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B" w:rsidRDefault="00A4517B" w:rsidP="00A451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4517B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4381499</wp:posOffset>
                </wp:positionH>
                <wp:positionV relativeFrom="paragraph">
                  <wp:posOffset>-361950</wp:posOffset>
                </wp:positionV>
                <wp:extent cx="1590675" cy="36195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7B" w:rsidRPr="00A4517B" w:rsidRDefault="00A4517B" w:rsidP="008412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A4517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84121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5pt;margin-top:-28.5pt;width:1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">
                <v:textbox>
                  <w:txbxContent>
                    <w:p w:rsidR="00A4517B" w:rsidRPr="00A4517B" w:rsidRDefault="00A4517B" w:rsidP="0084121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A4517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เอกสารหมายเลข</w:t>
                      </w:r>
                      <w:r w:rsidR="0084121E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</w:t>
      </w:r>
    </w:p>
    <w:p w:rsidR="00A4517B" w:rsidRDefault="00A4517B" w:rsidP="00A451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มหกรรมรณรงค์การตรวจคัดกรองมะเร็งท่อน้ำดีด้วยเครื่อง </w:t>
      </w:r>
      <w:r>
        <w:rPr>
          <w:rFonts w:ascii="TH SarabunIT๙" w:hAnsi="TH SarabunIT๙" w:cs="TH SarabunIT๙"/>
          <w:b/>
          <w:bCs/>
          <w:sz w:val="36"/>
          <w:szCs w:val="36"/>
        </w:rPr>
        <w:t>Ultrasound</w:t>
      </w:r>
    </w:p>
    <w:p w:rsidR="00A4517B" w:rsidRDefault="00A4517B" w:rsidP="00A451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ตามโครงการกำจัดพยาธิใบไม้ตับและมะเร็งท่อน้ำดีถวายเป็น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พระราชกุศลแด่พระบาทสมเด็จ   พระเจ้าอยู่หัวเสด็จขึ้นครองราชย์ครบ 70 ปี ในพุทธศักราช 2559 พร้อมทั้งสมเด็จพระนางเจ้าฯ พระบรมราชินีนาถ จะทรงเจริญพระชนมพรรษา 84 พรรษา ตลอดจนในพุทธศักราช 2560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พระบาทสมเด็จพระเจ้าอยู่หัวจะทรงเจริญพระชนมพรรษา 90 พรรษา </w:t>
      </w:r>
    </w:p>
    <w:p w:rsidR="00A4517B" w:rsidRDefault="00A4517B" w:rsidP="00A451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5  สิงหาคม  2559 </w:t>
      </w:r>
    </w:p>
    <w:p w:rsidR="00A4517B" w:rsidRDefault="00A4517B" w:rsidP="00A451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โรงพยาบาลวังสมบูรณ์ อำเภอวังสมบูรณ์ จังหวัดสระแก้ว </w:t>
      </w:r>
    </w:p>
    <w:p w:rsidR="00A4517B" w:rsidRDefault="00A4517B" w:rsidP="00A4517B">
      <w:pPr>
        <w:spacing w:before="240"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...................................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 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08.00 - 0</w:t>
      </w:r>
      <w:r>
        <w:rPr>
          <w:rFonts w:ascii="TH SarabunIT๙" w:hAnsi="TH SarabunIT๙" w:cs="TH SarabunIT๙" w:hint="cs"/>
          <w:sz w:val="36"/>
          <w:szCs w:val="36"/>
          <w:cs/>
        </w:rPr>
        <w:t>8</w:t>
      </w:r>
      <w:r>
        <w:rPr>
          <w:rFonts w:ascii="TH SarabunIT๙" w:hAnsi="TH SarabunIT๙" w:cs="TH SarabunIT๙"/>
          <w:sz w:val="36"/>
          <w:szCs w:val="36"/>
        </w:rPr>
        <w:t xml:space="preserve">.30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- ลงทะเบียนประชาชนกลุ่มเสี่ยงฯ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-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ประชาชนกลุ่มเสี่ยงได้รับความรู้เรื่องพยาธิใบไม้ตับและมะเร็งท่อน้ำดี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08.30 - 10.45 น.</w:t>
      </w:r>
      <w:r>
        <w:rPr>
          <w:rFonts w:ascii="TH SarabunIT๙" w:hAnsi="TH SarabunIT๙" w:cs="TH SarabunIT๙"/>
          <w:sz w:val="36"/>
          <w:szCs w:val="36"/>
          <w:cs/>
        </w:rPr>
        <w:tab/>
        <w:t>- รังสีแพทย์ตรวจคัดกรองมะเร็งท่อน้ำดีด้วยเครื่อง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อัลต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ร้า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ซาวด์</w:t>
      </w:r>
      <w:proofErr w:type="spellEnd"/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จำนวน 4 เตียง จากโรงพยาบาลสมเด็จพระยุพราชสระแก้ว 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  โรงพยาบาลพุทธ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โส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 xml:space="preserve">ธร โรงพยาบาลชลบุรี </w:t>
      </w:r>
    </w:p>
    <w:p w:rsidR="00A4517B" w:rsidRDefault="00A4517B" w:rsidP="00A4517B">
      <w:pPr>
        <w:tabs>
          <w:tab w:val="left" w:pos="2340"/>
        </w:tabs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  และโรงพยาบาลเจ้าพระยาอภัย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ภูเบ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ศร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10.45 </w:t>
      </w:r>
      <w:r>
        <w:rPr>
          <w:rFonts w:ascii="TH SarabunIT๙" w:hAnsi="TH SarabunIT๙" w:cs="TH SarabunIT๙" w:hint="cs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 xml:space="preserve"> 11.00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น.   - เตรียมความพร้อมพิธีเปิดมหกรรมรณรงค์การตรวจคัดกรองมะเร็งท่อน้ำดี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  ด้วยเครื่อง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อัลต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ร้า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ซาวด์</w:t>
      </w:r>
      <w:proofErr w:type="spellEnd"/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 xml:space="preserve">11.00 </w:t>
      </w:r>
      <w:r>
        <w:rPr>
          <w:rFonts w:ascii="TH SarabunIT๙" w:hAnsi="TH SarabunIT๙" w:cs="TH SarabunIT๙" w:hint="cs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 xml:space="preserve"> 11.30 </w:t>
      </w:r>
      <w:r>
        <w:rPr>
          <w:rFonts w:ascii="TH SarabunIT๙" w:hAnsi="TH SarabunIT๙" w:cs="TH SarabunIT๙" w:hint="cs"/>
          <w:sz w:val="36"/>
          <w:szCs w:val="36"/>
          <w:cs/>
        </w:rPr>
        <w:t>น.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- พิธีเปิดมหกรรมรณรงค์การตรวจคัดกรองมะเร็งท่อน้ำดีด้วยเครื่อง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                      </w:t>
      </w:r>
      <w:r>
        <w:rPr>
          <w:rFonts w:ascii="TH SarabunIT๙" w:hAnsi="TH SarabunIT๙" w:cs="TH SarabunIT๙"/>
          <w:sz w:val="36"/>
          <w:szCs w:val="36"/>
        </w:rPr>
        <w:t>Ultrasound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กล่าวรายงาน   โดย นายแพทย์สาธารณสุขจังหวัดสระแก้ว</w:t>
      </w:r>
    </w:p>
    <w:p w:rsidR="00A4517B" w:rsidRDefault="00A4517B" w:rsidP="00A4517B">
      <w:pPr>
        <w:spacing w:after="0"/>
        <w:ind w:left="144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กล่าวเปิด   โดย สาธารณสุข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นิเทศก์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เขตสุขภาพที่ 6</w:t>
      </w:r>
    </w:p>
    <w:p w:rsidR="00A4517B" w:rsidRDefault="00A4517B" w:rsidP="00A4517B">
      <w:pPr>
        <w:spacing w:after="0"/>
        <w:rPr>
          <w:rFonts w:ascii="TH SarabunIT๙" w:hAnsi="TH SarabunIT๙" w:cs="TH SarabunIT๙"/>
          <w:spacing w:val="-10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11.30 - 11.45 น.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- </w:t>
      </w:r>
      <w:r>
        <w:rPr>
          <w:rFonts w:ascii="TH SarabunIT๙" w:hAnsi="TH SarabunIT๙" w:cs="TH SarabunIT๙"/>
          <w:spacing w:val="-10"/>
          <w:sz w:val="36"/>
          <w:szCs w:val="36"/>
          <w:cs/>
        </w:rPr>
        <w:t>สาธารณสุข</w:t>
      </w:r>
      <w:proofErr w:type="spellStart"/>
      <w:r>
        <w:rPr>
          <w:rFonts w:ascii="TH SarabunIT๙" w:hAnsi="TH SarabunIT๙" w:cs="TH SarabunIT๙"/>
          <w:spacing w:val="-10"/>
          <w:sz w:val="36"/>
          <w:szCs w:val="36"/>
          <w:cs/>
        </w:rPr>
        <w:t>นิเทศก์</w:t>
      </w:r>
      <w:proofErr w:type="spellEnd"/>
      <w:r>
        <w:rPr>
          <w:rFonts w:ascii="TH SarabunIT๙" w:hAnsi="TH SarabunIT๙" w:cs="TH SarabunIT๙"/>
          <w:spacing w:val="-10"/>
          <w:sz w:val="36"/>
          <w:szCs w:val="36"/>
          <w:cs/>
        </w:rPr>
        <w:t>เขตสุขภาพที่ 6  เยี่ยมหน่วยตรวจคัดกรองฯ และชมนิทรรศการ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11.45 - 13.00 น.</w:t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- พักรับประทานอาหารกลางวัน </w:t>
      </w:r>
    </w:p>
    <w:p w:rsidR="00A4517B" w:rsidRDefault="00A4517B" w:rsidP="00A4517B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>- เดินทางกลับ โดย</w:t>
      </w:r>
      <w:proofErr w:type="spellStart"/>
      <w:r>
        <w:rPr>
          <w:rFonts w:ascii="TH SarabunIT๙" w:hAnsi="TH SarabunIT๙" w:cs="TH SarabunIT๙"/>
          <w:sz w:val="36"/>
          <w:szCs w:val="36"/>
          <w:cs/>
        </w:rPr>
        <w:t>สวัสดิ</w:t>
      </w:r>
      <w:proofErr w:type="spellEnd"/>
      <w:r>
        <w:rPr>
          <w:rFonts w:ascii="TH SarabunIT๙" w:hAnsi="TH SarabunIT๙" w:cs="TH SarabunIT๙"/>
          <w:sz w:val="36"/>
          <w:szCs w:val="36"/>
          <w:cs/>
        </w:rPr>
        <w:t>ภาพ</w:t>
      </w:r>
    </w:p>
    <w:p w:rsidR="00A4517B" w:rsidRDefault="00A4517B" w:rsidP="00A4517B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A4517B" w:rsidRDefault="00A4517B" w:rsidP="00A4517B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4517B" w:rsidRDefault="00A4517B" w:rsidP="00A4517B"/>
    <w:p w:rsidR="00D85614" w:rsidRPr="00A4517B" w:rsidRDefault="00D85614" w:rsidP="00A4517B"/>
    <w:sectPr w:rsidR="00D85614" w:rsidRPr="00A4517B" w:rsidSect="00D700B3">
      <w:pgSz w:w="11906" w:h="16838"/>
      <w:pgMar w:top="1440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B4F"/>
    <w:multiLevelType w:val="hybridMultilevel"/>
    <w:tmpl w:val="5AEA4BBC"/>
    <w:lvl w:ilvl="0" w:tplc="37CCFC4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14"/>
    <w:rsid w:val="00005E13"/>
    <w:rsid w:val="0005473C"/>
    <w:rsid w:val="000C6711"/>
    <w:rsid w:val="00105F29"/>
    <w:rsid w:val="00183B31"/>
    <w:rsid w:val="00192238"/>
    <w:rsid w:val="00266035"/>
    <w:rsid w:val="00292908"/>
    <w:rsid w:val="002966E7"/>
    <w:rsid w:val="00323AC3"/>
    <w:rsid w:val="003A436A"/>
    <w:rsid w:val="003B43D5"/>
    <w:rsid w:val="003B5FD7"/>
    <w:rsid w:val="003E3076"/>
    <w:rsid w:val="00464E30"/>
    <w:rsid w:val="004C4E64"/>
    <w:rsid w:val="004F7E70"/>
    <w:rsid w:val="005410EF"/>
    <w:rsid w:val="00553C59"/>
    <w:rsid w:val="00573BAF"/>
    <w:rsid w:val="005C515B"/>
    <w:rsid w:val="005F7C4A"/>
    <w:rsid w:val="006450F5"/>
    <w:rsid w:val="0070087B"/>
    <w:rsid w:val="00715A2B"/>
    <w:rsid w:val="0074640C"/>
    <w:rsid w:val="00756469"/>
    <w:rsid w:val="0084121E"/>
    <w:rsid w:val="008B2C88"/>
    <w:rsid w:val="008F06A2"/>
    <w:rsid w:val="008F635B"/>
    <w:rsid w:val="009708E6"/>
    <w:rsid w:val="00987433"/>
    <w:rsid w:val="00992BDE"/>
    <w:rsid w:val="00A4517B"/>
    <w:rsid w:val="00A53535"/>
    <w:rsid w:val="00B25C52"/>
    <w:rsid w:val="00BC0907"/>
    <w:rsid w:val="00BE50D5"/>
    <w:rsid w:val="00BF27B9"/>
    <w:rsid w:val="00C00EC1"/>
    <w:rsid w:val="00C04596"/>
    <w:rsid w:val="00C20104"/>
    <w:rsid w:val="00C267DA"/>
    <w:rsid w:val="00CA59AB"/>
    <w:rsid w:val="00CD7662"/>
    <w:rsid w:val="00CF654F"/>
    <w:rsid w:val="00CF70C7"/>
    <w:rsid w:val="00D0052E"/>
    <w:rsid w:val="00D16233"/>
    <w:rsid w:val="00D212A1"/>
    <w:rsid w:val="00D60817"/>
    <w:rsid w:val="00D700B3"/>
    <w:rsid w:val="00D70423"/>
    <w:rsid w:val="00D734B3"/>
    <w:rsid w:val="00D809BA"/>
    <w:rsid w:val="00D84655"/>
    <w:rsid w:val="00D85614"/>
    <w:rsid w:val="00D94D75"/>
    <w:rsid w:val="00DA2539"/>
    <w:rsid w:val="00DE2065"/>
    <w:rsid w:val="00E233BF"/>
    <w:rsid w:val="00EA2914"/>
    <w:rsid w:val="00EA3634"/>
    <w:rsid w:val="00ED0294"/>
    <w:rsid w:val="00EE5CAE"/>
    <w:rsid w:val="00F95EE0"/>
    <w:rsid w:val="00FC627F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5B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0"/>
      <w:szCs w:val="38"/>
    </w:rPr>
  </w:style>
  <w:style w:type="table" w:styleId="a4">
    <w:name w:val="Table Grid"/>
    <w:basedOn w:val="a1"/>
    <w:uiPriority w:val="59"/>
    <w:rsid w:val="008F63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F635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8F635B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47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473C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EA29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5B"/>
    <w:pPr>
      <w:spacing w:after="0" w:line="240" w:lineRule="auto"/>
      <w:ind w:left="720"/>
      <w:contextualSpacing/>
    </w:pPr>
    <w:rPr>
      <w:rFonts w:ascii="EucrosiaUPC" w:eastAsia="Times New Roman" w:hAnsi="EucrosiaUPC" w:cs="Angsana New"/>
      <w:sz w:val="30"/>
      <w:szCs w:val="38"/>
    </w:rPr>
  </w:style>
  <w:style w:type="table" w:styleId="a4">
    <w:name w:val="Table Grid"/>
    <w:basedOn w:val="a1"/>
    <w:uiPriority w:val="59"/>
    <w:rsid w:val="008F63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F635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8F635B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47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473C"/>
    <w:rPr>
      <w:rFonts w:ascii="Tahoma" w:hAnsi="Tahoma" w:cs="Angsana New"/>
      <w:sz w:val="16"/>
      <w:szCs w:val="20"/>
    </w:rPr>
  </w:style>
  <w:style w:type="paragraph" w:styleId="a9">
    <w:name w:val="Normal (Web)"/>
    <w:basedOn w:val="a"/>
    <w:uiPriority w:val="99"/>
    <w:unhideWhenUsed/>
    <w:rsid w:val="00EA29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CFC2-458A-4C97-ACEF-26F45532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acer0001</dc:creator>
  <cp:lastModifiedBy>nascomp</cp:lastModifiedBy>
  <cp:revision>3</cp:revision>
  <cp:lastPrinted>2016-07-28T03:31:00Z</cp:lastPrinted>
  <dcterms:created xsi:type="dcterms:W3CDTF">2016-07-26T08:56:00Z</dcterms:created>
  <dcterms:modified xsi:type="dcterms:W3CDTF">2016-07-28T03:31:00Z</dcterms:modified>
</cp:coreProperties>
</file>