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AF" w:rsidRDefault="00A110AF" w:rsidP="00A110AF">
      <w:pPr>
        <w:spacing w:after="0" w:line="20" w:lineRule="atLeast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bookmarkStart w:id="0" w:name="_GoBack"/>
      <w:bookmarkEnd w:id="0"/>
    </w:p>
    <w:p w:rsidR="00A110AF" w:rsidRDefault="00A110AF" w:rsidP="00F30C19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25DB9" w:rsidRDefault="00BE49AF" w:rsidP="00F30C19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49AF">
        <w:rPr>
          <w:rFonts w:ascii="TH SarabunIT๙" w:hAnsi="TH SarabunIT๙" w:cs="TH SarabunIT๙"/>
          <w:b/>
          <w:bCs/>
          <w:sz w:val="32"/>
          <w:szCs w:val="32"/>
          <w:cs/>
        </w:rPr>
        <w:t>วาระประชุม กบห. กลุ่มงานพัฒนาคุณภาพและรูปแบบบริการ</w:t>
      </w:r>
    </w:p>
    <w:p w:rsidR="009C35EE" w:rsidRPr="00BE49AF" w:rsidRDefault="009C35EE" w:rsidP="00F30C19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เรื่องเพื่อพิจารณา</w:t>
      </w:r>
    </w:p>
    <w:p w:rsidR="00F3140A" w:rsidRDefault="00FB211F" w:rsidP="00F30C19">
      <w:pPr>
        <w:pStyle w:val="a3"/>
        <w:spacing w:after="0" w:line="20" w:lineRule="atLeast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ตามหนังสือ ที่ สธ 0028.05/2690 ลงวันที่ 24 มิถุนายน 2559 เรื่อง ความปลอดภัยและการบริหารความเสี่ยงในสถานพยาบาล สังกัดกระทรวงสาธารณสุข </w:t>
      </w:r>
      <w:r w:rsidRPr="00FB211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เพื่อป้องกันและแก้ไขปัญหาการเกิดเหตุการณ์ไม่พึงประสงค์ที่จะเกิดขึ้นกับผู้รับบริการ สร้างความเชื่อมั่น และความไว้วางใจให้ผู้รับบริการ ลดปัญหาการฟ้องร้อง ร้องเรียน ลดการบาดเจ็บ พิการ การสูญเสียชีวิต ความสูญเสียทางเศรษฐกิจและสังคม และลดค่าใช้จ่ายของรัฐในการชดเชยค่าเสียหาย รวมทั้งเสริมสร้างความสัมพันธ์ระหว่างผู้ให้บริการกับผู้รับบริการ สร้างขวัญและกำลังใจแก่บุคลากรทางการแพทย์ เสริมสร้างภาพลักษณ์ ความเชื่อมั่น และความไว้วางใจแก่ผู้รับบริการ และประชาชน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0C19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กระทรวงสาธารณสุข </w:t>
      </w:r>
      <w:r>
        <w:rPr>
          <w:rFonts w:ascii="TH SarabunIT๙" w:hAnsi="TH SarabunIT๙" w:cs="TH SarabunIT๙" w:hint="cs"/>
          <w:sz w:val="32"/>
          <w:szCs w:val="32"/>
          <w:cs/>
        </w:rPr>
        <w:t>ได้กำหนดมาตรการในการดำเนินการที่สำคัญ ดังนี้</w:t>
      </w:r>
    </w:p>
    <w:p w:rsidR="00A110AF" w:rsidRDefault="00A110AF" w:rsidP="00F30C19">
      <w:pPr>
        <w:pStyle w:val="a3"/>
        <w:spacing w:after="0" w:line="20" w:lineRule="atLeast"/>
        <w:ind w:left="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9720" w:type="dxa"/>
        <w:tblLook w:val="04A0" w:firstRow="1" w:lastRow="0" w:firstColumn="1" w:lastColumn="0" w:noHBand="0" w:noVBand="1"/>
      </w:tblPr>
      <w:tblGrid>
        <w:gridCol w:w="1101"/>
        <w:gridCol w:w="5811"/>
        <w:gridCol w:w="1533"/>
        <w:gridCol w:w="1275"/>
      </w:tblGrid>
      <w:tr w:rsidR="00A110AF" w:rsidTr="00A110AF">
        <w:tc>
          <w:tcPr>
            <w:tcW w:w="1101" w:type="dxa"/>
          </w:tcPr>
          <w:p w:rsidR="00A110AF" w:rsidRPr="000D3724" w:rsidRDefault="00A110AF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37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811" w:type="dxa"/>
          </w:tcPr>
          <w:p w:rsidR="00A110AF" w:rsidRPr="000D3724" w:rsidRDefault="00A110AF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37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มาตรการ/แนวทางการดำเนินงาน</w:t>
            </w:r>
          </w:p>
        </w:tc>
        <w:tc>
          <w:tcPr>
            <w:tcW w:w="1533" w:type="dxa"/>
          </w:tcPr>
          <w:p w:rsidR="00A110AF" w:rsidRPr="000D3724" w:rsidRDefault="00A110AF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37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75" w:type="dxa"/>
          </w:tcPr>
          <w:p w:rsidR="00A110AF" w:rsidRPr="000D3724" w:rsidRDefault="00A110AF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37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A110AF" w:rsidTr="00A110AF">
        <w:tc>
          <w:tcPr>
            <w:tcW w:w="1101" w:type="dxa"/>
          </w:tcPr>
          <w:p w:rsidR="00A110AF" w:rsidRPr="00E1006E" w:rsidRDefault="00A110AF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811" w:type="dxa"/>
          </w:tcPr>
          <w:p w:rsidR="00A110AF" w:rsidRPr="00E1006E" w:rsidRDefault="00A110AF" w:rsidP="00A110A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006E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แจ้งมาตรการ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ในการดำเนินการ ให้สถานพยาบาลในสังกัดกระทรวงสาธารณสุข ทราบ</w:t>
            </w:r>
          </w:p>
        </w:tc>
        <w:tc>
          <w:tcPr>
            <w:tcW w:w="1533" w:type="dxa"/>
          </w:tcPr>
          <w:p w:rsidR="00A110AF" w:rsidRPr="00E1006E" w:rsidRDefault="00A110AF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กรกฎาคม2559</w:t>
            </w:r>
          </w:p>
        </w:tc>
        <w:tc>
          <w:tcPr>
            <w:tcW w:w="1275" w:type="dxa"/>
          </w:tcPr>
          <w:p w:rsidR="00A110AF" w:rsidRPr="00E1006E" w:rsidRDefault="00A110AF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สสจ.</w:t>
            </w:r>
          </w:p>
        </w:tc>
      </w:tr>
      <w:tr w:rsidR="00A110AF" w:rsidTr="00A110AF">
        <w:tc>
          <w:tcPr>
            <w:tcW w:w="1101" w:type="dxa"/>
          </w:tcPr>
          <w:p w:rsidR="00A110AF" w:rsidRPr="00E1006E" w:rsidRDefault="00A110AF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811" w:type="dxa"/>
          </w:tcPr>
          <w:p w:rsidR="00A110AF" w:rsidRPr="00E1006E" w:rsidRDefault="00A110AF" w:rsidP="00A110A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แนวทางการบริหารจัดการและการดำเนินงาน ความปลอดภัยและการบริหารความเสี่ยงในสถานพยาบาลในสังกัดกระทรวงสาธารณสุข</w:t>
            </w:r>
          </w:p>
        </w:tc>
        <w:tc>
          <w:tcPr>
            <w:tcW w:w="1533" w:type="dxa"/>
          </w:tcPr>
          <w:p w:rsidR="00A110AF" w:rsidRPr="00E1006E" w:rsidRDefault="00A110AF" w:rsidP="00A110A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A110AF" w:rsidRDefault="00A110AF" w:rsidP="00A110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110AF" w:rsidRPr="00E1006E" w:rsidRDefault="00A110AF" w:rsidP="00A110A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10AF" w:rsidTr="00A110AF">
        <w:tc>
          <w:tcPr>
            <w:tcW w:w="1101" w:type="dxa"/>
          </w:tcPr>
          <w:p w:rsidR="00A110AF" w:rsidRDefault="00A110AF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1" w:type="dxa"/>
          </w:tcPr>
          <w:p w:rsidR="00A110AF" w:rsidRPr="000D3724" w:rsidRDefault="00A110AF" w:rsidP="00A110AF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37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1.กลไกการดำเนินงาน</w:t>
            </w:r>
          </w:p>
          <w:p w:rsidR="00A110AF" w:rsidRPr="00E1006E" w:rsidRDefault="00A110AF" w:rsidP="00A110A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006E">
              <w:rPr>
                <w:rFonts w:ascii="TH SarabunIT๙" w:hAnsi="TH SarabunIT๙" w:cs="TH SarabunIT๙"/>
                <w:sz w:val="32"/>
                <w:szCs w:val="32"/>
                <w:cs/>
              </w:rPr>
              <w:t>1.1 นายแพทย์สาธารณสุขจังหวัด แต่งตั้งคณะกรรมการระดับจังหวัด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เพื่อพัฒนากลไกขับเคลื่อนมาตรการ ติดตาม และควบคุมกำกับการดำเนินงานของสถานพยาบาลในเครือข่าย</w:t>
            </w:r>
          </w:p>
        </w:tc>
        <w:tc>
          <w:tcPr>
            <w:tcW w:w="1533" w:type="dxa"/>
          </w:tcPr>
          <w:p w:rsidR="00A110AF" w:rsidRDefault="00A110AF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</w:p>
          <w:p w:rsidR="00542CD8" w:rsidRPr="00E1006E" w:rsidRDefault="00542CD8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</w:p>
        </w:tc>
        <w:tc>
          <w:tcPr>
            <w:tcW w:w="1275" w:type="dxa"/>
          </w:tcPr>
          <w:p w:rsidR="00A110AF" w:rsidRPr="00E1006E" w:rsidRDefault="00A110AF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สสจ.</w:t>
            </w:r>
          </w:p>
        </w:tc>
      </w:tr>
      <w:tr w:rsidR="00A110AF" w:rsidTr="00A110AF">
        <w:tc>
          <w:tcPr>
            <w:tcW w:w="1101" w:type="dxa"/>
          </w:tcPr>
          <w:p w:rsidR="00A110AF" w:rsidRDefault="00A110AF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1" w:type="dxa"/>
          </w:tcPr>
          <w:p w:rsidR="00A110AF" w:rsidRPr="000D3724" w:rsidRDefault="00A110AF" w:rsidP="00A110AF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006E">
              <w:rPr>
                <w:rFonts w:ascii="TH SarabunIT๙" w:hAnsi="TH SarabunIT๙" w:cs="TH SarabunIT๙"/>
                <w:sz w:val="32"/>
                <w:szCs w:val="32"/>
                <w:cs/>
              </w:rPr>
              <w:t>1.2 ผู้อำนวยการโรงพยาบาล แต่งตั้งคณะกรรมการระดับสถานพยาบาล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F5F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เพื่อกำหนดแนวทาง แผนงาน แล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ะประเมินผลการพัฒนาระบบส่งเสริมค</w:t>
            </w:r>
            <w:r w:rsidRPr="002F5F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2F5F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มปลอดภัยและการบริหารความเสี่ยงของผู้รับบริการและบุคลากรในสถานพยาบาล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F5F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รวมถึงทรัพย์สิน และชื่อเสียงสถานพยาบาล และสร้างวัฒนาธรรมองค์กร เพื่อให้บุคลากรทุกระดับเห็นคุณค่าและมีส่วนร่วมการค้นหาและรายงานความเสี่ยง</w:t>
            </w:r>
          </w:p>
        </w:tc>
        <w:tc>
          <w:tcPr>
            <w:tcW w:w="1533" w:type="dxa"/>
          </w:tcPr>
          <w:p w:rsidR="00A110AF" w:rsidRDefault="00A110AF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</w:p>
          <w:p w:rsidR="00542CD8" w:rsidRPr="00E1006E" w:rsidRDefault="00542CD8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</w:p>
        </w:tc>
        <w:tc>
          <w:tcPr>
            <w:tcW w:w="1275" w:type="dxa"/>
          </w:tcPr>
          <w:p w:rsidR="00A110AF" w:rsidRDefault="00A110AF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รพ.ทุกแห่ง</w:t>
            </w:r>
          </w:p>
        </w:tc>
      </w:tr>
      <w:tr w:rsidR="00A110AF" w:rsidTr="00A110AF">
        <w:tc>
          <w:tcPr>
            <w:tcW w:w="1101" w:type="dxa"/>
          </w:tcPr>
          <w:p w:rsidR="00A110AF" w:rsidRDefault="00A110AF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1" w:type="dxa"/>
          </w:tcPr>
          <w:p w:rsidR="00A110AF" w:rsidRPr="000D3724" w:rsidRDefault="00A110AF" w:rsidP="00A110AF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37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2.มาตรการป้องกันและบริหารความเสี่ยง</w:t>
            </w:r>
          </w:p>
          <w:p w:rsidR="00A110AF" w:rsidRPr="00E1006E" w:rsidRDefault="00A110AF" w:rsidP="00A110A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006E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1006E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ให้สถานพยาบาลในส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ังกัดกระทรวงสาธารณสุข จั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E1006E">
              <w:rPr>
                <w:rFonts w:ascii="TH SarabunIT๙" w:hAnsi="TH SarabunIT๙" w:cs="TH SarabunIT๙"/>
                <w:sz w:val="32"/>
                <w:szCs w:val="32"/>
                <w:cs/>
              </w:rPr>
              <w:t>ทำบัญชีความเสี่ยง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1006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1006E">
              <w:rPr>
                <w:rFonts w:ascii="TH SarabunIT๙" w:hAnsi="TH SarabunIT๙" w:cs="TH SarabunIT๙"/>
                <w:sz w:val="32"/>
                <w:szCs w:val="32"/>
              </w:rPr>
              <w:t>Risk Profile</w:t>
            </w:r>
            <w:r w:rsidRPr="00E1006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1006E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และวิเคราะห์หาสาเหตุราก(</w:t>
            </w:r>
            <w:r w:rsidRPr="00E1006E">
              <w:rPr>
                <w:rFonts w:ascii="TH SarabunIT๙" w:hAnsi="TH SarabunIT๙" w:cs="TH SarabunIT๙"/>
                <w:sz w:val="32"/>
                <w:szCs w:val="32"/>
              </w:rPr>
              <w:t>Root Cause Analysis</w:t>
            </w:r>
            <w:r w:rsidRPr="00E1006E">
              <w:rPr>
                <w:rFonts w:ascii="TH SarabunIT๙" w:hAnsi="TH SarabunIT๙" w:cs="TH SarabunIT๙"/>
                <w:sz w:val="32"/>
                <w:szCs w:val="32"/>
                <w:cs/>
              </w:rPr>
              <w:t>) เพื่อจัดทำแนวทางและมาตรการป้องกันความเสี่ยงที่เหมาะสมกับสถานพยาบาล</w:t>
            </w:r>
          </w:p>
        </w:tc>
        <w:tc>
          <w:tcPr>
            <w:tcW w:w="1533" w:type="dxa"/>
          </w:tcPr>
          <w:p w:rsidR="00A110AF" w:rsidRDefault="00A110AF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</w:p>
          <w:p w:rsidR="00542CD8" w:rsidRPr="00E1006E" w:rsidRDefault="00542CD8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</w:p>
        </w:tc>
        <w:tc>
          <w:tcPr>
            <w:tcW w:w="1275" w:type="dxa"/>
          </w:tcPr>
          <w:p w:rsidR="00A110AF" w:rsidRPr="00E1006E" w:rsidRDefault="00A110AF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รพ.ทุกแห่ง</w:t>
            </w:r>
          </w:p>
        </w:tc>
      </w:tr>
      <w:tr w:rsidR="00A110AF" w:rsidTr="00A110AF">
        <w:tc>
          <w:tcPr>
            <w:tcW w:w="1101" w:type="dxa"/>
          </w:tcPr>
          <w:p w:rsidR="00A110AF" w:rsidRDefault="00A110AF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1" w:type="dxa"/>
          </w:tcPr>
          <w:p w:rsidR="00A110AF" w:rsidRPr="000D3724" w:rsidRDefault="00A110AF" w:rsidP="00A110AF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37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3.มาตรการตรวจจับอุบัติการณ์รุนแรงและอันตรายตั้งแต่ในระยะแรก</w:t>
            </w:r>
          </w:p>
          <w:p w:rsidR="00A110AF" w:rsidRPr="00E1006E" w:rsidRDefault="00A110AF" w:rsidP="00A110A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006E">
              <w:rPr>
                <w:rFonts w:ascii="TH SarabunIT๙" w:hAnsi="TH SarabunIT๙" w:cs="TH SarabunIT๙"/>
                <w:sz w:val="32"/>
                <w:szCs w:val="32"/>
                <w:cs/>
              </w:rPr>
              <w:t>3.1 ให้สถานพยาบาลในสังกัดกระทรวงสาธารณสุข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100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รายงานอุบัติการณ์รุนแรง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Sentinel Event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E100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ให้ผู้อำนวยการทราบ โดยทันที และอุบัติการณ์อันตราย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Harmful Event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E100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ให้รายงานภายใน 24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 นอกนั้นรายงานตามปกติ โด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E1006E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กรณีอุบัติการณ์รุนแรงและอันตรายให้รายงานนายแพทย์สาธารณสุขจังหวัดทราบ</w:t>
            </w:r>
          </w:p>
        </w:tc>
        <w:tc>
          <w:tcPr>
            <w:tcW w:w="1533" w:type="dxa"/>
          </w:tcPr>
          <w:p w:rsidR="00A110AF" w:rsidRPr="00E1006E" w:rsidRDefault="00A110AF" w:rsidP="00A110A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A110AF" w:rsidRDefault="00A110AF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10AF" w:rsidRDefault="00A110AF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10AF" w:rsidRPr="00E1006E" w:rsidRDefault="00A110AF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รพ.ทุกแห่ง</w:t>
            </w:r>
          </w:p>
        </w:tc>
      </w:tr>
    </w:tbl>
    <w:p w:rsidR="00A110AF" w:rsidRDefault="00A110AF" w:rsidP="00F30C19">
      <w:pPr>
        <w:pStyle w:val="a3"/>
        <w:spacing w:after="0" w:line="20" w:lineRule="atLeast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A110AF" w:rsidRDefault="00A110AF" w:rsidP="00F30C19">
      <w:pPr>
        <w:pStyle w:val="a3"/>
        <w:spacing w:after="0" w:line="20" w:lineRule="atLeast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A110AF" w:rsidRDefault="00A110AF" w:rsidP="00F30C19">
      <w:pPr>
        <w:pStyle w:val="a3"/>
        <w:spacing w:after="0" w:line="20" w:lineRule="atLeast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A110AF" w:rsidRDefault="00A110AF" w:rsidP="00F30C19">
      <w:pPr>
        <w:pStyle w:val="a3"/>
        <w:spacing w:after="0" w:line="20" w:lineRule="atLeast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A110AF" w:rsidRDefault="00A110AF" w:rsidP="00F30C19">
      <w:pPr>
        <w:pStyle w:val="a3"/>
        <w:spacing w:after="0" w:line="20" w:lineRule="atLeast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A110AF" w:rsidRDefault="00A110AF" w:rsidP="00F30C19">
      <w:pPr>
        <w:pStyle w:val="a3"/>
        <w:spacing w:after="0" w:line="20" w:lineRule="atLeast"/>
        <w:ind w:left="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9720" w:type="dxa"/>
        <w:tblLook w:val="04A0" w:firstRow="1" w:lastRow="0" w:firstColumn="1" w:lastColumn="0" w:noHBand="0" w:noVBand="1"/>
      </w:tblPr>
      <w:tblGrid>
        <w:gridCol w:w="1101"/>
        <w:gridCol w:w="5811"/>
        <w:gridCol w:w="1533"/>
        <w:gridCol w:w="1275"/>
      </w:tblGrid>
      <w:tr w:rsidR="00A110AF" w:rsidTr="00E43301">
        <w:tc>
          <w:tcPr>
            <w:tcW w:w="1101" w:type="dxa"/>
          </w:tcPr>
          <w:p w:rsidR="00A110AF" w:rsidRPr="000D3724" w:rsidRDefault="00A110AF" w:rsidP="00E43301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37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811" w:type="dxa"/>
          </w:tcPr>
          <w:p w:rsidR="00A110AF" w:rsidRPr="000D3724" w:rsidRDefault="00A110AF" w:rsidP="00E43301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37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มาตรการ/แนวทางการดำเนินงาน</w:t>
            </w:r>
          </w:p>
        </w:tc>
        <w:tc>
          <w:tcPr>
            <w:tcW w:w="1533" w:type="dxa"/>
          </w:tcPr>
          <w:p w:rsidR="00A110AF" w:rsidRPr="000D3724" w:rsidRDefault="00A110AF" w:rsidP="00E43301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37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75" w:type="dxa"/>
          </w:tcPr>
          <w:p w:rsidR="00A110AF" w:rsidRPr="000D3724" w:rsidRDefault="00A110AF" w:rsidP="00E43301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37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A110AF" w:rsidTr="00E43301">
        <w:tc>
          <w:tcPr>
            <w:tcW w:w="1101" w:type="dxa"/>
          </w:tcPr>
          <w:p w:rsidR="00A110AF" w:rsidRPr="00E1006E" w:rsidRDefault="00A110AF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1" w:type="dxa"/>
          </w:tcPr>
          <w:p w:rsidR="00A110AF" w:rsidRPr="000D3724" w:rsidRDefault="00A110AF" w:rsidP="00A110AF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006E">
              <w:rPr>
                <w:rFonts w:ascii="TH SarabunIT๙" w:hAnsi="TH SarabunIT๙" w:cs="TH SarabunIT๙"/>
                <w:sz w:val="32"/>
                <w:szCs w:val="32"/>
                <w:cs/>
              </w:rPr>
              <w:t>3.2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1006E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ให้สถานพยาบาลในสังกัดกระทรวงสาธารณสุข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1006E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สรุปรายงานอุบัติการณ์รุนแรง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Sentinel Event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E1006E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และอันตราย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Harmful Event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E100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ให้คณะกรรมการระดับจังหวัด ระดับเขต และระดับกระทรวงทราบ ตามลำดับ ทุก 3 เดือน (สิ้นเดือน ธันวาคม มีนาคม มิถุนายน และกันยายน)</w:t>
            </w:r>
          </w:p>
        </w:tc>
        <w:tc>
          <w:tcPr>
            <w:tcW w:w="1533" w:type="dxa"/>
          </w:tcPr>
          <w:p w:rsidR="00A110AF" w:rsidRDefault="00A110AF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</w:t>
            </w:r>
          </w:p>
          <w:p w:rsidR="00A110AF" w:rsidRDefault="00A110AF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</w:p>
          <w:p w:rsidR="00A110AF" w:rsidRDefault="00A110AF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มิถุนายน </w:t>
            </w:r>
          </w:p>
          <w:p w:rsidR="00A110AF" w:rsidRDefault="00A110AF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006E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</w:t>
            </w:r>
          </w:p>
          <w:p w:rsidR="00542CD8" w:rsidRDefault="00542CD8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</w:p>
        </w:tc>
        <w:tc>
          <w:tcPr>
            <w:tcW w:w="1275" w:type="dxa"/>
          </w:tcPr>
          <w:p w:rsidR="00A110AF" w:rsidRPr="00E1006E" w:rsidRDefault="00A110AF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รพ.ทุกแห่ง/สสจ.</w:t>
            </w:r>
          </w:p>
        </w:tc>
      </w:tr>
      <w:tr w:rsidR="00A110AF" w:rsidTr="00E43301">
        <w:tc>
          <w:tcPr>
            <w:tcW w:w="1101" w:type="dxa"/>
          </w:tcPr>
          <w:p w:rsidR="00A110AF" w:rsidRPr="00E1006E" w:rsidRDefault="00A110AF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1" w:type="dxa"/>
          </w:tcPr>
          <w:p w:rsidR="00A110AF" w:rsidRPr="00A110AF" w:rsidRDefault="00A110AF" w:rsidP="00A110AF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0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4.มาตรการไล่เกลี่ย (</w:t>
            </w:r>
            <w:r w:rsidRPr="00A110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Mediation</w:t>
            </w:r>
            <w:r w:rsidRPr="00A110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A110AF" w:rsidRPr="00E1006E" w:rsidRDefault="00A110AF" w:rsidP="00A110A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4.1 </w:t>
            </w:r>
            <w:r w:rsidRPr="00E1006E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ให้สถานพยาบาลในสังกัดกระทรวงสาธารณสุข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จัดตั้งทีมเจรจาไกล่เกลี่ย ประกอบด้วยรองผู้อำนวยการฝ่ายการแพทย์ เป็นประธาน นักสันติวิธี นักกฎหมาย และผู้เชี่ยวชาญทางการแพทย์ที่เกี่ยวข้อง เพื่อยุติปัญหาตั้งแต่เริ่มต้น ไม่ให้ลุกลาม</w:t>
            </w:r>
          </w:p>
        </w:tc>
        <w:tc>
          <w:tcPr>
            <w:tcW w:w="1533" w:type="dxa"/>
          </w:tcPr>
          <w:p w:rsidR="00A110AF" w:rsidRDefault="00A110AF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</w:p>
          <w:p w:rsidR="00542CD8" w:rsidRDefault="00542CD8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</w:p>
        </w:tc>
        <w:tc>
          <w:tcPr>
            <w:tcW w:w="1275" w:type="dxa"/>
          </w:tcPr>
          <w:p w:rsidR="00A110AF" w:rsidRDefault="00A110AF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110AF" w:rsidTr="00E43301">
        <w:tc>
          <w:tcPr>
            <w:tcW w:w="1101" w:type="dxa"/>
          </w:tcPr>
          <w:p w:rsidR="00A110AF" w:rsidRDefault="00A110AF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1" w:type="dxa"/>
          </w:tcPr>
          <w:p w:rsidR="00A110AF" w:rsidRPr="00E1006E" w:rsidRDefault="00A110AF" w:rsidP="00A110A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0D37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.มาตรการดูแลกรณีมีการฟ้องร้องดำเนินคดี</w:t>
            </w:r>
          </w:p>
          <w:p w:rsidR="00A110AF" w:rsidRPr="00E1006E" w:rsidRDefault="00A110AF" w:rsidP="00A110A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E1006E">
              <w:rPr>
                <w:rFonts w:ascii="TH SarabunIT๙" w:hAnsi="TH SarabunIT๙" w:cs="TH SarabunIT๙"/>
                <w:sz w:val="32"/>
                <w:szCs w:val="32"/>
                <w:cs/>
              </w:rPr>
              <w:t>.1 ให้กลุ่มกฎหมาย ดำเนินการจัดตั้งทีมช่วยเหลือดูแลกร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ณี</w:t>
            </w:r>
            <w:r w:rsidRPr="00E100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มีการฟ้องร้องดำเนินคดี ประกอบด้วย ผู้บริหารระดับ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</w:t>
            </w:r>
            <w:r w:rsidRPr="00E1006E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หวัด</w:t>
            </w:r>
            <w:r w:rsidRPr="00E100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นักสันติวิธ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Pr="00E100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ผู้เชี่ยวชาญทางการแพทย์ และนักกฎหมาย เป็นเลขาทีม</w:t>
            </w:r>
          </w:p>
        </w:tc>
        <w:tc>
          <w:tcPr>
            <w:tcW w:w="1533" w:type="dxa"/>
          </w:tcPr>
          <w:p w:rsidR="00A110AF" w:rsidRDefault="00A110AF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10AF" w:rsidRPr="00E1006E" w:rsidRDefault="00A110AF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A110AF" w:rsidRDefault="00A110AF" w:rsidP="00A110A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10AF" w:rsidRPr="000D3724" w:rsidRDefault="00A110AF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รพร.สระแก้ว/รพ.อรัญฯ/สสจ.</w:t>
            </w:r>
          </w:p>
        </w:tc>
      </w:tr>
      <w:tr w:rsidR="00A110AF" w:rsidTr="00E43301">
        <w:tc>
          <w:tcPr>
            <w:tcW w:w="1101" w:type="dxa"/>
          </w:tcPr>
          <w:p w:rsidR="00A110AF" w:rsidRDefault="00A110AF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1" w:type="dxa"/>
          </w:tcPr>
          <w:p w:rsidR="00A110AF" w:rsidRDefault="00A110AF" w:rsidP="00A110AF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กำกับ ติดตาม การดำเนินการตามมาตรการ</w:t>
            </w:r>
          </w:p>
          <w:p w:rsidR="00A110AF" w:rsidRDefault="00A110AF" w:rsidP="00A110AF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4B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1006E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ให้สถานพยาบาลในสังกัดกระทรวงสาธารณสุข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สรุปรายงานการดำเนินการ เรื่องความปลอดภัยและการบริหารความเสี่ยงในสถานพยาบาล ส่งสำนักงานสาธารณสุขจังหวัด</w:t>
            </w:r>
            <w:r w:rsidRPr="00204B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สระแก้ว</w:t>
            </w:r>
          </w:p>
        </w:tc>
        <w:tc>
          <w:tcPr>
            <w:tcW w:w="1533" w:type="dxa"/>
          </w:tcPr>
          <w:p w:rsidR="00A110AF" w:rsidRPr="00E1006E" w:rsidRDefault="00A110AF" w:rsidP="00A110AF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ภายในเดือนกรกฎาคม 2559</w:t>
            </w:r>
          </w:p>
        </w:tc>
        <w:tc>
          <w:tcPr>
            <w:tcW w:w="1275" w:type="dxa"/>
          </w:tcPr>
          <w:p w:rsidR="00A110AF" w:rsidRDefault="00A110AF" w:rsidP="00A110AF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รพ.ทุกแห่ง</w:t>
            </w:r>
          </w:p>
        </w:tc>
      </w:tr>
    </w:tbl>
    <w:p w:rsidR="00A110AF" w:rsidRDefault="00A110AF" w:rsidP="00F30C19">
      <w:pPr>
        <w:pStyle w:val="a3"/>
        <w:spacing w:after="0" w:line="20" w:lineRule="atLeast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A110AF" w:rsidRDefault="00A110AF" w:rsidP="00F30C19">
      <w:pPr>
        <w:pStyle w:val="a3"/>
        <w:spacing w:after="0" w:line="20" w:lineRule="atLeast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A110AF" w:rsidRPr="00D57019" w:rsidRDefault="00A110AF" w:rsidP="00A110AF">
      <w:pPr>
        <w:pStyle w:val="a3"/>
        <w:spacing w:after="0" w:line="20" w:lineRule="atLeast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57019">
        <w:rPr>
          <w:rFonts w:ascii="TH SarabunIT๙" w:hAnsi="TH SarabunIT๙" w:cs="TH SarabunIT๙" w:hint="cs"/>
          <w:b/>
          <w:bCs/>
          <w:sz w:val="32"/>
          <w:szCs w:val="32"/>
          <w:cs/>
        </w:rPr>
        <w:t>หารือประเด็น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 ประเด็น</w:t>
      </w:r>
      <w:r w:rsidRPr="00D57019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A110AF" w:rsidRPr="000D3724" w:rsidRDefault="00A110AF" w:rsidP="00A110AF">
      <w:pPr>
        <w:spacing w:after="0" w:line="20" w:lineRule="atLeas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D3724">
        <w:rPr>
          <w:rFonts w:ascii="TH SarabunIT๙" w:hAnsi="TH SarabunIT๙" w:cs="TH SarabunIT๙"/>
          <w:b/>
          <w:bCs/>
          <w:sz w:val="32"/>
          <w:szCs w:val="32"/>
          <w:cs/>
        </w:rPr>
        <w:t>1.กลไกการดำเนินงาน</w:t>
      </w:r>
    </w:p>
    <w:p w:rsidR="00A110AF" w:rsidRDefault="00A110AF" w:rsidP="00A110AF">
      <w:pPr>
        <w:pStyle w:val="a3"/>
        <w:spacing w:after="0" w:line="20" w:lineRule="atLeast"/>
        <w:ind w:left="0" w:firstLine="720"/>
        <w:rPr>
          <w:rFonts w:ascii="TH SarabunIT๙" w:hAnsi="TH SarabunIT๙" w:cs="TH SarabunIT๙"/>
          <w:sz w:val="32"/>
          <w:szCs w:val="32"/>
        </w:rPr>
      </w:pPr>
      <w:r w:rsidRPr="00E1006E">
        <w:rPr>
          <w:rFonts w:ascii="TH SarabunIT๙" w:hAnsi="TH SarabunIT๙" w:cs="TH SarabunIT๙"/>
          <w:sz w:val="32"/>
          <w:szCs w:val="32"/>
          <w:cs/>
        </w:rPr>
        <w:t>1.1 นายแพทย์สาธารณสุขจังหวัด แต่งตั้งคณะกรรมการระดับจังหวัด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เพื่อพัฒนากลไกขับเคลื่อนมาตรการ ติดตาม และควบคุมกำกับการดำเนินงานของสถานพยาบาลในเครือข่าย</w:t>
      </w:r>
    </w:p>
    <w:p w:rsidR="00A110AF" w:rsidRDefault="00A110AF" w:rsidP="00A110AF">
      <w:pPr>
        <w:pStyle w:val="a3"/>
        <w:spacing w:after="0" w:line="20" w:lineRule="atLeast"/>
        <w:ind w:left="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เห็นควรมอบกลุ่มงาน ................................................................................................................</w:t>
      </w:r>
    </w:p>
    <w:p w:rsidR="00A110AF" w:rsidRDefault="00A110AF" w:rsidP="00A110AF">
      <w:pPr>
        <w:spacing w:after="0" w:line="20" w:lineRule="atLeas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110AF" w:rsidRPr="00E1006E" w:rsidRDefault="00A110AF" w:rsidP="00A110AF">
      <w:pPr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0D3724">
        <w:rPr>
          <w:rFonts w:ascii="TH SarabunIT๙" w:hAnsi="TH SarabunIT๙" w:cs="TH SarabunIT๙"/>
          <w:b/>
          <w:bCs/>
          <w:sz w:val="32"/>
          <w:szCs w:val="32"/>
          <w:cs/>
        </w:rPr>
        <w:t>.มาตรการดูแลกรณีมีการฟ้องร้องดำเนินคดี</w:t>
      </w:r>
    </w:p>
    <w:p w:rsidR="00A110AF" w:rsidRDefault="00A110AF" w:rsidP="00A110AF">
      <w:pPr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1006E">
        <w:rPr>
          <w:rFonts w:ascii="TH SarabunIT๙" w:hAnsi="TH SarabunIT๙" w:cs="TH SarabunIT๙"/>
          <w:sz w:val="32"/>
          <w:szCs w:val="32"/>
          <w:cs/>
        </w:rPr>
        <w:t>.1 ให้กลุ่มกฎหมาย ดำเนินการจัดตั้งทีมช่วยเหลือดูแลกร</w:t>
      </w:r>
      <w:r>
        <w:rPr>
          <w:rFonts w:ascii="TH SarabunIT๙" w:hAnsi="TH SarabunIT๙" w:cs="TH SarabunIT๙" w:hint="cs"/>
          <w:sz w:val="32"/>
          <w:szCs w:val="32"/>
          <w:cs/>
        </w:rPr>
        <w:t>ณี</w:t>
      </w:r>
      <w:r w:rsidRPr="00E1006E">
        <w:rPr>
          <w:rFonts w:ascii="TH SarabunIT๙" w:hAnsi="TH SarabunIT๙" w:cs="TH SarabunIT๙"/>
          <w:sz w:val="32"/>
          <w:szCs w:val="32"/>
          <w:cs/>
        </w:rPr>
        <w:t xml:space="preserve"> มีการฟ้องร้องดำเนินคดี ประกอบด้วย ผู้บริหารระดับ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จั</w:t>
      </w:r>
      <w:r w:rsidRPr="00E1006E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หวัด</w:t>
      </w:r>
      <w:r w:rsidRPr="00E1006E">
        <w:rPr>
          <w:rFonts w:ascii="TH SarabunIT๙" w:hAnsi="TH SarabunIT๙" w:cs="TH SarabunIT๙"/>
          <w:sz w:val="32"/>
          <w:szCs w:val="32"/>
          <w:cs/>
        </w:rPr>
        <w:t xml:space="preserve"> นักสันติวิธ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E1006E">
        <w:rPr>
          <w:rFonts w:ascii="TH SarabunIT๙" w:hAnsi="TH SarabunIT๙" w:cs="TH SarabunIT๙"/>
          <w:sz w:val="32"/>
          <w:szCs w:val="32"/>
          <w:cs/>
        </w:rPr>
        <w:t xml:space="preserve"> ผู้เชี่ยวชาญทางการแพทย์ และนักกฎหมาย เป็นเลขาทีม</w:t>
      </w:r>
    </w:p>
    <w:p w:rsidR="00A110AF" w:rsidRDefault="00A110AF" w:rsidP="00A110AF">
      <w:pPr>
        <w:pStyle w:val="a3"/>
        <w:spacing w:after="0" w:line="20" w:lineRule="atLeast"/>
        <w:ind w:left="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เห็นควรมอบกลุ่มงาน ................................................................................................................</w:t>
      </w:r>
    </w:p>
    <w:p w:rsidR="00A110AF" w:rsidRDefault="00A110AF" w:rsidP="00F30C19">
      <w:pPr>
        <w:pStyle w:val="a3"/>
        <w:spacing w:after="0" w:line="20" w:lineRule="atLeast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A110AF" w:rsidRDefault="00A110AF" w:rsidP="00F30C19">
      <w:pPr>
        <w:pStyle w:val="a3"/>
        <w:spacing w:after="0" w:line="20" w:lineRule="atLeast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A110AF" w:rsidRDefault="00A110AF" w:rsidP="00F30C19">
      <w:pPr>
        <w:pStyle w:val="a3"/>
        <w:spacing w:after="0" w:line="20" w:lineRule="atLeast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A110AF" w:rsidRDefault="00A110AF" w:rsidP="00F30C19">
      <w:pPr>
        <w:pStyle w:val="a3"/>
        <w:spacing w:after="0" w:line="20" w:lineRule="atLeast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A110AF" w:rsidRDefault="00A110AF" w:rsidP="00F30C19">
      <w:pPr>
        <w:pStyle w:val="a3"/>
        <w:spacing w:after="0" w:line="20" w:lineRule="atLeast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A110AF" w:rsidRDefault="00A110AF" w:rsidP="00F30C19">
      <w:pPr>
        <w:pStyle w:val="a3"/>
        <w:spacing w:after="0" w:line="20" w:lineRule="atLeast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A110AF" w:rsidRDefault="00A110AF" w:rsidP="00F30C19">
      <w:pPr>
        <w:pStyle w:val="a3"/>
        <w:spacing w:after="0" w:line="20" w:lineRule="atLeast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A110AF" w:rsidRDefault="00A110AF" w:rsidP="00F30C19">
      <w:pPr>
        <w:pStyle w:val="a3"/>
        <w:spacing w:after="0" w:line="20" w:lineRule="atLeast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A110AF" w:rsidRDefault="00A110AF" w:rsidP="00F30C19">
      <w:pPr>
        <w:pStyle w:val="a3"/>
        <w:spacing w:after="0" w:line="20" w:lineRule="atLeast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A110AF" w:rsidRPr="00A110AF" w:rsidRDefault="00A110AF" w:rsidP="00A110AF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A110AF" w:rsidRPr="00A110AF" w:rsidRDefault="00A110AF" w:rsidP="00A110AF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A110AF" w:rsidRPr="00A110AF" w:rsidRDefault="00A110AF" w:rsidP="00A110AF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A110AF" w:rsidRPr="00A110AF" w:rsidRDefault="00A110AF" w:rsidP="00A110AF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</w:p>
    <w:sectPr w:rsidR="00A110AF" w:rsidRPr="00A110AF" w:rsidSect="00A110AF">
      <w:pgSz w:w="11906" w:h="16838"/>
      <w:pgMar w:top="142" w:right="1274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5478"/>
    <w:multiLevelType w:val="hybridMultilevel"/>
    <w:tmpl w:val="2B98D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76E1E"/>
    <w:multiLevelType w:val="hybridMultilevel"/>
    <w:tmpl w:val="09EABCAA"/>
    <w:lvl w:ilvl="0" w:tplc="5C42A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CE7FFC"/>
    <w:multiLevelType w:val="hybridMultilevel"/>
    <w:tmpl w:val="EB4685AE"/>
    <w:lvl w:ilvl="0" w:tplc="9BE42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AF"/>
    <w:rsid w:val="00010C2D"/>
    <w:rsid w:val="00180316"/>
    <w:rsid w:val="001F57FD"/>
    <w:rsid w:val="00542CD8"/>
    <w:rsid w:val="007806C2"/>
    <w:rsid w:val="00880412"/>
    <w:rsid w:val="008E2C92"/>
    <w:rsid w:val="0096698E"/>
    <w:rsid w:val="009C35EE"/>
    <w:rsid w:val="00A110AF"/>
    <w:rsid w:val="00A94C61"/>
    <w:rsid w:val="00B30B6A"/>
    <w:rsid w:val="00BE49AF"/>
    <w:rsid w:val="00CF5DFE"/>
    <w:rsid w:val="00D57019"/>
    <w:rsid w:val="00EE0384"/>
    <w:rsid w:val="00F30C19"/>
    <w:rsid w:val="00F3140A"/>
    <w:rsid w:val="00FB211F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9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9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80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2C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42CD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9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9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80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2C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42CD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nascomp</dc:creator>
  <cp:lastModifiedBy>nascomp</cp:lastModifiedBy>
  <cp:revision>2</cp:revision>
  <cp:lastPrinted>2016-07-13T09:37:00Z</cp:lastPrinted>
  <dcterms:created xsi:type="dcterms:W3CDTF">2016-07-20T11:26:00Z</dcterms:created>
  <dcterms:modified xsi:type="dcterms:W3CDTF">2016-07-20T11:26:00Z</dcterms:modified>
</cp:coreProperties>
</file>