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151" w:rsidRPr="009D4E66" w:rsidRDefault="005D1151" w:rsidP="005D1151">
      <w:pPr>
        <w:jc w:val="center"/>
        <w:rPr>
          <w:rFonts w:ascii="TH SarabunIT๙" w:hAnsi="TH SarabunIT๙" w:cs="TH SarabunIT๙"/>
          <w:sz w:val="32"/>
          <w:szCs w:val="32"/>
        </w:rPr>
      </w:pPr>
      <w:r>
        <w:rPr>
          <w:rFonts w:ascii="TH SarabunIT๙" w:hAnsi="TH SarabunIT๙" w:cs="TH SarabunIT๙"/>
          <w:noProof/>
          <w:sz w:val="32"/>
          <w:szCs w:val="32"/>
        </w:rPr>
        <w:drawing>
          <wp:inline distT="0" distB="0" distL="0" distR="0">
            <wp:extent cx="1311330" cy="1297301"/>
            <wp:effectExtent l="19050" t="0" r="3120" b="0"/>
            <wp:docPr id="2" name="Picture 0" descr="logo M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MOPH.png"/>
                    <pic:cNvPicPr>
                      <a:picLocks noChangeAspect="1" noChangeArrowheads="1"/>
                    </pic:cNvPicPr>
                  </pic:nvPicPr>
                  <pic:blipFill>
                    <a:blip r:embed="rId9" cstate="print"/>
                    <a:srcRect/>
                    <a:stretch>
                      <a:fillRect/>
                    </a:stretch>
                  </pic:blipFill>
                  <pic:spPr bwMode="auto">
                    <a:xfrm>
                      <a:off x="0" y="0"/>
                      <a:ext cx="1315217" cy="1301146"/>
                    </a:xfrm>
                    <a:prstGeom prst="rect">
                      <a:avLst/>
                    </a:prstGeom>
                    <a:noFill/>
                    <a:ln w="9525">
                      <a:noFill/>
                      <a:miter lim="800000"/>
                      <a:headEnd/>
                      <a:tailEnd/>
                    </a:ln>
                  </pic:spPr>
                </pic:pic>
              </a:graphicData>
            </a:graphic>
          </wp:inline>
        </w:drawing>
      </w:r>
    </w:p>
    <w:p w:rsidR="005D1151" w:rsidRPr="001F3D2B" w:rsidRDefault="001F3D2B" w:rsidP="001F3D2B">
      <w:pPr>
        <w:spacing w:after="0" w:line="240" w:lineRule="auto"/>
        <w:jc w:val="center"/>
        <w:rPr>
          <w:rFonts w:ascii="TH SarabunIT๙" w:hAnsi="TH SarabunIT๙" w:cs="TH SarabunIT๙"/>
          <w:b/>
          <w:bCs/>
          <w:sz w:val="72"/>
          <w:szCs w:val="72"/>
        </w:rPr>
      </w:pPr>
      <w:bookmarkStart w:id="0" w:name="_GoBack"/>
      <w:r w:rsidRPr="001F3D2B">
        <w:rPr>
          <w:rFonts w:ascii="TH SarabunIT๙" w:hAnsi="TH SarabunIT๙" w:cs="TH SarabunIT๙" w:hint="cs"/>
          <w:b/>
          <w:bCs/>
          <w:sz w:val="72"/>
          <w:szCs w:val="72"/>
          <w:cs/>
        </w:rPr>
        <w:t>(ร่าง)</w:t>
      </w:r>
    </w:p>
    <w:p w:rsidR="005D1151" w:rsidRPr="009D4E66" w:rsidRDefault="005D1151" w:rsidP="001F3D2B">
      <w:pPr>
        <w:spacing w:after="0" w:line="240" w:lineRule="auto"/>
        <w:jc w:val="center"/>
        <w:rPr>
          <w:rFonts w:ascii="TH SarabunIT๙" w:hAnsi="TH SarabunIT๙" w:cs="TH SarabunIT๙"/>
          <w:b/>
          <w:bCs/>
          <w:sz w:val="56"/>
          <w:szCs w:val="56"/>
        </w:rPr>
      </w:pPr>
      <w:r>
        <w:rPr>
          <w:rFonts w:ascii="TH SarabunIT๙" w:hAnsi="TH SarabunIT๙" w:cs="TH SarabunIT๙"/>
          <w:b/>
          <w:bCs/>
          <w:sz w:val="56"/>
          <w:szCs w:val="56"/>
          <w:cs/>
        </w:rPr>
        <w:t>แผนยุทธศาสตร์</w:t>
      </w:r>
      <w:r>
        <w:rPr>
          <w:rFonts w:ascii="TH SarabunIT๙" w:hAnsi="TH SarabunIT๙" w:cs="TH SarabunIT๙" w:hint="cs"/>
          <w:b/>
          <w:bCs/>
          <w:sz w:val="56"/>
          <w:szCs w:val="56"/>
          <w:cs/>
        </w:rPr>
        <w:t>กระทรวงสาธารณสุข</w:t>
      </w:r>
    </w:p>
    <w:p w:rsidR="005D1151" w:rsidRPr="009D4E66" w:rsidRDefault="005D1151" w:rsidP="005D1151">
      <w:pPr>
        <w:spacing w:after="0"/>
        <w:jc w:val="center"/>
        <w:rPr>
          <w:rFonts w:ascii="TH SarabunIT๙" w:hAnsi="TH SarabunIT๙" w:cs="TH SarabunIT๙"/>
          <w:b/>
          <w:bCs/>
          <w:sz w:val="56"/>
          <w:szCs w:val="56"/>
        </w:rPr>
      </w:pPr>
      <w:r>
        <w:rPr>
          <w:rFonts w:ascii="TH SarabunIT๙" w:hAnsi="TH SarabunIT๙" w:cs="TH SarabunIT๙" w:hint="cs"/>
          <w:b/>
          <w:bCs/>
          <w:sz w:val="56"/>
          <w:szCs w:val="56"/>
          <w:cs/>
        </w:rPr>
        <w:t>ปีงบประมาณ พ.ศ. 256</w:t>
      </w:r>
      <w:r>
        <w:rPr>
          <w:rFonts w:ascii="TH SarabunIT๙" w:hAnsi="TH SarabunIT๙" w:cs="TH SarabunIT๙"/>
          <w:b/>
          <w:bCs/>
          <w:sz w:val="56"/>
          <w:szCs w:val="56"/>
        </w:rPr>
        <w:t>1</w:t>
      </w:r>
    </w:p>
    <w:bookmarkEnd w:id="0"/>
    <w:p w:rsidR="005D1151" w:rsidRDefault="005D1151" w:rsidP="005D1151">
      <w:pPr>
        <w:spacing w:after="0"/>
        <w:jc w:val="center"/>
        <w:rPr>
          <w:rFonts w:ascii="TH SarabunIT๙" w:hAnsi="TH SarabunIT๙" w:cs="TH SarabunIT๙"/>
          <w:b/>
          <w:bCs/>
          <w:sz w:val="56"/>
          <w:szCs w:val="56"/>
        </w:rPr>
      </w:pPr>
    </w:p>
    <w:p w:rsidR="005D1151" w:rsidRDefault="005D1151" w:rsidP="005D1151">
      <w:pPr>
        <w:spacing w:after="0"/>
        <w:jc w:val="center"/>
        <w:rPr>
          <w:rFonts w:ascii="TH SarabunIT๙" w:hAnsi="TH SarabunIT๙" w:cs="TH SarabunIT๙"/>
          <w:b/>
          <w:bCs/>
          <w:sz w:val="56"/>
          <w:szCs w:val="56"/>
        </w:rPr>
      </w:pPr>
    </w:p>
    <w:p w:rsidR="005D1151" w:rsidRPr="009D4E66" w:rsidRDefault="005D1151" w:rsidP="005D1151">
      <w:pPr>
        <w:spacing w:after="0"/>
        <w:jc w:val="center"/>
        <w:rPr>
          <w:rFonts w:ascii="TH SarabunIT๙" w:hAnsi="TH SarabunIT๙" w:cs="TH SarabunIT๙"/>
          <w:b/>
          <w:bCs/>
          <w:sz w:val="56"/>
          <w:szCs w:val="56"/>
        </w:rPr>
      </w:pPr>
    </w:p>
    <w:p w:rsidR="005D1151" w:rsidRPr="009D4E66" w:rsidRDefault="005D1151" w:rsidP="005D1151">
      <w:pPr>
        <w:spacing w:after="0"/>
        <w:jc w:val="center"/>
        <w:rPr>
          <w:rFonts w:ascii="TH SarabunIT๙" w:hAnsi="TH SarabunIT๙" w:cs="TH SarabunIT๙"/>
          <w:b/>
          <w:bCs/>
          <w:sz w:val="56"/>
          <w:szCs w:val="56"/>
        </w:rPr>
      </w:pPr>
    </w:p>
    <w:p w:rsidR="005D1151" w:rsidRPr="009D4E66" w:rsidRDefault="005D1151" w:rsidP="005D1151">
      <w:pPr>
        <w:jc w:val="center"/>
        <w:rPr>
          <w:rFonts w:ascii="TH SarabunIT๙" w:hAnsi="TH SarabunIT๙" w:cs="TH SarabunIT๙"/>
          <w:b/>
          <w:bCs/>
          <w:sz w:val="56"/>
          <w:szCs w:val="56"/>
        </w:rPr>
      </w:pPr>
      <w:r w:rsidRPr="009D4E66">
        <w:rPr>
          <w:rFonts w:ascii="TH SarabunIT๙" w:hAnsi="TH SarabunIT๙" w:cs="TH SarabunIT๙"/>
          <w:b/>
          <w:bCs/>
          <w:sz w:val="56"/>
          <w:szCs w:val="56"/>
          <w:cs/>
        </w:rPr>
        <w:t>กระทรวงสาธารณสุข</w:t>
      </w:r>
    </w:p>
    <w:p w:rsidR="005D1151" w:rsidRPr="009D4E66" w:rsidRDefault="005D1151" w:rsidP="005D1151">
      <w:pPr>
        <w:rPr>
          <w:rFonts w:ascii="TH SarabunIT๙" w:hAnsi="TH SarabunIT๙" w:cs="TH SarabunIT๙"/>
          <w:sz w:val="32"/>
          <w:szCs w:val="32"/>
        </w:rPr>
      </w:pPr>
    </w:p>
    <w:p w:rsidR="005D1151" w:rsidRPr="009D4E66" w:rsidRDefault="005D1151" w:rsidP="005D1151">
      <w:pPr>
        <w:rPr>
          <w:rFonts w:ascii="TH SarabunIT๙" w:hAnsi="TH SarabunIT๙" w:cs="TH SarabunIT๙"/>
          <w:sz w:val="32"/>
          <w:szCs w:val="32"/>
        </w:rPr>
      </w:pPr>
    </w:p>
    <w:p w:rsidR="005D1151" w:rsidRPr="009D4E66" w:rsidRDefault="005D1151" w:rsidP="005D1151">
      <w:pPr>
        <w:rPr>
          <w:rFonts w:ascii="TH SarabunIT๙" w:hAnsi="TH SarabunIT๙" w:cs="TH SarabunIT๙"/>
          <w:sz w:val="32"/>
          <w:szCs w:val="32"/>
        </w:rPr>
      </w:pPr>
    </w:p>
    <w:p w:rsidR="005D1151" w:rsidRPr="009D4E66" w:rsidRDefault="005D1151" w:rsidP="005D1151">
      <w:pPr>
        <w:rPr>
          <w:rFonts w:ascii="TH SarabunIT๙" w:hAnsi="TH SarabunIT๙" w:cs="TH SarabunIT๙"/>
          <w:sz w:val="32"/>
          <w:szCs w:val="32"/>
        </w:rPr>
      </w:pPr>
    </w:p>
    <w:p w:rsidR="005D1151" w:rsidRPr="009D4E66" w:rsidRDefault="005D1151" w:rsidP="005D1151">
      <w:pPr>
        <w:rPr>
          <w:rFonts w:ascii="TH SarabunIT๙" w:hAnsi="TH SarabunIT๙" w:cs="TH SarabunIT๙"/>
          <w:sz w:val="32"/>
          <w:szCs w:val="32"/>
        </w:rPr>
      </w:pPr>
    </w:p>
    <w:p w:rsidR="005D1151" w:rsidRPr="009D4E66" w:rsidRDefault="005D1151" w:rsidP="005D1151">
      <w:pPr>
        <w:rPr>
          <w:rFonts w:ascii="TH SarabunIT๙" w:hAnsi="TH SarabunIT๙" w:cs="TH SarabunIT๙"/>
          <w:sz w:val="32"/>
          <w:szCs w:val="32"/>
        </w:rPr>
      </w:pPr>
    </w:p>
    <w:p w:rsidR="005D1151" w:rsidRPr="009D4E66" w:rsidRDefault="005D1151" w:rsidP="005D1151">
      <w:pPr>
        <w:rPr>
          <w:rFonts w:ascii="TH SarabunIT๙" w:hAnsi="TH SarabunIT๙" w:cs="TH SarabunIT๙"/>
          <w:sz w:val="32"/>
          <w:szCs w:val="32"/>
        </w:rPr>
      </w:pPr>
    </w:p>
    <w:p w:rsidR="005D1151" w:rsidRPr="009D4E66" w:rsidRDefault="005D1151" w:rsidP="005D1151">
      <w:pPr>
        <w:spacing w:after="0"/>
        <w:jc w:val="center"/>
        <w:rPr>
          <w:rFonts w:ascii="TH SarabunIT๙" w:hAnsi="TH SarabunIT๙" w:cs="TH SarabunIT๙"/>
          <w:b/>
          <w:bCs/>
          <w:sz w:val="32"/>
          <w:szCs w:val="32"/>
          <w:cs/>
        </w:rPr>
      </w:pPr>
      <w:r>
        <w:rPr>
          <w:rFonts w:ascii="TH SarabunIT๙" w:hAnsi="TH SarabunIT๙" w:cs="TH SarabunIT๙" w:hint="cs"/>
          <w:b/>
          <w:bCs/>
          <w:sz w:val="32"/>
          <w:szCs w:val="32"/>
          <w:cs/>
        </w:rPr>
        <w:t>กอง</w:t>
      </w:r>
      <w:r w:rsidRPr="009D4E66">
        <w:rPr>
          <w:rFonts w:ascii="TH SarabunIT๙" w:hAnsi="TH SarabunIT๙" w:cs="TH SarabunIT๙"/>
          <w:b/>
          <w:bCs/>
          <w:sz w:val="32"/>
          <w:szCs w:val="32"/>
          <w:cs/>
        </w:rPr>
        <w:t>ยุทธศาสตร์</w:t>
      </w:r>
      <w:r>
        <w:rPr>
          <w:rFonts w:ascii="TH SarabunIT๙" w:hAnsi="TH SarabunIT๙" w:cs="TH SarabunIT๙" w:hint="cs"/>
          <w:b/>
          <w:bCs/>
          <w:sz w:val="32"/>
          <w:szCs w:val="32"/>
          <w:cs/>
        </w:rPr>
        <w:t>และแผนงาน</w:t>
      </w:r>
    </w:p>
    <w:p w:rsidR="005D1151" w:rsidRPr="009D4E66" w:rsidRDefault="005D1151" w:rsidP="005D1151">
      <w:pPr>
        <w:spacing w:after="0"/>
        <w:jc w:val="center"/>
        <w:rPr>
          <w:rFonts w:ascii="TH SarabunIT๙" w:hAnsi="TH SarabunIT๙" w:cs="TH SarabunIT๙"/>
          <w:b/>
          <w:bCs/>
          <w:sz w:val="32"/>
          <w:szCs w:val="32"/>
        </w:rPr>
      </w:pPr>
      <w:r w:rsidRPr="009D4E66">
        <w:rPr>
          <w:rFonts w:ascii="TH SarabunIT๙" w:hAnsi="TH SarabunIT๙" w:cs="TH SarabunIT๙"/>
          <w:b/>
          <w:bCs/>
          <w:sz w:val="32"/>
          <w:szCs w:val="32"/>
          <w:cs/>
        </w:rPr>
        <w:t>สำนักงานปลัดกระทรวงสาธารณสุข</w:t>
      </w:r>
    </w:p>
    <w:p w:rsidR="005D1151" w:rsidRPr="009D4E66" w:rsidRDefault="005D1151" w:rsidP="005D1151">
      <w:pPr>
        <w:spacing w:after="0"/>
        <w:jc w:val="center"/>
        <w:rPr>
          <w:rFonts w:ascii="TH SarabunIT๙" w:hAnsi="TH SarabunIT๙" w:cs="TH SarabunIT๙"/>
          <w:b/>
          <w:bCs/>
          <w:sz w:val="32"/>
          <w:szCs w:val="32"/>
        </w:rPr>
        <w:sectPr w:rsidR="005D1151" w:rsidRPr="009D4E66" w:rsidSect="002E73CC">
          <w:headerReference w:type="default" r:id="rId10"/>
          <w:footerReference w:type="default" r:id="rId11"/>
          <w:footerReference w:type="first" r:id="rId12"/>
          <w:pgSz w:w="11906" w:h="16838"/>
          <w:pgMar w:top="1440" w:right="1440" w:bottom="1440" w:left="1440" w:header="708" w:footer="708" w:gutter="0"/>
          <w:pgNumType w:fmt="thaiLetters" w:start="1"/>
          <w:cols w:space="708"/>
          <w:titlePg/>
          <w:docGrid w:linePitch="360"/>
        </w:sectPr>
      </w:pPr>
      <w:r>
        <w:rPr>
          <w:rFonts w:ascii="TH SarabunIT๙" w:hAnsi="TH SarabunIT๙" w:cs="TH SarabunIT๙" w:hint="cs"/>
          <w:b/>
          <w:bCs/>
          <w:sz w:val="32"/>
          <w:szCs w:val="32"/>
          <w:cs/>
        </w:rPr>
        <w:t xml:space="preserve">สิงหาคม </w:t>
      </w:r>
      <w:r>
        <w:rPr>
          <w:rFonts w:ascii="TH SarabunIT๙" w:hAnsi="TH SarabunIT๙" w:cs="TH SarabunIT๙"/>
          <w:b/>
          <w:bCs/>
          <w:sz w:val="32"/>
          <w:szCs w:val="32"/>
          <w:cs/>
        </w:rPr>
        <w:t>๒</w:t>
      </w:r>
      <w:r>
        <w:rPr>
          <w:rFonts w:ascii="TH SarabunIT๙" w:hAnsi="TH SarabunIT๙" w:cs="TH SarabunIT๙"/>
          <w:b/>
          <w:bCs/>
          <w:sz w:val="32"/>
          <w:szCs w:val="32"/>
        </w:rPr>
        <w:t>56</w:t>
      </w:r>
      <w:r w:rsidR="00144065">
        <w:rPr>
          <w:rFonts w:ascii="TH SarabunIT๙" w:hAnsi="TH SarabunIT๙" w:cs="TH SarabunIT๙"/>
          <w:b/>
          <w:bCs/>
          <w:sz w:val="32"/>
          <w:szCs w:val="32"/>
        </w:rPr>
        <w:t>0</w:t>
      </w:r>
    </w:p>
    <w:p w:rsidR="005D1151" w:rsidRDefault="004B1C69" w:rsidP="005D1151">
      <w:pPr>
        <w:pStyle w:val="Default"/>
        <w:tabs>
          <w:tab w:val="center" w:pos="4513"/>
          <w:tab w:val="left" w:pos="6725"/>
        </w:tabs>
        <w:spacing w:line="276" w:lineRule="auto"/>
        <w:rPr>
          <w:rFonts w:ascii="TH SarabunIT๙" w:hAnsi="TH SarabunIT๙" w:cs="TH SarabunIT๙"/>
          <w:color w:val="auto"/>
          <w:sz w:val="32"/>
          <w:szCs w:val="32"/>
        </w:rPr>
      </w:pPr>
      <w:r>
        <w:rPr>
          <w:rFonts w:ascii="TH SarabunIT๙" w:hAnsi="TH SarabunIT๙" w:cs="TH SarabunIT๙"/>
          <w:noProof/>
          <w:color w:val="auto"/>
          <w:sz w:val="32"/>
          <w:szCs w:val="32"/>
        </w:rPr>
        <w:lastRenderedPageBreak/>
        <mc:AlternateContent>
          <mc:Choice Requires="wps">
            <w:drawing>
              <wp:anchor distT="0" distB="0" distL="114300" distR="114300" simplePos="0" relativeHeight="251729920" behindDoc="0" locked="0" layoutInCell="1" allowOverlap="1">
                <wp:simplePos x="0" y="0"/>
                <wp:positionH relativeFrom="column">
                  <wp:posOffset>2413635</wp:posOffset>
                </wp:positionH>
                <wp:positionV relativeFrom="paragraph">
                  <wp:posOffset>-471170</wp:posOffset>
                </wp:positionV>
                <wp:extent cx="2190750" cy="707390"/>
                <wp:effectExtent l="3810" t="0" r="0" b="1905"/>
                <wp:wrapNone/>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D09" w:rsidRPr="00A81527" w:rsidRDefault="00543D09" w:rsidP="005D1151">
                            <w:pPr>
                              <w:rPr>
                                <w:rFonts w:ascii="TH SarabunIT๙" w:hAnsi="TH SarabunIT๙" w:cs="TH SarabunIT๙"/>
                                <w:b/>
                                <w:bCs/>
                                <w:color w:val="FFFFFF" w:themeColor="background1"/>
                                <w:sz w:val="56"/>
                                <w:szCs w:val="96"/>
                              </w:rPr>
                            </w:pPr>
                            <w:r w:rsidRPr="00A81527">
                              <w:rPr>
                                <w:rFonts w:ascii="TH SarabunIT๙" w:hAnsi="TH SarabunIT๙" w:cs="TH SarabunIT๙"/>
                                <w:b/>
                                <w:bCs/>
                                <w:color w:val="FFFFFF" w:themeColor="background1"/>
                                <w:sz w:val="56"/>
                                <w:szCs w:val="96"/>
                                <w:cs/>
                              </w:rPr>
                              <w:t>คำนำ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margin-left:190.05pt;margin-top:-37.1pt;width:172.5pt;height:5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" filled="f" stroked="f" strokecolor="white [3212]">
                <v:textbox>
                  <w:txbxContent>
                    <w:p w:rsidR="00543D09" w:rsidRPr="00A81527" w:rsidRDefault="00543D09" w:rsidP="005D1151">
                      <w:pPr>
                        <w:rPr>
                          <w:rFonts w:ascii="TH SarabunIT๙" w:hAnsi="TH SarabunIT๙" w:cs="TH SarabunIT๙"/>
                          <w:b/>
                          <w:bCs/>
                          <w:color w:val="FFFFFF" w:themeColor="background1"/>
                          <w:sz w:val="56"/>
                          <w:szCs w:val="96"/>
                        </w:rPr>
                      </w:pPr>
                      <w:r w:rsidRPr="00A81527">
                        <w:rPr>
                          <w:rFonts w:ascii="TH SarabunIT๙" w:hAnsi="TH SarabunIT๙" w:cs="TH SarabunIT๙"/>
                          <w:b/>
                          <w:bCs/>
                          <w:color w:val="FFFFFF" w:themeColor="background1"/>
                          <w:sz w:val="56"/>
                          <w:szCs w:val="96"/>
                          <w:cs/>
                        </w:rPr>
                        <w:t>คำนำ</w:t>
                      </w:r>
                    </w:p>
                  </w:txbxContent>
                </v:textbox>
              </v:shape>
            </w:pict>
          </mc:Fallback>
        </mc:AlternateContent>
      </w:r>
      <w:r w:rsidR="005D1151">
        <w:rPr>
          <w:rFonts w:ascii="TH SarabunIT๙" w:hAnsi="TH SarabunIT๙" w:cs="TH SarabunIT๙"/>
          <w:noProof/>
          <w:color w:val="auto"/>
          <w:sz w:val="32"/>
          <w:szCs w:val="32"/>
        </w:rPr>
        <w:drawing>
          <wp:anchor distT="0" distB="0" distL="114300" distR="114300" simplePos="0" relativeHeight="251728896" behindDoc="1" locked="0" layoutInCell="1" allowOverlap="1">
            <wp:simplePos x="0" y="0"/>
            <wp:positionH relativeFrom="column">
              <wp:posOffset>206734</wp:posOffset>
            </wp:positionH>
            <wp:positionV relativeFrom="paragraph">
              <wp:posOffset>-413468</wp:posOffset>
            </wp:positionV>
            <wp:extent cx="5669280" cy="1526651"/>
            <wp:effectExtent l="0" t="0" r="0" b="0"/>
            <wp:wrapNone/>
            <wp:docPr id="7"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5669280" cy="1526651"/>
                    </a:xfrm>
                    <a:prstGeom prst="rect">
                      <a:avLst/>
                    </a:prstGeom>
                  </pic:spPr>
                </pic:pic>
              </a:graphicData>
            </a:graphic>
          </wp:anchor>
        </w:drawing>
      </w:r>
    </w:p>
    <w:p w:rsidR="005D1151" w:rsidRDefault="005D1151" w:rsidP="005D1151">
      <w:pPr>
        <w:pStyle w:val="Default"/>
        <w:tabs>
          <w:tab w:val="center" w:pos="4513"/>
          <w:tab w:val="left" w:pos="6725"/>
        </w:tabs>
        <w:spacing w:line="276" w:lineRule="auto"/>
        <w:rPr>
          <w:rFonts w:ascii="TH SarabunIT๙" w:hAnsi="TH SarabunIT๙" w:cs="TH SarabunIT๙"/>
          <w:color w:val="auto"/>
          <w:sz w:val="32"/>
          <w:szCs w:val="32"/>
        </w:rPr>
      </w:pPr>
    </w:p>
    <w:p w:rsidR="005D1151" w:rsidRPr="009D6F3E" w:rsidRDefault="005D1151" w:rsidP="005D1151">
      <w:pPr>
        <w:pStyle w:val="Default"/>
        <w:spacing w:line="276" w:lineRule="auto"/>
        <w:jc w:val="thaiDistribute"/>
        <w:rPr>
          <w:rFonts w:ascii="TH SarabunIT๙" w:hAnsi="TH SarabunIT๙" w:cs="TH SarabunIT๙"/>
          <w:b/>
          <w:bCs/>
          <w:color w:val="auto"/>
          <w:sz w:val="32"/>
          <w:szCs w:val="32"/>
        </w:rPr>
      </w:pPr>
      <w:r>
        <w:rPr>
          <w:rFonts w:ascii="TH SarabunIT๙" w:hAnsi="TH SarabunIT๙" w:cs="TH SarabunIT๙" w:hint="cs"/>
          <w:color w:val="auto"/>
          <w:sz w:val="32"/>
          <w:szCs w:val="32"/>
          <w:cs/>
        </w:rPr>
        <w:tab/>
      </w:r>
      <w:r>
        <w:rPr>
          <w:rFonts w:ascii="TH SarabunIT๙" w:hAnsi="TH SarabunIT๙" w:cs="TH SarabunIT๙" w:hint="cs"/>
          <w:color w:val="auto"/>
          <w:sz w:val="32"/>
          <w:szCs w:val="32"/>
          <w:cs/>
        </w:rPr>
        <w:tab/>
      </w:r>
      <w:r w:rsidRPr="009D4E66">
        <w:rPr>
          <w:rFonts w:ascii="TH SarabunIT๙" w:hAnsi="TH SarabunIT๙" w:cs="TH SarabunIT๙"/>
          <w:color w:val="auto"/>
          <w:sz w:val="32"/>
          <w:szCs w:val="32"/>
          <w:cs/>
        </w:rPr>
        <w:t>ระบบสุขภาพไทย</w:t>
      </w:r>
      <w:r>
        <w:rPr>
          <w:rFonts w:ascii="TH SarabunIT๙" w:hAnsi="TH SarabunIT๙" w:cs="TH SarabunIT๙" w:hint="cs"/>
          <w:color w:val="auto"/>
          <w:sz w:val="32"/>
          <w:szCs w:val="32"/>
          <w:cs/>
        </w:rPr>
        <w:t xml:space="preserve">ในปัจจุบัน </w:t>
      </w:r>
      <w:r>
        <w:rPr>
          <w:rFonts w:ascii="TH SarabunIT๙" w:hAnsi="TH SarabunIT๙" w:cs="TH SarabunIT๙"/>
          <w:color w:val="auto"/>
          <w:sz w:val="32"/>
          <w:szCs w:val="32"/>
          <w:cs/>
        </w:rPr>
        <w:t>กำลังเผชิญกับ</w:t>
      </w:r>
      <w:r>
        <w:rPr>
          <w:rFonts w:ascii="TH SarabunIT๙" w:hAnsi="TH SarabunIT๙" w:cs="TH SarabunIT๙" w:hint="cs"/>
          <w:color w:val="auto"/>
          <w:sz w:val="32"/>
          <w:szCs w:val="32"/>
          <w:cs/>
        </w:rPr>
        <w:t>สถานการณ์</w:t>
      </w:r>
      <w:r w:rsidRPr="009D4E66">
        <w:rPr>
          <w:rFonts w:ascii="TH SarabunIT๙" w:hAnsi="TH SarabunIT๙" w:cs="TH SarabunIT๙"/>
          <w:color w:val="auto"/>
          <w:sz w:val="32"/>
          <w:szCs w:val="32"/>
          <w:cs/>
        </w:rPr>
        <w:t xml:space="preserve">ที่ท้าทายจากรอบด้าน </w:t>
      </w:r>
      <w:r>
        <w:rPr>
          <w:rFonts w:ascii="TH SarabunIT๙" w:hAnsi="TH SarabunIT๙" w:cs="TH SarabunIT๙"/>
          <w:color w:val="auto"/>
          <w:sz w:val="32"/>
          <w:szCs w:val="32"/>
          <w:cs/>
        </w:rPr>
        <w:t xml:space="preserve">อาทิ </w:t>
      </w:r>
      <w:r>
        <w:rPr>
          <w:rFonts w:ascii="TH SarabunIT๙" w:hAnsi="TH SarabunIT๙" w:cs="TH SarabunIT๙" w:hint="cs"/>
          <w:color w:val="auto"/>
          <w:sz w:val="32"/>
          <w:szCs w:val="32"/>
          <w:cs/>
        </w:rPr>
        <w:br/>
      </w:r>
      <w:r>
        <w:rPr>
          <w:rFonts w:ascii="TH SarabunIT๙" w:hAnsi="TH SarabunIT๙" w:cs="TH SarabunIT๙"/>
          <w:color w:val="auto"/>
          <w:sz w:val="32"/>
          <w:szCs w:val="32"/>
          <w:cs/>
        </w:rPr>
        <w:t>การ</w:t>
      </w:r>
      <w:r>
        <w:rPr>
          <w:rFonts w:ascii="TH SarabunIT๙" w:hAnsi="TH SarabunIT๙" w:cs="TH SarabunIT๙" w:hint="cs"/>
          <w:color w:val="auto"/>
          <w:sz w:val="32"/>
          <w:szCs w:val="32"/>
          <w:cs/>
        </w:rPr>
        <w:t>เปลี่ยนแปลงโครงสร้างของประชากรทำให้</w:t>
      </w:r>
      <w:r>
        <w:rPr>
          <w:rFonts w:ascii="TH SarabunIT๙" w:hAnsi="TH SarabunIT๙" w:cs="TH SarabunIT๙"/>
          <w:color w:val="auto"/>
          <w:sz w:val="32"/>
          <w:szCs w:val="32"/>
          <w:cs/>
        </w:rPr>
        <w:t>เข้าสู่สังคมผู้สูงอายุ</w:t>
      </w:r>
      <w:r>
        <w:rPr>
          <w:rFonts w:ascii="TH SarabunIT๙" w:hAnsi="TH SarabunIT๙" w:cs="TH SarabunIT๙" w:hint="cs"/>
          <w:color w:val="auto"/>
          <w:sz w:val="32"/>
          <w:szCs w:val="32"/>
          <w:cs/>
        </w:rPr>
        <w:t>อย่างรวดเร็ว</w:t>
      </w:r>
      <w:r w:rsidRPr="009D4E66">
        <w:rPr>
          <w:rFonts w:ascii="TH SarabunIT๙" w:hAnsi="TH SarabunIT๙" w:cs="TH SarabunIT๙"/>
          <w:color w:val="auto"/>
          <w:sz w:val="32"/>
          <w:szCs w:val="32"/>
          <w:cs/>
        </w:rPr>
        <w:t>การเปลี่ยนจากสังคมชนบทสู่สังคมเมือง การเชื่อมต่อการค้าการ</w:t>
      </w:r>
      <w:r>
        <w:rPr>
          <w:rFonts w:ascii="TH SarabunIT๙" w:hAnsi="TH SarabunIT๙" w:cs="TH SarabunIT๙"/>
          <w:color w:val="auto"/>
          <w:sz w:val="32"/>
          <w:szCs w:val="32"/>
          <w:cs/>
        </w:rPr>
        <w:t>ลงทุนทั่วโลก ตลอดจนความก้าวหน้า</w:t>
      </w:r>
      <w:r w:rsidRPr="009D4E66">
        <w:rPr>
          <w:rFonts w:ascii="TH SarabunIT๙" w:hAnsi="TH SarabunIT๙" w:cs="TH SarabunIT๙"/>
          <w:color w:val="auto"/>
          <w:sz w:val="32"/>
          <w:szCs w:val="32"/>
          <w:cs/>
        </w:rPr>
        <w:t xml:space="preserve">ทางเทคโนโลยี </w:t>
      </w:r>
      <w:r>
        <w:rPr>
          <w:rFonts w:ascii="TH SarabunIT๙" w:hAnsi="TH SarabunIT๙" w:cs="TH SarabunIT๙" w:hint="cs"/>
          <w:color w:val="auto"/>
          <w:sz w:val="32"/>
          <w:szCs w:val="32"/>
          <w:cs/>
        </w:rPr>
        <w:t>นั่นทำให้</w:t>
      </w:r>
      <w:r w:rsidRPr="009D4E66">
        <w:rPr>
          <w:rFonts w:ascii="TH SarabunIT๙" w:hAnsi="TH SarabunIT๙" w:cs="TH SarabunIT๙"/>
          <w:color w:val="auto"/>
          <w:sz w:val="32"/>
          <w:szCs w:val="32"/>
          <w:cs/>
        </w:rPr>
        <w:t>ประชาชนมีความคาดหวังต่อคุณภาพของระบบบริการมากขึ้น</w:t>
      </w:r>
      <w:r>
        <w:rPr>
          <w:rFonts w:ascii="TH SarabunIT๙" w:hAnsi="TH SarabunIT๙" w:cs="TH SarabunIT๙"/>
          <w:color w:val="auto"/>
          <w:sz w:val="32"/>
          <w:szCs w:val="32"/>
          <w:cs/>
        </w:rPr>
        <w:t xml:space="preserve"> ขณะที่งบประมาณภาครัฐ</w:t>
      </w:r>
      <w:r w:rsidRPr="009D4E66">
        <w:rPr>
          <w:rFonts w:ascii="TH SarabunIT๙" w:hAnsi="TH SarabunIT๙" w:cs="TH SarabunIT๙"/>
          <w:color w:val="auto"/>
          <w:sz w:val="32"/>
          <w:szCs w:val="32"/>
          <w:cs/>
        </w:rPr>
        <w:t>เริ่มมีจำกัด ไม่เพียงพอต่อการเพิ่มขึ้นของค่าใช้จ่ายด้านสาธารณสุข ทำให้ระบบสุขภาพไทยต้องเต</w:t>
      </w:r>
      <w:r>
        <w:rPr>
          <w:rFonts w:ascii="TH SarabunIT๙" w:hAnsi="TH SarabunIT๙" w:cs="TH SarabunIT๙"/>
          <w:color w:val="auto"/>
          <w:sz w:val="32"/>
          <w:szCs w:val="32"/>
          <w:cs/>
        </w:rPr>
        <w:t>รียม</w:t>
      </w:r>
      <w:r w:rsidRPr="009D4E66">
        <w:rPr>
          <w:rFonts w:ascii="TH SarabunIT๙" w:hAnsi="TH SarabunIT๙" w:cs="TH SarabunIT๙"/>
          <w:color w:val="auto"/>
          <w:sz w:val="32"/>
          <w:szCs w:val="32"/>
          <w:cs/>
        </w:rPr>
        <w:t>รับมือกับ</w:t>
      </w:r>
      <w:r>
        <w:rPr>
          <w:rFonts w:ascii="TH SarabunIT๙" w:hAnsi="TH SarabunIT๙" w:cs="TH SarabunIT๙" w:hint="cs"/>
          <w:color w:val="auto"/>
          <w:sz w:val="32"/>
          <w:szCs w:val="32"/>
          <w:cs/>
        </w:rPr>
        <w:t xml:space="preserve">การเปลี่ยนแปลงเหล่านี้ </w:t>
      </w:r>
      <w:r>
        <w:rPr>
          <w:rFonts w:ascii="TH SarabunIT๙" w:hAnsi="TH SarabunIT๙" w:cs="TH SarabunIT๙"/>
          <w:color w:val="auto"/>
          <w:sz w:val="32"/>
          <w:szCs w:val="32"/>
          <w:cs/>
        </w:rPr>
        <w:br/>
      </w:r>
      <w:r>
        <w:rPr>
          <w:rFonts w:ascii="TH SarabunIT๙" w:hAnsi="TH SarabunIT๙" w:cs="TH SarabunIT๙" w:hint="cs"/>
          <w:color w:val="auto"/>
          <w:sz w:val="32"/>
          <w:szCs w:val="32"/>
          <w:cs/>
        </w:rPr>
        <w:t>การวางแผนยุทธศาสตร์ จึงเป็นเครื่องมือที่สำคัญในการเตรียมการรองรับกับสถานการณ์ที่กำลังจะเกิดขึ้น</w:t>
      </w:r>
      <w:r>
        <w:rPr>
          <w:rFonts w:ascii="TH SarabunIT๙" w:hAnsi="TH SarabunIT๙" w:cs="TH SarabunIT๙"/>
          <w:color w:val="auto"/>
          <w:sz w:val="32"/>
          <w:szCs w:val="32"/>
          <w:cs/>
        </w:rPr>
        <w:br/>
      </w:r>
      <w:r>
        <w:rPr>
          <w:rFonts w:ascii="TH SarabunIT๙" w:hAnsi="TH SarabunIT๙" w:cs="TH SarabunIT๙" w:hint="cs"/>
          <w:color w:val="auto"/>
          <w:sz w:val="32"/>
          <w:szCs w:val="32"/>
          <w:cs/>
        </w:rPr>
        <w:t>เพื่อกำหนดทิศทางในการดำเนินงานให้แก่หน่วยงานภายใต้กำกับของกระทรวงสาธารณสุข</w:t>
      </w:r>
    </w:p>
    <w:p w:rsidR="005D1151" w:rsidRPr="007F2A77" w:rsidRDefault="005D1151" w:rsidP="005D1151">
      <w:pPr>
        <w:pStyle w:val="Default"/>
        <w:spacing w:before="120" w:line="276" w:lineRule="auto"/>
        <w:ind w:firstLine="720"/>
        <w:jc w:val="thaiDistribute"/>
        <w:rPr>
          <w:rFonts w:ascii="TH SarabunIT๙" w:hAnsi="TH SarabunIT๙" w:cs="TH SarabunIT๙"/>
          <w:color w:val="auto"/>
          <w:sz w:val="32"/>
          <w:szCs w:val="32"/>
          <w:cs/>
        </w:rPr>
      </w:pPr>
      <w:r w:rsidRPr="002D2C1E">
        <w:rPr>
          <w:rFonts w:ascii="TH SarabunIT๙" w:hAnsi="TH SarabunIT๙" w:cs="TH SarabunIT๙"/>
          <w:color w:val="auto"/>
          <w:spacing w:val="-4"/>
          <w:sz w:val="32"/>
          <w:szCs w:val="32"/>
          <w:cs/>
        </w:rPr>
        <w:t>กระทรวงสาธารณสุขจึงได้กำหนด</w:t>
      </w:r>
      <w:r>
        <w:rPr>
          <w:rFonts w:ascii="TH SarabunIT๙" w:hAnsi="TH SarabunIT๙" w:cs="TH SarabunIT๙" w:hint="cs"/>
          <w:sz w:val="32"/>
          <w:szCs w:val="32"/>
          <w:cs/>
        </w:rPr>
        <w:t xml:space="preserve">แผนยุทธศาสตร์กระทรวงสาธารณสุข ปีงบประมาณ พ.ศ. 256๑ </w:t>
      </w:r>
      <w:r w:rsidRPr="00A81527">
        <w:rPr>
          <w:rFonts w:ascii="TH SarabunIT๙" w:hAnsi="TH SarabunIT๙" w:cs="TH SarabunIT๙" w:hint="cs"/>
          <w:spacing w:val="-6"/>
          <w:sz w:val="32"/>
          <w:szCs w:val="32"/>
          <w:cs/>
        </w:rPr>
        <w:t>โดยวางกรอบแนวคิดให้มีความเชื่อมโยงกับแผนยุทธศาสตร์ชาติ 20 ปี แผนพัฒนาเศรษฐกิจแห่งชาติ ฉบับที่ 12</w:t>
      </w:r>
      <w:r>
        <w:rPr>
          <w:rFonts w:ascii="TH SarabunIT๙" w:hAnsi="TH SarabunIT๙" w:cs="TH SarabunIT๙" w:hint="cs"/>
          <w:sz w:val="32"/>
          <w:szCs w:val="32"/>
          <w:cs/>
        </w:rPr>
        <w:t xml:space="preserve"> ประเทศไทย 4.0 เป้าหมายการพัฒนาที่ยั่งยืน </w:t>
      </w:r>
      <w:r>
        <w:rPr>
          <w:rFonts w:ascii="TH SarabunIT๙" w:hAnsi="TH SarabunIT๙" w:cs="TH SarabunIT๙"/>
          <w:sz w:val="32"/>
          <w:szCs w:val="32"/>
        </w:rPr>
        <w:t>(SDGs)</w:t>
      </w:r>
      <w:r>
        <w:rPr>
          <w:rFonts w:ascii="TH SarabunIT๙" w:hAnsi="TH SarabunIT๙" w:cs="TH SarabunIT๙" w:hint="cs"/>
          <w:sz w:val="32"/>
          <w:szCs w:val="32"/>
          <w:cs/>
        </w:rPr>
        <w:t xml:space="preserve"> นโยบายรัฐบาล การปฏิรูปด้านสาธารณสุข ปรัชญาเศรษฐกิจพอเพียง แผนพัฒนาสุขภาพแห่งชาติ ฉบับที่ 12 และแผนยุทธศาสตร์ชาติ 20 ปี (ด้านสาธารณสุข) นอกจากนี้ยังได้นำผลจากการทบทวน</w:t>
      </w:r>
      <w:r w:rsidRPr="009D4E66">
        <w:rPr>
          <w:rFonts w:ascii="TH SarabunIT๙" w:hAnsi="TH SarabunIT๙" w:cs="TH SarabunIT๙"/>
          <w:sz w:val="32"/>
          <w:szCs w:val="32"/>
          <w:cs/>
        </w:rPr>
        <w:t xml:space="preserve">จุดยืน วิสัยทัศน์ พันธกิจ เป้าหมาย ค่านิยม และยุทธศาสตร์ </w:t>
      </w:r>
      <w:r w:rsidRPr="009D4E66">
        <w:rPr>
          <w:rFonts w:ascii="TH SarabunIT๙" w:hAnsi="TH SarabunIT๙" w:cs="TH SarabunIT๙"/>
          <w:sz w:val="32"/>
          <w:szCs w:val="32"/>
        </w:rPr>
        <w:t>(Retreat)</w:t>
      </w:r>
      <w:r>
        <w:rPr>
          <w:rFonts w:ascii="TH SarabunIT๙" w:hAnsi="TH SarabunIT๙" w:cs="TH SarabunIT๙" w:hint="cs"/>
          <w:sz w:val="32"/>
          <w:szCs w:val="32"/>
          <w:cs/>
        </w:rPr>
        <w:t xml:space="preserve"> </w:t>
      </w:r>
      <w:r w:rsidRPr="00A81527">
        <w:rPr>
          <w:rFonts w:ascii="TH SarabunIT๙" w:hAnsi="TH SarabunIT๙" w:cs="TH SarabunIT๙" w:hint="cs"/>
          <w:spacing w:val="-6"/>
          <w:sz w:val="32"/>
          <w:szCs w:val="32"/>
          <w:cs/>
        </w:rPr>
        <w:t xml:space="preserve">กระทรวงสาธารณสุข </w:t>
      </w:r>
      <w:r w:rsidRPr="00A81527">
        <w:rPr>
          <w:rFonts w:ascii="TH SarabunIT๙" w:hAnsi="TH SarabunIT๙" w:cs="TH SarabunIT๙"/>
          <w:spacing w:val="-6"/>
          <w:sz w:val="32"/>
          <w:szCs w:val="32"/>
          <w:cs/>
        </w:rPr>
        <w:t>โดยรัฐมนตรีว่าการกระทรวงสาธารณสุข ศาสตราจารย์คลินิก เกียรติคุณ นายแพทย์ปิยะสกล</w:t>
      </w:r>
      <w:r w:rsidRPr="009D4E66">
        <w:rPr>
          <w:rFonts w:ascii="TH SarabunIT๙" w:hAnsi="TH SarabunIT๙" w:cs="TH SarabunIT๙"/>
          <w:sz w:val="32"/>
          <w:szCs w:val="32"/>
          <w:cs/>
        </w:rPr>
        <w:t xml:space="preserve"> สกลสัตยาทร</w:t>
      </w:r>
      <w:r w:rsidR="00764EFC">
        <w:rPr>
          <w:rFonts w:ascii="TH SarabunIT๙" w:hAnsi="TH SarabunIT๙" w:cs="TH SarabunIT๙" w:hint="cs"/>
          <w:color w:val="auto"/>
          <w:spacing w:val="-4"/>
          <w:sz w:val="32"/>
          <w:szCs w:val="32"/>
          <w:cs/>
        </w:rPr>
        <w:t xml:space="preserve"> </w:t>
      </w:r>
      <w:r>
        <w:rPr>
          <w:rFonts w:ascii="TH SarabunIT๙" w:hAnsi="TH SarabunIT๙" w:cs="TH SarabunIT๙" w:hint="cs"/>
          <w:color w:val="auto"/>
          <w:spacing w:val="-4"/>
          <w:sz w:val="32"/>
          <w:szCs w:val="32"/>
          <w:cs/>
        </w:rPr>
        <w:t xml:space="preserve">ทั้งหมดนี้จึงทำให้เกิดยุทธศาสตร์ความเป็นเลิศ </w:t>
      </w:r>
      <w:r w:rsidRPr="002D2C1E">
        <w:rPr>
          <w:rFonts w:ascii="TH SarabunIT๙" w:hAnsi="TH SarabunIT๙" w:cs="TH SarabunIT๙"/>
          <w:color w:val="auto"/>
          <w:spacing w:val="-4"/>
          <w:sz w:val="32"/>
          <w:szCs w:val="32"/>
          <w:cs/>
        </w:rPr>
        <w:t xml:space="preserve">4 ด้าน คือ 1) </w:t>
      </w:r>
      <w:r w:rsidRPr="002D2C1E">
        <w:rPr>
          <w:rFonts w:ascii="TH SarabunIT๙" w:hAnsi="TH SarabunIT๙" w:cs="TH SarabunIT๙" w:hint="cs"/>
          <w:spacing w:val="-6"/>
          <w:sz w:val="32"/>
          <w:szCs w:val="32"/>
          <w:cs/>
        </w:rPr>
        <w:t>ส่งเสริมสุขภาพ</w:t>
      </w:r>
      <w:r w:rsidR="00764EFC">
        <w:rPr>
          <w:rFonts w:ascii="TH SarabunIT๙" w:hAnsi="TH SarabunIT๙" w:cs="TH SarabunIT๙" w:hint="cs"/>
          <w:spacing w:val="-6"/>
          <w:sz w:val="32"/>
          <w:szCs w:val="32"/>
          <w:cs/>
        </w:rPr>
        <w:t xml:space="preserve"> </w:t>
      </w:r>
      <w:r w:rsidRPr="002D2C1E">
        <w:rPr>
          <w:rFonts w:ascii="TH SarabunIT๙" w:hAnsi="TH SarabunIT๙" w:cs="TH SarabunIT๙" w:hint="cs"/>
          <w:spacing w:val="-6"/>
          <w:sz w:val="32"/>
          <w:szCs w:val="32"/>
          <w:cs/>
        </w:rPr>
        <w:t>ป้องกันโรค</w:t>
      </w:r>
      <w:r w:rsidR="00764EFC">
        <w:rPr>
          <w:rFonts w:ascii="TH SarabunIT๙" w:hAnsi="TH SarabunIT๙" w:cs="TH SarabunIT๙" w:hint="cs"/>
          <w:spacing w:val="-6"/>
          <w:sz w:val="32"/>
          <w:szCs w:val="32"/>
          <w:cs/>
        </w:rPr>
        <w:t xml:space="preserve"> </w:t>
      </w:r>
      <w:r w:rsidR="00764EFC">
        <w:rPr>
          <w:rFonts w:ascii="TH SarabunIT๙" w:hAnsi="TH SarabunIT๙" w:cs="TH SarabunIT๙"/>
          <w:spacing w:val="-6"/>
          <w:sz w:val="32"/>
          <w:szCs w:val="32"/>
          <w:cs/>
        </w:rPr>
        <w:br/>
      </w:r>
      <w:r w:rsidR="00764EFC">
        <w:rPr>
          <w:rFonts w:ascii="TH SarabunIT๙" w:hAnsi="TH SarabunIT๙" w:cs="TH SarabunIT๙" w:hint="cs"/>
          <w:spacing w:val="-6"/>
          <w:sz w:val="32"/>
          <w:szCs w:val="32"/>
          <w:cs/>
        </w:rPr>
        <w:t>และคุ้มครองผู้บริโภค</w:t>
      </w:r>
      <w:r w:rsidRPr="00A81527">
        <w:rPr>
          <w:rFonts w:ascii="TH SarabunIT๙" w:hAnsi="TH SarabunIT๙" w:cs="TH SarabunIT๙" w:hint="cs"/>
          <w:spacing w:val="-6"/>
          <w:sz w:val="32"/>
          <w:szCs w:val="32"/>
          <w:cs/>
        </w:rPr>
        <w:t xml:space="preserve">เป็นเลิศ </w:t>
      </w:r>
      <w:r w:rsidR="00764EFC" w:rsidRPr="008611EC">
        <w:rPr>
          <w:rFonts w:ascii="TH SarabunIT๙" w:hAnsi="TH SarabunIT๙" w:cs="TH SarabunIT๙"/>
          <w:spacing w:val="-6"/>
          <w:sz w:val="32"/>
          <w:szCs w:val="32"/>
        </w:rPr>
        <w:t>(Promotion, Prevention</w:t>
      </w:r>
      <w:r w:rsidRPr="008611EC">
        <w:rPr>
          <w:rFonts w:ascii="TH SarabunIT๙" w:hAnsi="TH SarabunIT๙" w:cs="TH SarabunIT๙"/>
          <w:spacing w:val="-6"/>
          <w:sz w:val="32"/>
          <w:szCs w:val="32"/>
        </w:rPr>
        <w:t xml:space="preserve"> </w:t>
      </w:r>
      <w:r w:rsidR="00764EFC" w:rsidRPr="008611EC">
        <w:rPr>
          <w:rFonts w:ascii="TH SarabunIT๙" w:hAnsi="TH SarabunIT๙" w:cs="TH SarabunIT๙"/>
          <w:spacing w:val="-6"/>
          <w:sz w:val="32"/>
          <w:szCs w:val="32"/>
        </w:rPr>
        <w:t xml:space="preserve">&amp; Protection </w:t>
      </w:r>
      <w:r w:rsidRPr="008611EC">
        <w:rPr>
          <w:rFonts w:ascii="TH SarabunIT๙" w:hAnsi="TH SarabunIT๙" w:cs="TH SarabunIT๙"/>
          <w:spacing w:val="-6"/>
          <w:sz w:val="32"/>
          <w:szCs w:val="32"/>
        </w:rPr>
        <w:t>Excellence)</w:t>
      </w:r>
      <w:r w:rsidRPr="008611EC">
        <w:rPr>
          <w:rFonts w:ascii="TH SarabunIT๙" w:hAnsi="TH SarabunIT๙" w:cs="TH SarabunIT๙"/>
          <w:color w:val="auto"/>
          <w:spacing w:val="-6"/>
          <w:sz w:val="32"/>
          <w:szCs w:val="32"/>
        </w:rPr>
        <w:t xml:space="preserve"> 2</w:t>
      </w:r>
      <w:r w:rsidRPr="008611EC">
        <w:rPr>
          <w:rFonts w:ascii="TH SarabunIT๙" w:hAnsi="TH SarabunIT๙" w:cs="TH SarabunIT๙"/>
          <w:color w:val="auto"/>
          <w:spacing w:val="-6"/>
          <w:sz w:val="32"/>
          <w:szCs w:val="32"/>
          <w:cs/>
        </w:rPr>
        <w:t xml:space="preserve">) </w:t>
      </w:r>
      <w:r w:rsidRPr="008611EC">
        <w:rPr>
          <w:rFonts w:ascii="TH SarabunIT๙" w:hAnsi="TH SarabunIT๙" w:cs="TH SarabunIT๙" w:hint="cs"/>
          <w:spacing w:val="-6"/>
          <w:sz w:val="32"/>
          <w:szCs w:val="32"/>
          <w:cs/>
        </w:rPr>
        <w:t>บริการ</w:t>
      </w:r>
      <w:r w:rsidRPr="00A81527">
        <w:rPr>
          <w:rFonts w:ascii="TH SarabunIT๙" w:hAnsi="TH SarabunIT๙" w:cs="TH SarabunIT๙" w:hint="cs"/>
          <w:spacing w:val="-6"/>
          <w:sz w:val="32"/>
          <w:szCs w:val="32"/>
          <w:cs/>
        </w:rPr>
        <w:t xml:space="preserve">เป็นเลิศ </w:t>
      </w:r>
      <w:r w:rsidR="00764EFC">
        <w:rPr>
          <w:rFonts w:ascii="TH SarabunIT๙" w:hAnsi="TH SarabunIT๙" w:cs="TH SarabunIT๙"/>
          <w:spacing w:val="-6"/>
          <w:sz w:val="32"/>
          <w:szCs w:val="32"/>
          <w:cs/>
        </w:rPr>
        <w:br/>
      </w:r>
      <w:r w:rsidRPr="00A81527">
        <w:rPr>
          <w:rFonts w:ascii="TH SarabunIT๙" w:hAnsi="TH SarabunIT๙" w:cs="TH SarabunIT๙"/>
          <w:spacing w:val="-6"/>
          <w:sz w:val="32"/>
          <w:szCs w:val="32"/>
        </w:rPr>
        <w:t>(Service Excellence)</w:t>
      </w:r>
      <w:r w:rsidR="00A43D17">
        <w:rPr>
          <w:rFonts w:ascii="TH SarabunIT๙" w:hAnsi="TH SarabunIT๙" w:cs="TH SarabunIT๙" w:hint="cs"/>
          <w:spacing w:val="-6"/>
          <w:sz w:val="32"/>
          <w:szCs w:val="32"/>
          <w:cs/>
        </w:rPr>
        <w:t xml:space="preserve"> </w:t>
      </w:r>
      <w:r w:rsidRPr="00A81527">
        <w:rPr>
          <w:rFonts w:ascii="TH SarabunIT๙" w:hAnsi="TH SarabunIT๙" w:cs="TH SarabunIT๙" w:hint="cs"/>
          <w:spacing w:val="-6"/>
          <w:sz w:val="32"/>
          <w:szCs w:val="32"/>
          <w:cs/>
        </w:rPr>
        <w:t>3) บุคลากรเป็นเลิศ</w:t>
      </w:r>
      <w:r w:rsidRPr="002D2C1E">
        <w:rPr>
          <w:rFonts w:ascii="TH SarabunIT๙" w:hAnsi="TH SarabunIT๙" w:cs="TH SarabunIT๙" w:hint="cs"/>
          <w:sz w:val="32"/>
          <w:szCs w:val="32"/>
          <w:cs/>
        </w:rPr>
        <w:t xml:space="preserve"> </w:t>
      </w:r>
      <w:r w:rsidRPr="002D2C1E">
        <w:rPr>
          <w:rFonts w:ascii="TH SarabunIT๙" w:hAnsi="TH SarabunIT๙" w:cs="TH SarabunIT๙"/>
          <w:sz w:val="32"/>
          <w:szCs w:val="32"/>
        </w:rPr>
        <w:t>(People Excellence)</w:t>
      </w:r>
      <w:r w:rsidR="00A43D17">
        <w:rPr>
          <w:rFonts w:ascii="TH SarabunIT๙" w:hAnsi="TH SarabunIT๙" w:cs="TH SarabunIT๙"/>
          <w:sz w:val="32"/>
          <w:szCs w:val="32"/>
        </w:rPr>
        <w:t xml:space="preserve"> </w:t>
      </w:r>
      <w:r w:rsidRPr="002D2C1E">
        <w:rPr>
          <w:rFonts w:ascii="TH SarabunIT๙" w:hAnsi="TH SarabunIT๙" w:cs="TH SarabunIT๙"/>
          <w:color w:val="auto"/>
          <w:sz w:val="32"/>
          <w:szCs w:val="32"/>
          <w:cs/>
        </w:rPr>
        <w:t xml:space="preserve">และ </w:t>
      </w:r>
      <w:r w:rsidRPr="002D2C1E">
        <w:rPr>
          <w:rFonts w:ascii="TH SarabunIT๙" w:hAnsi="TH SarabunIT๙" w:cs="TH SarabunIT๙" w:hint="cs"/>
          <w:color w:val="auto"/>
          <w:sz w:val="32"/>
          <w:szCs w:val="32"/>
          <w:cs/>
        </w:rPr>
        <w:t xml:space="preserve">4) </w:t>
      </w:r>
      <w:r w:rsidRPr="002D2C1E">
        <w:rPr>
          <w:rFonts w:ascii="TH SarabunIT๙" w:hAnsi="TH SarabunIT๙" w:cs="TH SarabunIT๙" w:hint="cs"/>
          <w:sz w:val="32"/>
          <w:szCs w:val="32"/>
          <w:cs/>
        </w:rPr>
        <w:t xml:space="preserve">บริหารเป็นเลิศด้วยธรรมาภิบาล </w:t>
      </w:r>
      <w:r w:rsidRPr="002D2C1E">
        <w:rPr>
          <w:rFonts w:ascii="TH SarabunIT๙" w:hAnsi="TH SarabunIT๙" w:cs="TH SarabunIT๙"/>
          <w:sz w:val="32"/>
          <w:szCs w:val="32"/>
        </w:rPr>
        <w:t>(Governance Excellence)</w:t>
      </w:r>
      <w:r>
        <w:rPr>
          <w:rFonts w:ascii="TH SarabunIT๙" w:hAnsi="TH SarabunIT๙" w:cs="TH SarabunIT๙"/>
          <w:sz w:val="32"/>
          <w:szCs w:val="32"/>
        </w:rPr>
        <w:t xml:space="preserve"> </w:t>
      </w:r>
      <w:r w:rsidRPr="009D4E66">
        <w:rPr>
          <w:rFonts w:ascii="TH SarabunIT๙" w:hAnsi="TH SarabunIT๙" w:cs="TH SarabunIT๙"/>
          <w:color w:val="auto"/>
          <w:sz w:val="32"/>
          <w:szCs w:val="32"/>
          <w:cs/>
        </w:rPr>
        <w:t>เพื่อขับเคลื่อน</w:t>
      </w:r>
      <w:r>
        <w:rPr>
          <w:rFonts w:ascii="TH SarabunIT๙" w:hAnsi="TH SarabunIT๙" w:cs="TH SarabunIT๙" w:hint="cs"/>
          <w:color w:val="auto"/>
          <w:sz w:val="32"/>
          <w:szCs w:val="32"/>
          <w:cs/>
        </w:rPr>
        <w:t>และสร้างความเข้าใจร่วมกันให้แก่</w:t>
      </w:r>
      <w:r w:rsidRPr="009D4E66">
        <w:rPr>
          <w:rFonts w:ascii="TH SarabunIT๙" w:hAnsi="TH SarabunIT๙" w:cs="TH SarabunIT๙"/>
          <w:color w:val="auto"/>
          <w:sz w:val="32"/>
          <w:szCs w:val="32"/>
          <w:cs/>
        </w:rPr>
        <w:t>ทุกหน่วยงาน</w:t>
      </w:r>
      <w:r>
        <w:rPr>
          <w:rFonts w:ascii="TH SarabunIT๙" w:hAnsi="TH SarabunIT๙" w:cs="TH SarabunIT๙" w:hint="cs"/>
          <w:color w:val="auto"/>
          <w:sz w:val="32"/>
          <w:szCs w:val="32"/>
          <w:cs/>
        </w:rPr>
        <w:t>ในสังกัดกระทรวงสาธารณสุข</w:t>
      </w:r>
    </w:p>
    <w:p w:rsidR="005D1151" w:rsidRPr="009D4E66" w:rsidRDefault="005D1151" w:rsidP="005D1151">
      <w:pPr>
        <w:pStyle w:val="Default"/>
        <w:spacing w:before="120" w:line="276" w:lineRule="auto"/>
        <w:ind w:firstLine="720"/>
        <w:jc w:val="thaiDistribute"/>
        <w:rPr>
          <w:rFonts w:ascii="TH SarabunIT๙" w:hAnsi="TH SarabunIT๙" w:cs="TH SarabunIT๙"/>
          <w:color w:val="auto"/>
          <w:sz w:val="32"/>
          <w:szCs w:val="32"/>
        </w:rPr>
      </w:pPr>
      <w:r w:rsidRPr="00A81527">
        <w:rPr>
          <w:rFonts w:ascii="TH SarabunIT๙" w:hAnsi="TH SarabunIT๙" w:cs="TH SarabunIT๙"/>
          <w:color w:val="auto"/>
          <w:spacing w:val="-6"/>
          <w:sz w:val="32"/>
          <w:szCs w:val="32"/>
          <w:cs/>
        </w:rPr>
        <w:t xml:space="preserve">กระทรวงสาธารณสุขหวังเป็นอย่างยิ่งว่า </w:t>
      </w:r>
      <w:r w:rsidRPr="00A81527">
        <w:rPr>
          <w:rFonts w:ascii="TH SarabunIT๙" w:hAnsi="TH SarabunIT๙" w:cs="TH SarabunIT๙" w:hint="cs"/>
          <w:spacing w:val="-6"/>
          <w:sz w:val="32"/>
          <w:szCs w:val="32"/>
          <w:cs/>
        </w:rPr>
        <w:t>แผนยุทธศาสตร์กระทรวงสาธารณสุข ปีงบประมาณ พ.ศ. 256</w:t>
      </w:r>
      <w:r>
        <w:rPr>
          <w:rFonts w:ascii="TH SarabunIT๙" w:hAnsi="TH SarabunIT๙" w:cs="TH SarabunIT๙" w:hint="cs"/>
          <w:spacing w:val="-6"/>
          <w:sz w:val="32"/>
          <w:szCs w:val="32"/>
          <w:cs/>
        </w:rPr>
        <w:t>๑</w:t>
      </w:r>
      <w:r w:rsidRPr="00A81527">
        <w:rPr>
          <w:rFonts w:ascii="TH SarabunIT๙" w:hAnsi="TH SarabunIT๙" w:cs="TH SarabunIT๙"/>
          <w:color w:val="auto"/>
          <w:spacing w:val="-6"/>
          <w:sz w:val="32"/>
          <w:szCs w:val="32"/>
          <w:cs/>
        </w:rPr>
        <w:t>จะเป็นเป้าหมายและกรอบแนวทางการดำเนินงานของส่วนราชการในสังกัด และหน่วยงานอื่นที่เกี่ยวข้อง</w:t>
      </w:r>
      <w:r w:rsidRPr="00A81527">
        <w:rPr>
          <w:rFonts w:ascii="TH SarabunIT๙" w:hAnsi="TH SarabunIT๙" w:cs="TH SarabunIT๙" w:hint="cs"/>
          <w:color w:val="auto"/>
          <w:spacing w:val="-6"/>
          <w:sz w:val="32"/>
          <w:szCs w:val="32"/>
          <w:cs/>
        </w:rPr>
        <w:t>ร่วมกัน</w:t>
      </w:r>
      <w:r>
        <w:rPr>
          <w:rFonts w:ascii="TH SarabunIT๙" w:hAnsi="TH SarabunIT๙" w:cs="TH SarabunIT๙" w:hint="cs"/>
          <w:color w:val="auto"/>
          <w:sz w:val="32"/>
          <w:szCs w:val="32"/>
          <w:cs/>
        </w:rPr>
        <w:t xml:space="preserve"> </w:t>
      </w:r>
      <w:r w:rsidRPr="009D4E66">
        <w:rPr>
          <w:rFonts w:ascii="TH SarabunIT๙" w:hAnsi="TH SarabunIT๙" w:cs="TH SarabunIT๙"/>
          <w:color w:val="auto"/>
          <w:sz w:val="32"/>
          <w:szCs w:val="32"/>
          <w:cs/>
        </w:rPr>
        <w:t>ไปสู่เป้าหมาย</w:t>
      </w:r>
      <w:r>
        <w:rPr>
          <w:rFonts w:ascii="TH SarabunIT๙" w:hAnsi="TH SarabunIT๙" w:cs="TH SarabunIT๙" w:hint="cs"/>
          <w:color w:val="auto"/>
          <w:sz w:val="32"/>
          <w:szCs w:val="32"/>
          <w:cs/>
        </w:rPr>
        <w:t>ของกระทรวงสาธารณสุข “ประชาชนสุขภาพดี เจ้าหน้าที่มีความสุข ระบบสุขภาพยั่งยืน” ต่อไป</w:t>
      </w:r>
    </w:p>
    <w:p w:rsidR="005D1151" w:rsidRDefault="005D1151" w:rsidP="005D1151">
      <w:pPr>
        <w:pStyle w:val="Default"/>
        <w:spacing w:line="276" w:lineRule="auto"/>
        <w:ind w:firstLine="720"/>
        <w:jc w:val="thaiDistribute"/>
        <w:rPr>
          <w:rFonts w:ascii="TH SarabunIT๙" w:hAnsi="TH SarabunIT๙" w:cs="TH SarabunIT๙"/>
          <w:color w:val="auto"/>
          <w:sz w:val="32"/>
          <w:szCs w:val="32"/>
        </w:rPr>
      </w:pPr>
    </w:p>
    <w:p w:rsidR="005D1151" w:rsidRDefault="005D1151" w:rsidP="005D1151">
      <w:pPr>
        <w:pStyle w:val="Default"/>
        <w:spacing w:line="276" w:lineRule="auto"/>
        <w:ind w:firstLine="720"/>
        <w:jc w:val="right"/>
        <w:rPr>
          <w:rFonts w:ascii="TH SarabunIT๙" w:hAnsi="TH SarabunIT๙" w:cs="TH SarabunIT๙"/>
          <w:color w:val="auto"/>
          <w:sz w:val="32"/>
          <w:szCs w:val="32"/>
        </w:rPr>
      </w:pPr>
    </w:p>
    <w:p w:rsidR="005D1151" w:rsidRPr="009D4E66" w:rsidRDefault="005D1151" w:rsidP="005D1151">
      <w:pPr>
        <w:pStyle w:val="Default"/>
        <w:spacing w:line="276" w:lineRule="auto"/>
        <w:ind w:firstLine="720"/>
        <w:jc w:val="right"/>
        <w:rPr>
          <w:rFonts w:ascii="TH SarabunIT๙" w:hAnsi="TH SarabunIT๙" w:cs="TH SarabunIT๙"/>
          <w:color w:val="auto"/>
          <w:sz w:val="32"/>
          <w:szCs w:val="32"/>
        </w:rPr>
      </w:pPr>
      <w:r w:rsidRPr="009D4E66">
        <w:rPr>
          <w:rFonts w:ascii="TH SarabunIT๙" w:hAnsi="TH SarabunIT๙" w:cs="TH SarabunIT๙"/>
          <w:color w:val="auto"/>
          <w:sz w:val="32"/>
          <w:szCs w:val="32"/>
          <w:cs/>
        </w:rPr>
        <w:t>นพ. โสภณ  เมฆธน</w:t>
      </w:r>
    </w:p>
    <w:p w:rsidR="005D1151" w:rsidRPr="009D4E66" w:rsidRDefault="005D1151" w:rsidP="005D1151">
      <w:pPr>
        <w:pStyle w:val="Default"/>
        <w:spacing w:line="276" w:lineRule="auto"/>
        <w:ind w:firstLine="720"/>
        <w:jc w:val="right"/>
        <w:rPr>
          <w:rFonts w:ascii="TH SarabunIT๙" w:hAnsi="TH SarabunIT๙" w:cs="TH SarabunIT๙"/>
          <w:color w:val="auto"/>
          <w:sz w:val="32"/>
          <w:szCs w:val="32"/>
        </w:rPr>
      </w:pPr>
      <w:r w:rsidRPr="009D4E66">
        <w:rPr>
          <w:rFonts w:ascii="TH SarabunIT๙" w:hAnsi="TH SarabunIT๙" w:cs="TH SarabunIT๙"/>
          <w:color w:val="auto"/>
          <w:sz w:val="32"/>
          <w:szCs w:val="32"/>
          <w:cs/>
        </w:rPr>
        <w:t>ปลัดกระทรวงสาธารณสุข</w:t>
      </w:r>
    </w:p>
    <w:p w:rsidR="005D1151" w:rsidRPr="009D4E66" w:rsidRDefault="005D1151" w:rsidP="005D1151">
      <w:pPr>
        <w:pStyle w:val="Default"/>
        <w:spacing w:line="276" w:lineRule="auto"/>
        <w:ind w:firstLine="720"/>
        <w:jc w:val="thaiDistribute"/>
        <w:rPr>
          <w:rFonts w:ascii="TH SarabunIT๙" w:hAnsi="TH SarabunIT๙" w:cs="TH SarabunIT๙"/>
          <w:color w:val="auto"/>
          <w:sz w:val="32"/>
          <w:szCs w:val="32"/>
        </w:rPr>
        <w:sectPr w:rsidR="005D1151" w:rsidRPr="009D4E66" w:rsidSect="005D1151">
          <w:footerReference w:type="default" r:id="rId14"/>
          <w:footerReference w:type="first" r:id="rId15"/>
          <w:pgSz w:w="11906" w:h="16838"/>
          <w:pgMar w:top="1440" w:right="1440" w:bottom="1440" w:left="1440" w:header="708" w:footer="708" w:gutter="0"/>
          <w:pgNumType w:fmt="thaiLetters" w:start="1"/>
          <w:cols w:space="708"/>
          <w:docGrid w:linePitch="360"/>
        </w:sectPr>
      </w:pPr>
    </w:p>
    <w:p w:rsidR="005D1151" w:rsidRDefault="00C10093" w:rsidP="005D1151">
      <w:pPr>
        <w:jc w:val="center"/>
        <w:rPr>
          <w:rFonts w:ascii="TH SarabunIT๙" w:hAnsi="TH SarabunIT๙" w:cs="TH SarabunIT๙"/>
          <w:b/>
          <w:bCs/>
          <w:sz w:val="32"/>
          <w:szCs w:val="32"/>
        </w:rPr>
      </w:pPr>
      <w:r>
        <w:rPr>
          <w:rFonts w:ascii="TH SarabunIT๙" w:hAnsi="TH SarabunIT๙" w:cs="TH SarabunIT๙"/>
          <w:b/>
          <w:bCs/>
          <w:noProof/>
          <w:sz w:val="32"/>
          <w:szCs w:val="32"/>
        </w:rPr>
        <w:lastRenderedPageBreak/>
        <w:drawing>
          <wp:anchor distT="0" distB="0" distL="114300" distR="114300" simplePos="0" relativeHeight="251730944" behindDoc="1" locked="0" layoutInCell="1" allowOverlap="1">
            <wp:simplePos x="0" y="0"/>
            <wp:positionH relativeFrom="column">
              <wp:posOffset>293298</wp:posOffset>
            </wp:positionH>
            <wp:positionV relativeFrom="paragraph">
              <wp:posOffset>-526211</wp:posOffset>
            </wp:positionV>
            <wp:extent cx="5667554" cy="1526875"/>
            <wp:effectExtent l="0" t="0" r="0" b="0"/>
            <wp:wrapNone/>
            <wp:docPr id="8"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5667554" cy="1526875"/>
                    </a:xfrm>
                    <a:prstGeom prst="rect">
                      <a:avLst/>
                    </a:prstGeom>
                  </pic:spPr>
                </pic:pic>
              </a:graphicData>
            </a:graphic>
          </wp:anchor>
        </w:drawing>
      </w:r>
      <w:r w:rsidR="004B1C69">
        <w:rPr>
          <w:rFonts w:ascii="TH SarabunIT๙" w:hAnsi="TH SarabunIT๙" w:cs="TH SarabunIT๙"/>
          <w:b/>
          <w:bCs/>
          <w:noProof/>
          <w:sz w:val="32"/>
          <w:szCs w:val="32"/>
        </w:rPr>
        <mc:AlternateContent>
          <mc:Choice Requires="wps">
            <w:drawing>
              <wp:anchor distT="0" distB="0" distL="114300" distR="114300" simplePos="0" relativeHeight="251731968" behindDoc="0" locked="0" layoutInCell="1" allowOverlap="1">
                <wp:simplePos x="0" y="0"/>
                <wp:positionH relativeFrom="column">
                  <wp:posOffset>2418715</wp:posOffset>
                </wp:positionH>
                <wp:positionV relativeFrom="paragraph">
                  <wp:posOffset>-581025</wp:posOffset>
                </wp:positionV>
                <wp:extent cx="2190750" cy="782320"/>
                <wp:effectExtent l="0" t="0" r="635" b="0"/>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D09" w:rsidRPr="00A81527" w:rsidRDefault="00543D09" w:rsidP="005D1151">
                            <w:pPr>
                              <w:rPr>
                                <w:rFonts w:ascii="TH SarabunIT๙" w:hAnsi="TH SarabunIT๙" w:cs="TH SarabunIT๙"/>
                                <w:b/>
                                <w:bCs/>
                                <w:color w:val="FFFFFF" w:themeColor="background1"/>
                                <w:sz w:val="56"/>
                                <w:szCs w:val="96"/>
                              </w:rPr>
                            </w:pPr>
                            <w:r>
                              <w:rPr>
                                <w:rFonts w:ascii="TH SarabunIT๙" w:hAnsi="TH SarabunIT๙" w:cs="TH SarabunIT๙" w:hint="cs"/>
                                <w:b/>
                                <w:bCs/>
                                <w:color w:val="FFFFFF" w:themeColor="background1"/>
                                <w:sz w:val="56"/>
                                <w:szCs w:val="96"/>
                                <w:cs/>
                              </w:rPr>
                              <w:t>สารบัญ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27" type="#_x0000_t202" style="position:absolute;left:0;text-align:left;margin-left:190.45pt;margin-top:-45.75pt;width:172.5pt;height:61.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" filled="f" stroked="f" strokecolor="white [3212]">
                <v:textbox>
                  <w:txbxContent>
                    <w:p w:rsidR="00543D09" w:rsidRPr="00A81527" w:rsidRDefault="00543D09" w:rsidP="005D1151">
                      <w:pPr>
                        <w:rPr>
                          <w:rFonts w:ascii="TH SarabunIT๙" w:hAnsi="TH SarabunIT๙" w:cs="TH SarabunIT๙"/>
                          <w:b/>
                          <w:bCs/>
                          <w:color w:val="FFFFFF" w:themeColor="background1"/>
                          <w:sz w:val="56"/>
                          <w:szCs w:val="96"/>
                        </w:rPr>
                      </w:pPr>
                      <w:r>
                        <w:rPr>
                          <w:rFonts w:ascii="TH SarabunIT๙" w:hAnsi="TH SarabunIT๙" w:cs="TH SarabunIT๙" w:hint="cs"/>
                          <w:b/>
                          <w:bCs/>
                          <w:color w:val="FFFFFF" w:themeColor="background1"/>
                          <w:sz w:val="56"/>
                          <w:szCs w:val="96"/>
                          <w:cs/>
                        </w:rPr>
                        <w:t>สารบัญ</w:t>
                      </w:r>
                    </w:p>
                  </w:txbxContent>
                </v:textbox>
              </v:shape>
            </w:pict>
          </mc:Fallback>
        </mc:AlternateContent>
      </w:r>
    </w:p>
    <w:tbl>
      <w:tblPr>
        <w:tblW w:w="9039" w:type="dxa"/>
        <w:tblLook w:val="04A0" w:firstRow="1" w:lastRow="0" w:firstColumn="1" w:lastColumn="0" w:noHBand="0" w:noVBand="1"/>
      </w:tblPr>
      <w:tblGrid>
        <w:gridCol w:w="8188"/>
        <w:gridCol w:w="851"/>
      </w:tblGrid>
      <w:tr w:rsidR="005D1151" w:rsidRPr="00F939E9" w:rsidTr="005D1151">
        <w:tc>
          <w:tcPr>
            <w:tcW w:w="8188" w:type="dxa"/>
            <w:shd w:val="clear" w:color="auto" w:fill="auto"/>
          </w:tcPr>
          <w:p w:rsidR="005D1151" w:rsidRPr="00F939E9" w:rsidRDefault="005D1151" w:rsidP="005D1151">
            <w:pPr>
              <w:pStyle w:val="a3"/>
              <w:numPr>
                <w:ilvl w:val="0"/>
                <w:numId w:val="13"/>
              </w:numPr>
              <w:tabs>
                <w:tab w:val="left" w:pos="355"/>
              </w:tabs>
              <w:spacing w:after="0" w:line="276" w:lineRule="auto"/>
              <w:ind w:hanging="720"/>
              <w:rPr>
                <w:rFonts w:ascii="TH SarabunIT๙" w:hAnsi="TH SarabunIT๙" w:cs="TH SarabunIT๙"/>
                <w:sz w:val="32"/>
                <w:szCs w:val="32"/>
              </w:rPr>
            </w:pPr>
            <w:r w:rsidRPr="00F939E9">
              <w:rPr>
                <w:rFonts w:ascii="TH SarabunIT๙" w:hAnsi="TH SarabunIT๙" w:cs="TH SarabunIT๙"/>
                <w:sz w:val="32"/>
                <w:szCs w:val="32"/>
                <w:cs/>
              </w:rPr>
              <w:t>คำนำ</w:t>
            </w:r>
          </w:p>
        </w:tc>
        <w:tc>
          <w:tcPr>
            <w:tcW w:w="851" w:type="dxa"/>
            <w:shd w:val="clear" w:color="auto" w:fill="auto"/>
          </w:tcPr>
          <w:p w:rsidR="005D1151" w:rsidRPr="00B81FBB" w:rsidRDefault="005D1151" w:rsidP="005D1151">
            <w:pPr>
              <w:spacing w:after="0"/>
              <w:jc w:val="center"/>
              <w:rPr>
                <w:rFonts w:ascii="TH SarabunIT๙" w:eastAsia="Times New Roman" w:hAnsi="TH SarabunIT๙" w:cs="TH SarabunIT๙"/>
                <w:sz w:val="32"/>
                <w:szCs w:val="32"/>
                <w:cs/>
              </w:rPr>
            </w:pPr>
            <w:r w:rsidRPr="00B81FBB">
              <w:rPr>
                <w:rFonts w:ascii="TH SarabunIT๙" w:eastAsia="Times New Roman" w:hAnsi="TH SarabunIT๙" w:cs="TH SarabunIT๙"/>
                <w:sz w:val="32"/>
                <w:szCs w:val="32"/>
                <w:cs/>
              </w:rPr>
              <w:t>ก</w:t>
            </w:r>
          </w:p>
        </w:tc>
      </w:tr>
      <w:tr w:rsidR="005D1151" w:rsidRPr="00F939E9" w:rsidTr="005D1151">
        <w:tc>
          <w:tcPr>
            <w:tcW w:w="8188" w:type="dxa"/>
            <w:shd w:val="clear" w:color="auto" w:fill="auto"/>
          </w:tcPr>
          <w:p w:rsidR="005D1151" w:rsidRPr="00F939E9" w:rsidRDefault="005D1151" w:rsidP="005D1151">
            <w:pPr>
              <w:pStyle w:val="a3"/>
              <w:numPr>
                <w:ilvl w:val="0"/>
                <w:numId w:val="13"/>
              </w:numPr>
              <w:tabs>
                <w:tab w:val="left" w:pos="355"/>
              </w:tabs>
              <w:spacing w:after="0" w:line="276" w:lineRule="auto"/>
              <w:ind w:hanging="720"/>
              <w:rPr>
                <w:rFonts w:ascii="TH SarabunIT๙" w:hAnsi="TH SarabunIT๙" w:cs="TH SarabunIT๙"/>
                <w:sz w:val="32"/>
                <w:szCs w:val="32"/>
              </w:rPr>
            </w:pPr>
            <w:r w:rsidRPr="00F939E9">
              <w:rPr>
                <w:rFonts w:ascii="TH SarabunIT๙" w:hAnsi="TH SarabunIT๙" w:cs="TH SarabunIT๙"/>
                <w:sz w:val="32"/>
                <w:szCs w:val="32"/>
                <w:cs/>
              </w:rPr>
              <w:t>สารบัญ</w:t>
            </w:r>
          </w:p>
          <w:p w:rsidR="005D1151" w:rsidRPr="00F939E9" w:rsidRDefault="005D1151" w:rsidP="005D1151">
            <w:pPr>
              <w:pStyle w:val="a3"/>
              <w:numPr>
                <w:ilvl w:val="0"/>
                <w:numId w:val="13"/>
              </w:numPr>
              <w:tabs>
                <w:tab w:val="left" w:pos="355"/>
              </w:tabs>
              <w:spacing w:after="0" w:line="276" w:lineRule="auto"/>
              <w:ind w:hanging="720"/>
              <w:rPr>
                <w:rFonts w:ascii="TH SarabunIT๙" w:hAnsi="TH SarabunIT๙" w:cs="TH SarabunIT๙"/>
                <w:sz w:val="32"/>
                <w:szCs w:val="32"/>
                <w:cs/>
              </w:rPr>
            </w:pPr>
            <w:r w:rsidRPr="00F939E9">
              <w:rPr>
                <w:rFonts w:ascii="TH SarabunIT๙" w:hAnsi="TH SarabunIT๙" w:cs="TH SarabunIT๙" w:hint="cs"/>
                <w:sz w:val="32"/>
                <w:szCs w:val="32"/>
                <w:cs/>
              </w:rPr>
              <w:t>บทสรุปผู้บริหาร</w:t>
            </w:r>
          </w:p>
        </w:tc>
        <w:tc>
          <w:tcPr>
            <w:tcW w:w="851" w:type="dxa"/>
            <w:shd w:val="clear" w:color="auto" w:fill="auto"/>
          </w:tcPr>
          <w:p w:rsidR="005D1151" w:rsidRDefault="005D1151" w:rsidP="005D1151">
            <w:pPr>
              <w:spacing w:after="0"/>
              <w:jc w:val="center"/>
              <w:rPr>
                <w:rFonts w:ascii="TH SarabunIT๙" w:eastAsia="Times New Roman" w:hAnsi="TH SarabunIT๙" w:cs="TH SarabunIT๙"/>
                <w:sz w:val="32"/>
                <w:szCs w:val="32"/>
              </w:rPr>
            </w:pPr>
            <w:r w:rsidRPr="00B81FBB">
              <w:rPr>
                <w:rFonts w:ascii="TH SarabunIT๙" w:eastAsia="Times New Roman" w:hAnsi="TH SarabunIT๙" w:cs="TH SarabunIT๙"/>
                <w:sz w:val="32"/>
                <w:szCs w:val="32"/>
                <w:cs/>
              </w:rPr>
              <w:t>ข</w:t>
            </w:r>
          </w:p>
          <w:p w:rsidR="005D1151" w:rsidRPr="00B81FBB" w:rsidRDefault="005D1151" w:rsidP="005D1151">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w:t>
            </w:r>
          </w:p>
        </w:tc>
      </w:tr>
      <w:tr w:rsidR="005D1151" w:rsidRPr="00F939E9" w:rsidTr="005D1151">
        <w:tc>
          <w:tcPr>
            <w:tcW w:w="8188" w:type="dxa"/>
            <w:shd w:val="clear" w:color="auto" w:fill="auto"/>
          </w:tcPr>
          <w:p w:rsidR="005D1151" w:rsidRPr="00F939E9" w:rsidRDefault="005D1151" w:rsidP="005D1151">
            <w:pPr>
              <w:pStyle w:val="a3"/>
              <w:numPr>
                <w:ilvl w:val="0"/>
                <w:numId w:val="13"/>
              </w:numPr>
              <w:tabs>
                <w:tab w:val="left" w:pos="355"/>
              </w:tabs>
              <w:spacing w:after="0" w:line="276" w:lineRule="auto"/>
              <w:ind w:left="1134" w:hanging="1134"/>
              <w:rPr>
                <w:rFonts w:ascii="TH SarabunIT๙" w:hAnsi="TH SarabunIT๙" w:cs="TH SarabunIT๙"/>
                <w:sz w:val="32"/>
                <w:szCs w:val="32"/>
                <w:cs/>
              </w:rPr>
            </w:pPr>
            <w:r w:rsidRPr="00F939E9">
              <w:rPr>
                <w:rFonts w:ascii="TH SarabunIT๙" w:hAnsi="TH SarabunIT๙" w:cs="TH SarabunIT๙"/>
                <w:sz w:val="32"/>
                <w:szCs w:val="32"/>
                <w:cs/>
              </w:rPr>
              <w:t>บทที่ 1  บทนำ</w:t>
            </w:r>
          </w:p>
        </w:tc>
        <w:tc>
          <w:tcPr>
            <w:tcW w:w="851" w:type="dxa"/>
            <w:shd w:val="clear" w:color="auto" w:fill="auto"/>
          </w:tcPr>
          <w:p w:rsidR="005D1151" w:rsidRPr="00B81FBB" w:rsidRDefault="005D1151" w:rsidP="005D1151">
            <w:pPr>
              <w:spacing w:after="0"/>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3</w:t>
            </w:r>
          </w:p>
        </w:tc>
      </w:tr>
      <w:tr w:rsidR="005D1151" w:rsidRPr="00F939E9" w:rsidTr="005D1151">
        <w:tc>
          <w:tcPr>
            <w:tcW w:w="8188" w:type="dxa"/>
            <w:shd w:val="clear" w:color="auto" w:fill="auto"/>
          </w:tcPr>
          <w:p w:rsidR="005D1151" w:rsidRPr="00F939E9" w:rsidRDefault="005D1151" w:rsidP="005D1151">
            <w:pPr>
              <w:pStyle w:val="a3"/>
              <w:numPr>
                <w:ilvl w:val="0"/>
                <w:numId w:val="13"/>
              </w:numPr>
              <w:tabs>
                <w:tab w:val="left" w:pos="355"/>
              </w:tabs>
              <w:spacing w:after="0" w:line="276" w:lineRule="auto"/>
              <w:ind w:hanging="720"/>
              <w:rPr>
                <w:rFonts w:ascii="TH SarabunIT๙" w:hAnsi="TH SarabunIT๙" w:cs="TH SarabunIT๙"/>
                <w:sz w:val="32"/>
                <w:szCs w:val="32"/>
                <w:cs/>
              </w:rPr>
            </w:pPr>
            <w:r w:rsidRPr="00F939E9">
              <w:rPr>
                <w:rFonts w:ascii="TH SarabunIT๙" w:hAnsi="TH SarabunIT๙" w:cs="TH SarabunIT๙"/>
                <w:sz w:val="32"/>
                <w:szCs w:val="32"/>
                <w:cs/>
              </w:rPr>
              <w:t xml:space="preserve">บทที่ 2  </w:t>
            </w:r>
            <w:r>
              <w:rPr>
                <w:rFonts w:ascii="TH SarabunIT๙" w:hAnsi="TH SarabunIT๙" w:cs="TH SarabunIT๙" w:hint="cs"/>
                <w:sz w:val="32"/>
                <w:szCs w:val="32"/>
                <w:cs/>
              </w:rPr>
              <w:t>สถานการณ์และปัจจัยที่มีผลต่อระบบสุขภาพ</w:t>
            </w:r>
          </w:p>
        </w:tc>
        <w:tc>
          <w:tcPr>
            <w:tcW w:w="851" w:type="dxa"/>
            <w:shd w:val="clear" w:color="auto" w:fill="auto"/>
          </w:tcPr>
          <w:p w:rsidR="005D1151" w:rsidRPr="00B81FBB" w:rsidRDefault="005D1151" w:rsidP="00851BF9">
            <w:pPr>
              <w:spacing w:after="0"/>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1</w:t>
            </w:r>
            <w:r w:rsidR="00851BF9">
              <w:rPr>
                <w:rFonts w:ascii="TH SarabunIT๙" w:eastAsia="Times New Roman" w:hAnsi="TH SarabunIT๙" w:cs="TH SarabunIT๙" w:hint="cs"/>
                <w:sz w:val="32"/>
                <w:szCs w:val="32"/>
                <w:cs/>
              </w:rPr>
              <w:t>๑</w:t>
            </w:r>
          </w:p>
        </w:tc>
      </w:tr>
      <w:tr w:rsidR="005D1151" w:rsidRPr="00F939E9" w:rsidTr="005D1151">
        <w:tc>
          <w:tcPr>
            <w:tcW w:w="8188" w:type="dxa"/>
            <w:shd w:val="clear" w:color="auto" w:fill="auto"/>
          </w:tcPr>
          <w:p w:rsidR="005D1151" w:rsidRPr="00F939E9" w:rsidRDefault="005D1151" w:rsidP="005D1151">
            <w:pPr>
              <w:pStyle w:val="a3"/>
              <w:numPr>
                <w:ilvl w:val="0"/>
                <w:numId w:val="13"/>
              </w:numPr>
              <w:tabs>
                <w:tab w:val="left" w:pos="355"/>
              </w:tabs>
              <w:spacing w:after="0" w:line="276" w:lineRule="auto"/>
              <w:ind w:left="426" w:hanging="426"/>
              <w:rPr>
                <w:rFonts w:ascii="TH SarabunIT๙" w:hAnsi="TH SarabunIT๙" w:cs="TH SarabunIT๙"/>
                <w:sz w:val="32"/>
                <w:szCs w:val="32"/>
                <w:cs/>
              </w:rPr>
            </w:pPr>
            <w:r w:rsidRPr="00F939E9">
              <w:rPr>
                <w:rFonts w:ascii="TH SarabunIT๙" w:hAnsi="TH SarabunIT๙" w:cs="TH SarabunIT๙"/>
                <w:sz w:val="32"/>
                <w:szCs w:val="32"/>
                <w:cs/>
              </w:rPr>
              <w:t xml:space="preserve">บทที่ </w:t>
            </w:r>
            <w:r>
              <w:rPr>
                <w:rFonts w:ascii="TH SarabunIT๙" w:hAnsi="TH SarabunIT๙" w:cs="TH SarabunIT๙" w:hint="cs"/>
                <w:sz w:val="32"/>
                <w:szCs w:val="32"/>
                <w:cs/>
              </w:rPr>
              <w:t>3  แผนยุทธศาสตร์กระทรวงสาธารณสุข ปีงบประมาณ พ.ศ. 2560</w:t>
            </w:r>
          </w:p>
        </w:tc>
        <w:tc>
          <w:tcPr>
            <w:tcW w:w="851" w:type="dxa"/>
            <w:shd w:val="clear" w:color="auto" w:fill="auto"/>
          </w:tcPr>
          <w:p w:rsidR="005D1151" w:rsidRPr="00B81FBB" w:rsidRDefault="005D1151" w:rsidP="00851BF9">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w:t>
            </w:r>
            <w:r w:rsidR="00851BF9">
              <w:rPr>
                <w:rFonts w:ascii="TH SarabunIT๙" w:eastAsia="Times New Roman" w:hAnsi="TH SarabunIT๙" w:cs="TH SarabunIT๙"/>
                <w:sz w:val="32"/>
                <w:szCs w:val="32"/>
              </w:rPr>
              <w:t>0</w:t>
            </w:r>
          </w:p>
        </w:tc>
      </w:tr>
      <w:tr w:rsidR="005D1151" w:rsidRPr="00F939E9" w:rsidTr="005D1151">
        <w:tc>
          <w:tcPr>
            <w:tcW w:w="8188" w:type="dxa"/>
            <w:shd w:val="clear" w:color="auto" w:fill="auto"/>
          </w:tcPr>
          <w:p w:rsidR="005D1151" w:rsidRPr="00B81FBB" w:rsidRDefault="005D1151" w:rsidP="00764EFC">
            <w:pPr>
              <w:tabs>
                <w:tab w:val="left" w:pos="355"/>
              </w:tabs>
              <w:spacing w:after="0"/>
              <w:ind w:right="-250" w:firstLine="993"/>
              <w:rPr>
                <w:rFonts w:ascii="TH SarabunIT๙" w:eastAsia="Times New Roman" w:hAnsi="TH SarabunIT๙" w:cs="TH SarabunIT๙"/>
                <w:sz w:val="32"/>
                <w:szCs w:val="32"/>
                <w:cs/>
              </w:rPr>
            </w:pPr>
            <w:r w:rsidRPr="00F939E9">
              <w:rPr>
                <w:rFonts w:ascii="TH SarabunIT๙" w:hAnsi="TH SarabunIT๙" w:cs="TH SarabunIT๙" w:hint="cs"/>
                <w:sz w:val="32"/>
                <w:szCs w:val="32"/>
                <w:cs/>
              </w:rPr>
              <w:t>ยุทธศาสตร์ที่ 1 ส่งเสริมสุขภาพ</w:t>
            </w:r>
            <w:r w:rsidR="00764EFC">
              <w:rPr>
                <w:rFonts w:ascii="TH SarabunIT๙" w:hAnsi="TH SarabunIT๙" w:cs="TH SarabunIT๙" w:hint="cs"/>
                <w:sz w:val="32"/>
                <w:szCs w:val="32"/>
                <w:cs/>
              </w:rPr>
              <w:t xml:space="preserve"> </w:t>
            </w:r>
            <w:r w:rsidRPr="00F939E9">
              <w:rPr>
                <w:rFonts w:ascii="TH SarabunIT๙" w:hAnsi="TH SarabunIT๙" w:cs="TH SarabunIT๙" w:hint="cs"/>
                <w:sz w:val="32"/>
                <w:szCs w:val="32"/>
                <w:cs/>
              </w:rPr>
              <w:t>ป้องกันโรค</w:t>
            </w:r>
            <w:r w:rsidR="00764EFC">
              <w:rPr>
                <w:rFonts w:ascii="TH SarabunIT๙" w:hAnsi="TH SarabunIT๙" w:cs="TH SarabunIT๙" w:hint="cs"/>
                <w:sz w:val="32"/>
                <w:szCs w:val="32"/>
                <w:cs/>
              </w:rPr>
              <w:t xml:space="preserve"> และคุ้มครองผู้บริโภค</w:t>
            </w:r>
            <w:r w:rsidRPr="00F939E9">
              <w:rPr>
                <w:rFonts w:ascii="TH SarabunIT๙" w:hAnsi="TH SarabunIT๙" w:cs="TH SarabunIT๙" w:hint="cs"/>
                <w:sz w:val="32"/>
                <w:szCs w:val="32"/>
                <w:cs/>
              </w:rPr>
              <w:t xml:space="preserve">เป็นเลิศ </w:t>
            </w:r>
            <w:r w:rsidRPr="00F939E9">
              <w:rPr>
                <w:rFonts w:ascii="TH SarabunIT๙" w:hAnsi="TH SarabunIT๙" w:cs="TH SarabunIT๙"/>
                <w:sz w:val="32"/>
                <w:szCs w:val="32"/>
              </w:rPr>
              <w:br/>
            </w:r>
            <w:r w:rsidR="00851BF9">
              <w:rPr>
                <w:rFonts w:ascii="TH SarabunIT๙" w:hAnsi="TH SarabunIT๙" w:cs="TH SarabunIT๙"/>
                <w:sz w:val="32"/>
                <w:szCs w:val="32"/>
              </w:rPr>
              <w:t xml:space="preserve">               </w:t>
            </w:r>
            <w:r w:rsidRPr="008611EC">
              <w:rPr>
                <w:rFonts w:ascii="TH SarabunIT๙" w:hAnsi="TH SarabunIT๙" w:cs="TH SarabunIT๙"/>
                <w:sz w:val="32"/>
                <w:szCs w:val="32"/>
              </w:rPr>
              <w:t>(</w:t>
            </w:r>
            <w:r w:rsidR="00764EFC" w:rsidRPr="008611EC">
              <w:rPr>
                <w:rFonts w:ascii="TH SarabunIT๙" w:hAnsi="TH SarabunIT๙" w:cs="TH SarabunIT๙"/>
                <w:spacing w:val="-6"/>
                <w:sz w:val="32"/>
                <w:szCs w:val="32"/>
              </w:rPr>
              <w:t>Promotion, Prevention &amp; Protection Excellence</w:t>
            </w:r>
            <w:r w:rsidRPr="008611EC">
              <w:rPr>
                <w:rFonts w:ascii="TH SarabunIT๙" w:hAnsi="TH SarabunIT๙" w:cs="TH SarabunIT๙"/>
                <w:sz w:val="32"/>
                <w:szCs w:val="32"/>
              </w:rPr>
              <w:t>)</w:t>
            </w:r>
          </w:p>
        </w:tc>
        <w:tc>
          <w:tcPr>
            <w:tcW w:w="851" w:type="dxa"/>
            <w:shd w:val="clear" w:color="auto" w:fill="auto"/>
          </w:tcPr>
          <w:p w:rsidR="005D1151" w:rsidRPr="00B81FBB" w:rsidRDefault="005D1151" w:rsidP="00FC6755">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w:t>
            </w:r>
            <w:r w:rsidR="00FC6755">
              <w:rPr>
                <w:rFonts w:ascii="TH SarabunIT๙" w:eastAsia="Times New Roman" w:hAnsi="TH SarabunIT๙" w:cs="TH SarabunIT๙"/>
                <w:sz w:val="32"/>
                <w:szCs w:val="32"/>
              </w:rPr>
              <w:t>3</w:t>
            </w:r>
          </w:p>
        </w:tc>
      </w:tr>
      <w:tr w:rsidR="005D1151" w:rsidRPr="00F939E9" w:rsidTr="005D1151">
        <w:tc>
          <w:tcPr>
            <w:tcW w:w="8188" w:type="dxa"/>
            <w:shd w:val="clear" w:color="auto" w:fill="auto"/>
          </w:tcPr>
          <w:p w:rsidR="005D1151" w:rsidRPr="00F939E9" w:rsidRDefault="005D1151" w:rsidP="005D1151">
            <w:pPr>
              <w:tabs>
                <w:tab w:val="left" w:pos="355"/>
              </w:tabs>
              <w:spacing w:after="0"/>
              <w:ind w:firstLine="993"/>
              <w:rPr>
                <w:rFonts w:ascii="TH SarabunIT๙" w:hAnsi="TH SarabunIT๙" w:cs="TH SarabunIT๙"/>
                <w:sz w:val="32"/>
                <w:szCs w:val="32"/>
                <w:cs/>
              </w:rPr>
            </w:pPr>
            <w:r w:rsidRPr="00F939E9">
              <w:rPr>
                <w:rFonts w:ascii="TH SarabunIT๙" w:hAnsi="TH SarabunIT๙" w:cs="TH SarabunIT๙" w:hint="cs"/>
                <w:sz w:val="32"/>
                <w:szCs w:val="32"/>
                <w:cs/>
              </w:rPr>
              <w:t xml:space="preserve">ยุทธศาสตร์ที่ 2 บริการเป็นเลิศ </w:t>
            </w:r>
            <w:r w:rsidRPr="00F939E9">
              <w:rPr>
                <w:rFonts w:ascii="TH SarabunIT๙" w:hAnsi="TH SarabunIT๙" w:cs="TH SarabunIT๙"/>
                <w:sz w:val="32"/>
                <w:szCs w:val="32"/>
              </w:rPr>
              <w:t>(Service Excellence)</w:t>
            </w:r>
          </w:p>
        </w:tc>
        <w:tc>
          <w:tcPr>
            <w:tcW w:w="851" w:type="dxa"/>
            <w:shd w:val="clear" w:color="auto" w:fill="auto"/>
          </w:tcPr>
          <w:p w:rsidR="005D1151" w:rsidRPr="00B81FBB" w:rsidRDefault="005D1151" w:rsidP="00FC6755">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5</w:t>
            </w:r>
            <w:r w:rsidR="00FC6755">
              <w:rPr>
                <w:rFonts w:ascii="TH SarabunIT๙" w:eastAsia="Times New Roman" w:hAnsi="TH SarabunIT๙" w:cs="TH SarabunIT๙"/>
                <w:sz w:val="32"/>
                <w:szCs w:val="32"/>
              </w:rPr>
              <w:t>0</w:t>
            </w:r>
          </w:p>
        </w:tc>
      </w:tr>
      <w:tr w:rsidR="005D1151" w:rsidRPr="00F939E9" w:rsidTr="005D1151">
        <w:tc>
          <w:tcPr>
            <w:tcW w:w="8188" w:type="dxa"/>
            <w:shd w:val="clear" w:color="auto" w:fill="auto"/>
          </w:tcPr>
          <w:p w:rsidR="005D1151" w:rsidRPr="00F939E9" w:rsidRDefault="005D1151" w:rsidP="005D1151">
            <w:pPr>
              <w:pStyle w:val="a3"/>
              <w:tabs>
                <w:tab w:val="left" w:pos="355"/>
              </w:tabs>
              <w:spacing w:after="0"/>
              <w:ind w:left="0" w:firstLine="993"/>
              <w:rPr>
                <w:rFonts w:ascii="TH SarabunIT๙" w:hAnsi="TH SarabunIT๙" w:cs="TH SarabunIT๙"/>
                <w:sz w:val="32"/>
                <w:szCs w:val="32"/>
              </w:rPr>
            </w:pPr>
            <w:r w:rsidRPr="00F939E9">
              <w:rPr>
                <w:rFonts w:ascii="TH SarabunIT๙" w:hAnsi="TH SarabunIT๙" w:cs="TH SarabunIT๙" w:hint="cs"/>
                <w:sz w:val="32"/>
                <w:szCs w:val="32"/>
                <w:cs/>
              </w:rPr>
              <w:t xml:space="preserve">ยุทธศาสตร์ที่ 3 บุคลากรเป็นเลิศ </w:t>
            </w:r>
            <w:r w:rsidRPr="00F939E9">
              <w:rPr>
                <w:rFonts w:ascii="TH SarabunIT๙" w:hAnsi="TH SarabunIT๙" w:cs="TH SarabunIT๙"/>
                <w:sz w:val="32"/>
                <w:szCs w:val="32"/>
              </w:rPr>
              <w:t>(People Excellence)</w:t>
            </w:r>
          </w:p>
          <w:p w:rsidR="005D1151" w:rsidRPr="00F939E9" w:rsidRDefault="005D1151" w:rsidP="005D1151">
            <w:pPr>
              <w:pStyle w:val="a3"/>
              <w:tabs>
                <w:tab w:val="left" w:pos="355"/>
              </w:tabs>
              <w:spacing w:after="0"/>
              <w:ind w:left="0" w:firstLine="993"/>
              <w:rPr>
                <w:rFonts w:ascii="TH SarabunIT๙" w:hAnsi="TH SarabunIT๙" w:cs="TH SarabunIT๙"/>
                <w:sz w:val="32"/>
                <w:szCs w:val="32"/>
              </w:rPr>
            </w:pPr>
            <w:r w:rsidRPr="00F939E9">
              <w:rPr>
                <w:rFonts w:ascii="TH SarabunIT๙" w:hAnsi="TH SarabunIT๙" w:cs="TH SarabunIT๙" w:hint="cs"/>
                <w:sz w:val="32"/>
                <w:szCs w:val="32"/>
                <w:cs/>
              </w:rPr>
              <w:t xml:space="preserve">ยุทธศาสตร์ที่ 4 บริหารเป็นเลิศด้วยธรรมาภิบาล </w:t>
            </w:r>
            <w:r w:rsidRPr="00F939E9">
              <w:rPr>
                <w:rFonts w:ascii="TH SarabunIT๙" w:hAnsi="TH SarabunIT๙" w:cs="TH SarabunIT๙"/>
                <w:sz w:val="32"/>
                <w:szCs w:val="32"/>
              </w:rPr>
              <w:t>(Governance Excellence)</w:t>
            </w:r>
          </w:p>
        </w:tc>
        <w:tc>
          <w:tcPr>
            <w:tcW w:w="851" w:type="dxa"/>
            <w:shd w:val="clear" w:color="auto" w:fill="auto"/>
          </w:tcPr>
          <w:p w:rsidR="005D1151" w:rsidRPr="00B81FBB" w:rsidRDefault="005D1151" w:rsidP="005D1151">
            <w:pPr>
              <w:spacing w:after="0"/>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w:t>
            </w:r>
            <w:r w:rsidR="003C77A4">
              <w:rPr>
                <w:rFonts w:ascii="TH SarabunIT๙" w:eastAsia="Times New Roman" w:hAnsi="TH SarabunIT๙" w:cs="TH SarabunIT๙"/>
                <w:sz w:val="32"/>
                <w:szCs w:val="32"/>
              </w:rPr>
              <w:t>2</w:t>
            </w:r>
          </w:p>
          <w:p w:rsidR="005D1151" w:rsidRPr="00B81FBB" w:rsidRDefault="00FC6755" w:rsidP="003C77A4">
            <w:pPr>
              <w:spacing w:after="0"/>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8</w:t>
            </w:r>
            <w:r w:rsidR="003C77A4">
              <w:rPr>
                <w:rFonts w:ascii="TH SarabunIT๙" w:eastAsia="Times New Roman" w:hAnsi="TH SarabunIT๙" w:cs="TH SarabunIT๙"/>
                <w:sz w:val="32"/>
                <w:szCs w:val="32"/>
              </w:rPr>
              <w:t>6</w:t>
            </w:r>
          </w:p>
        </w:tc>
      </w:tr>
      <w:tr w:rsidR="005D1151" w:rsidRPr="00F939E9" w:rsidTr="005D1151">
        <w:tc>
          <w:tcPr>
            <w:tcW w:w="8188" w:type="dxa"/>
            <w:shd w:val="clear" w:color="auto" w:fill="auto"/>
          </w:tcPr>
          <w:p w:rsidR="005D1151" w:rsidRPr="00F939E9" w:rsidRDefault="005D1151" w:rsidP="005D1151">
            <w:pPr>
              <w:pStyle w:val="a3"/>
              <w:numPr>
                <w:ilvl w:val="0"/>
                <w:numId w:val="13"/>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sz w:val="32"/>
                <w:szCs w:val="32"/>
                <w:cs/>
              </w:rPr>
              <w:t xml:space="preserve">บทที่ </w:t>
            </w:r>
            <w:r>
              <w:rPr>
                <w:rFonts w:ascii="TH SarabunIT๙" w:hAnsi="TH SarabunIT๙" w:cs="TH SarabunIT๙" w:hint="cs"/>
                <w:sz w:val="32"/>
                <w:szCs w:val="32"/>
                <w:cs/>
              </w:rPr>
              <w:t xml:space="preserve">4  </w:t>
            </w:r>
            <w:r w:rsidRPr="00F939E9">
              <w:rPr>
                <w:rFonts w:ascii="TH SarabunIT๙" w:hAnsi="TH SarabunIT๙" w:cs="TH SarabunIT๙" w:hint="cs"/>
                <w:sz w:val="32"/>
                <w:szCs w:val="32"/>
                <w:cs/>
              </w:rPr>
              <w:t>การขับเคลื่อนและติดตามประเมินผล</w:t>
            </w:r>
          </w:p>
          <w:p w:rsidR="005D1151" w:rsidRDefault="005D1151" w:rsidP="005D1151">
            <w:pPr>
              <w:pStyle w:val="a3"/>
              <w:numPr>
                <w:ilvl w:val="0"/>
                <w:numId w:val="13"/>
              </w:numPr>
              <w:tabs>
                <w:tab w:val="left" w:pos="355"/>
              </w:tabs>
              <w:spacing w:after="0" w:line="276" w:lineRule="auto"/>
              <w:ind w:left="426" w:hanging="426"/>
              <w:rPr>
                <w:rFonts w:ascii="TH SarabunIT๙" w:hAnsi="TH SarabunIT๙" w:cs="TH SarabunIT๙"/>
                <w:sz w:val="32"/>
                <w:szCs w:val="32"/>
              </w:rPr>
            </w:pPr>
            <w:r w:rsidRPr="00F939E9">
              <w:rPr>
                <w:rFonts w:ascii="TH SarabunIT๙" w:hAnsi="TH SarabunIT๙" w:cs="TH SarabunIT๙" w:hint="cs"/>
                <w:sz w:val="32"/>
                <w:szCs w:val="32"/>
                <w:cs/>
              </w:rPr>
              <w:t>เอกสารอ้างอิง</w:t>
            </w:r>
          </w:p>
          <w:p w:rsidR="005D1151" w:rsidRPr="00F939E9" w:rsidRDefault="005D1151" w:rsidP="005D1151">
            <w:pPr>
              <w:autoSpaceDE w:val="0"/>
              <w:autoSpaceDN w:val="0"/>
              <w:adjustRightInd w:val="0"/>
              <w:spacing w:after="0"/>
              <w:jc w:val="center"/>
              <w:rPr>
                <w:rFonts w:ascii="TH SarabunIT๙" w:hAnsi="TH SarabunIT๙" w:cs="TH SarabunIT๙"/>
                <w:sz w:val="32"/>
                <w:szCs w:val="32"/>
              </w:rPr>
            </w:pPr>
          </w:p>
          <w:p w:rsidR="005D1151" w:rsidRDefault="005D1151" w:rsidP="005D1151">
            <w:pPr>
              <w:pStyle w:val="a3"/>
              <w:tabs>
                <w:tab w:val="left" w:pos="355"/>
              </w:tabs>
              <w:spacing w:after="0"/>
              <w:ind w:left="426"/>
              <w:rPr>
                <w:rFonts w:ascii="TH SarabunIT๙" w:hAnsi="TH SarabunIT๙" w:cs="TH SarabunIT๙"/>
                <w:sz w:val="32"/>
                <w:szCs w:val="32"/>
              </w:rPr>
            </w:pPr>
          </w:p>
          <w:p w:rsidR="005D1151" w:rsidRPr="002E73CC" w:rsidRDefault="005D1151" w:rsidP="005D1151">
            <w:pPr>
              <w:tabs>
                <w:tab w:val="left" w:pos="355"/>
              </w:tabs>
              <w:spacing w:after="0"/>
              <w:rPr>
                <w:rFonts w:ascii="TH SarabunIT๙" w:hAnsi="TH SarabunIT๙" w:cs="TH SarabunIT๙"/>
                <w:sz w:val="32"/>
                <w:szCs w:val="32"/>
              </w:rPr>
            </w:pPr>
          </w:p>
          <w:p w:rsidR="005D1151" w:rsidRPr="00F939E9" w:rsidRDefault="005D1151" w:rsidP="005D1151">
            <w:pPr>
              <w:pStyle w:val="a3"/>
              <w:tabs>
                <w:tab w:val="left" w:pos="355"/>
              </w:tabs>
              <w:spacing w:after="0"/>
              <w:ind w:left="426"/>
              <w:rPr>
                <w:rFonts w:ascii="TH SarabunIT๙" w:hAnsi="TH SarabunIT๙" w:cs="TH SarabunIT๙"/>
                <w:sz w:val="32"/>
                <w:szCs w:val="32"/>
                <w:cs/>
              </w:rPr>
            </w:pPr>
          </w:p>
          <w:p w:rsidR="005D1151" w:rsidRPr="00F939E9" w:rsidRDefault="005D1151" w:rsidP="005D1151">
            <w:pPr>
              <w:autoSpaceDE w:val="0"/>
              <w:autoSpaceDN w:val="0"/>
              <w:adjustRightInd w:val="0"/>
              <w:spacing w:after="0"/>
              <w:jc w:val="center"/>
              <w:rPr>
                <w:rFonts w:ascii="TH SarabunIT๙" w:hAnsi="TH SarabunIT๙" w:cs="TH SarabunIT๙"/>
                <w:sz w:val="32"/>
                <w:szCs w:val="32"/>
              </w:rPr>
            </w:pPr>
          </w:p>
          <w:p w:rsidR="005D1151" w:rsidRPr="00F939E9" w:rsidRDefault="005D1151" w:rsidP="005D1151">
            <w:pPr>
              <w:autoSpaceDE w:val="0"/>
              <w:autoSpaceDN w:val="0"/>
              <w:adjustRightInd w:val="0"/>
              <w:spacing w:after="0"/>
              <w:jc w:val="center"/>
              <w:rPr>
                <w:rFonts w:ascii="TH SarabunIT๙" w:hAnsi="TH SarabunIT๙" w:cs="TH SarabunIT๙"/>
                <w:sz w:val="32"/>
                <w:szCs w:val="32"/>
                <w:cs/>
              </w:rPr>
            </w:pPr>
          </w:p>
        </w:tc>
        <w:tc>
          <w:tcPr>
            <w:tcW w:w="851" w:type="dxa"/>
            <w:shd w:val="clear" w:color="auto" w:fill="auto"/>
          </w:tcPr>
          <w:p w:rsidR="005D1151" w:rsidRDefault="003C77A4" w:rsidP="005D1151">
            <w:pPr>
              <w:spacing w:after="0"/>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99</w:t>
            </w:r>
          </w:p>
          <w:p w:rsidR="005D1151" w:rsidRDefault="005D1151" w:rsidP="005D1151">
            <w:pPr>
              <w:spacing w:after="0"/>
              <w:jc w:val="center"/>
              <w:rPr>
                <w:rFonts w:ascii="TH SarabunIT๙" w:eastAsia="Times New Roman" w:hAnsi="TH SarabunIT๙" w:cs="TH SarabunIT๙"/>
                <w:sz w:val="32"/>
                <w:szCs w:val="32"/>
              </w:rPr>
            </w:pPr>
          </w:p>
          <w:p w:rsidR="005D1151" w:rsidRPr="00B81FBB" w:rsidRDefault="005D1151" w:rsidP="005D1151">
            <w:pPr>
              <w:spacing w:after="0"/>
              <w:jc w:val="center"/>
              <w:rPr>
                <w:rFonts w:ascii="TH SarabunIT๙" w:eastAsia="Times New Roman" w:hAnsi="TH SarabunIT๙" w:cs="TH SarabunIT๙"/>
                <w:sz w:val="32"/>
                <w:szCs w:val="32"/>
              </w:rPr>
            </w:pPr>
          </w:p>
        </w:tc>
      </w:tr>
    </w:tbl>
    <w:p w:rsidR="005D1151" w:rsidRDefault="005D1151" w:rsidP="005D1151">
      <w:pPr>
        <w:spacing w:after="0"/>
        <w:jc w:val="thaiDistribute"/>
        <w:rPr>
          <w:rFonts w:ascii="TH SarabunIT๙" w:hAnsi="TH SarabunIT๙" w:cs="TH SarabunIT๙"/>
          <w:sz w:val="32"/>
          <w:szCs w:val="32"/>
        </w:rPr>
      </w:pPr>
    </w:p>
    <w:p w:rsidR="005D1151" w:rsidRDefault="005D1151" w:rsidP="005D1151">
      <w:pPr>
        <w:spacing w:after="0"/>
        <w:jc w:val="thaiDistribute"/>
        <w:rPr>
          <w:rFonts w:ascii="TH SarabunIT๙" w:hAnsi="TH SarabunIT๙" w:cs="TH SarabunIT๙"/>
          <w:sz w:val="32"/>
          <w:szCs w:val="32"/>
        </w:rPr>
      </w:pPr>
    </w:p>
    <w:p w:rsidR="005D1151" w:rsidRDefault="005D1151" w:rsidP="005D1151">
      <w:pPr>
        <w:spacing w:after="0"/>
        <w:jc w:val="thaiDistribute"/>
        <w:rPr>
          <w:rFonts w:ascii="TH SarabunIT๙" w:hAnsi="TH SarabunIT๙" w:cs="TH SarabunIT๙"/>
          <w:sz w:val="32"/>
          <w:szCs w:val="32"/>
        </w:rPr>
      </w:pPr>
    </w:p>
    <w:p w:rsidR="005D1151" w:rsidRDefault="005D1151" w:rsidP="005D1151">
      <w:pPr>
        <w:spacing w:after="0"/>
        <w:jc w:val="thaiDistribute"/>
        <w:rPr>
          <w:rFonts w:ascii="TH SarabunIT๙" w:hAnsi="TH SarabunIT๙" w:cs="TH SarabunIT๙"/>
          <w:sz w:val="32"/>
          <w:szCs w:val="32"/>
        </w:rPr>
        <w:sectPr w:rsidR="005D1151" w:rsidSect="005D1151">
          <w:footerReference w:type="default" r:id="rId16"/>
          <w:pgSz w:w="11907" w:h="16839" w:code="9"/>
          <w:pgMar w:top="1440" w:right="1440" w:bottom="1440" w:left="1440" w:header="720" w:footer="397" w:gutter="0"/>
          <w:pgNumType w:fmt="thaiLetters"/>
          <w:cols w:space="720"/>
          <w:docGrid w:linePitch="360"/>
        </w:sectPr>
      </w:pPr>
    </w:p>
    <w:p w:rsidR="005D1151" w:rsidRDefault="004B1C69" w:rsidP="005D1151">
      <w:pPr>
        <w:spacing w:after="0"/>
        <w:jc w:val="thaiDistribute"/>
        <w:rPr>
          <w:rFonts w:ascii="TH SarabunIT๙" w:hAnsi="TH SarabunIT๙" w:cs="TH SarabunIT๙"/>
          <w:sz w:val="32"/>
          <w:szCs w:val="32"/>
        </w:rPr>
      </w:pPr>
      <w:r>
        <w:rPr>
          <w:rFonts w:ascii="TH SarabunIT๙" w:hAnsi="TH SarabunIT๙" w:cs="TH SarabunIT๙"/>
          <w:noProof/>
          <w:sz w:val="32"/>
          <w:szCs w:val="32"/>
        </w:rPr>
        <w:lastRenderedPageBreak/>
        <mc:AlternateContent>
          <mc:Choice Requires="wps">
            <w:drawing>
              <wp:anchor distT="0" distB="0" distL="114300" distR="114300" simplePos="0" relativeHeight="251734016" behindDoc="0" locked="0" layoutInCell="1" allowOverlap="1">
                <wp:simplePos x="0" y="0"/>
                <wp:positionH relativeFrom="column">
                  <wp:posOffset>1722755</wp:posOffset>
                </wp:positionH>
                <wp:positionV relativeFrom="paragraph">
                  <wp:posOffset>-428625</wp:posOffset>
                </wp:positionV>
                <wp:extent cx="3216910" cy="782320"/>
                <wp:effectExtent l="0" t="0" r="3810" b="0"/>
                <wp:wrapNone/>
                <wp:docPr id="1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D09" w:rsidRPr="006A72BA" w:rsidRDefault="00543D09" w:rsidP="005D1151">
                            <w:pPr>
                              <w:rPr>
                                <w:rFonts w:ascii="TH SarabunIT๙" w:hAnsi="TH SarabunIT๙" w:cs="TH SarabunIT๙"/>
                                <w:b/>
                                <w:bCs/>
                                <w:color w:val="FFFFFF" w:themeColor="background1"/>
                                <w:sz w:val="90"/>
                                <w:szCs w:val="90"/>
                              </w:rPr>
                            </w:pPr>
                            <w:r w:rsidRPr="006A72BA">
                              <w:rPr>
                                <w:rFonts w:ascii="TH SarabunIT๙" w:hAnsi="TH SarabunIT๙" w:cs="TH SarabunIT๙" w:hint="cs"/>
                                <w:b/>
                                <w:bCs/>
                                <w:color w:val="FFFFFF" w:themeColor="background1"/>
                                <w:sz w:val="90"/>
                                <w:szCs w:val="90"/>
                                <w:cs/>
                              </w:rPr>
                              <w:t>บทสรุปผู้บริหาร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left:0;text-align:left;margin-left:135.65pt;margin-top:-33.75pt;width:253.3pt;height:6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" filled="f" stroked="f" strokecolor="white [3212]">
                <v:textbox>
                  <w:txbxContent>
                    <w:p w:rsidR="00543D09" w:rsidRPr="006A72BA" w:rsidRDefault="00543D09" w:rsidP="005D1151">
                      <w:pPr>
                        <w:rPr>
                          <w:rFonts w:ascii="TH SarabunIT๙" w:hAnsi="TH SarabunIT๙" w:cs="TH SarabunIT๙"/>
                          <w:b/>
                          <w:bCs/>
                          <w:color w:val="FFFFFF" w:themeColor="background1"/>
                          <w:sz w:val="90"/>
                          <w:szCs w:val="90"/>
                        </w:rPr>
                      </w:pPr>
                      <w:r w:rsidRPr="006A72BA">
                        <w:rPr>
                          <w:rFonts w:ascii="TH SarabunIT๙" w:hAnsi="TH SarabunIT๙" w:cs="TH SarabunIT๙" w:hint="cs"/>
                          <w:b/>
                          <w:bCs/>
                          <w:color w:val="FFFFFF" w:themeColor="background1"/>
                          <w:sz w:val="90"/>
                          <w:szCs w:val="90"/>
                          <w:cs/>
                        </w:rPr>
                        <w:t>บทสรุปผู้บริหาร</w:t>
                      </w:r>
                    </w:p>
                  </w:txbxContent>
                </v:textbox>
              </v:shape>
            </w:pict>
          </mc:Fallback>
        </mc:AlternateContent>
      </w:r>
      <w:r w:rsidR="005D1151">
        <w:rPr>
          <w:rFonts w:ascii="TH SarabunIT๙" w:hAnsi="TH SarabunIT๙" w:cs="TH SarabunIT๙"/>
          <w:noProof/>
          <w:sz w:val="32"/>
          <w:szCs w:val="32"/>
        </w:rPr>
        <w:drawing>
          <wp:anchor distT="0" distB="0" distL="114300" distR="114300" simplePos="0" relativeHeight="251732992" behindDoc="1" locked="0" layoutInCell="1" allowOverlap="1">
            <wp:simplePos x="0" y="0"/>
            <wp:positionH relativeFrom="column">
              <wp:posOffset>301928</wp:posOffset>
            </wp:positionH>
            <wp:positionV relativeFrom="paragraph">
              <wp:posOffset>-370936</wp:posOffset>
            </wp:positionV>
            <wp:extent cx="5667555" cy="1526876"/>
            <wp:effectExtent l="0" t="0" r="0" b="0"/>
            <wp:wrapNone/>
            <wp:docPr id="9"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5667555" cy="1526876"/>
                    </a:xfrm>
                    <a:prstGeom prst="rect">
                      <a:avLst/>
                    </a:prstGeom>
                  </pic:spPr>
                </pic:pic>
              </a:graphicData>
            </a:graphic>
          </wp:anchor>
        </w:drawing>
      </w:r>
    </w:p>
    <w:p w:rsidR="005D1151" w:rsidRDefault="005D1151" w:rsidP="005D1151">
      <w:pPr>
        <w:spacing w:after="0"/>
        <w:jc w:val="thaiDistribute"/>
        <w:rPr>
          <w:rFonts w:ascii="TH SarabunIT๙" w:hAnsi="TH SarabunIT๙" w:cs="TH SarabunIT๙"/>
          <w:sz w:val="32"/>
          <w:szCs w:val="32"/>
        </w:rPr>
      </w:pPr>
    </w:p>
    <w:p w:rsidR="005D1151" w:rsidRDefault="005D1151" w:rsidP="005D1151">
      <w:pPr>
        <w:spacing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แผนยุทธศาสตร์กระทรวงสาธารณสุข ปีงบประมาณ พ.ศ. 256๑ ฉบับนี้ จัดทำขึ้นเพื่อเป็นแนวทางในการดำเนินงานของหน่วยงานภายในสังกัดกระทรวงสาธารณสุข ในการพัฒนาระบบสุขภาพเพื่อให้สอดรับกับนโยบายในระดับชาติ รวมไปถึงการปฏิรูปประเทศและปฏิรูประบบสุขภาพ ไปสู่ความเป็นประเทศไทย 4.0 </w:t>
      </w:r>
    </w:p>
    <w:p w:rsidR="005D1151" w:rsidRPr="003211D9" w:rsidRDefault="005D1151" w:rsidP="005D1151">
      <w:pPr>
        <w:spacing w:after="120"/>
        <w:jc w:val="thaiDistribute"/>
        <w:rPr>
          <w:rFonts w:ascii="TH SarabunIT๙" w:hAnsi="TH SarabunIT๙" w:cs="TH SarabunIT๙"/>
          <w:sz w:val="32"/>
          <w:szCs w:val="32"/>
          <w:cs/>
        </w:rPr>
      </w:pPr>
      <w:r>
        <w:rPr>
          <w:rFonts w:ascii="TH SarabunIT๙" w:hAnsi="TH SarabunIT๙" w:cs="TH SarabunIT๙" w:hint="cs"/>
          <w:sz w:val="32"/>
          <w:szCs w:val="32"/>
          <w:cs/>
        </w:rPr>
        <w:tab/>
        <w:t>โดยในการจัดทำแผนยุทธศาสตร์กระทรวงสาธารณสุข ปีงบประมาณ พ.ศ. 256๑ ได้คำนึงถึงปัจจัย</w:t>
      </w:r>
      <w:r>
        <w:rPr>
          <w:rFonts w:ascii="TH SarabunIT๙" w:hAnsi="TH SarabunIT๙" w:cs="TH SarabunIT๙"/>
          <w:sz w:val="32"/>
          <w:szCs w:val="32"/>
          <w:cs/>
        </w:rPr>
        <w:br/>
      </w:r>
      <w:r>
        <w:rPr>
          <w:rFonts w:ascii="TH SarabunIT๙" w:hAnsi="TH SarabunIT๙" w:cs="TH SarabunIT๙" w:hint="cs"/>
          <w:sz w:val="32"/>
          <w:szCs w:val="32"/>
          <w:cs/>
        </w:rPr>
        <w:t xml:space="preserve">ทั้งภายในและภายนอกที่สำคัญและส่งผลต่อระบบสุขภาพทั้งในปัจจุบันและอนาคต เช่น การเปลี่ยนแปลงโครงสร้างของประชากรไทย ซึ่งกำลังจะกลายเป็นสังคมผู้สูงอายุอย่างเต็มตัวในไม่ช้า การเกิดของโรคอุบัติใหม่ในขณะเดียวกันก็ต้องการลดการเสียชีวิตของคนไทยด้วยโรคติดต่อและโรคไม่ติดต่อที่สามารถป้องกันได้ </w:t>
      </w:r>
      <w:r>
        <w:rPr>
          <w:rFonts w:ascii="TH SarabunIT๙" w:hAnsi="TH SarabunIT๙" w:cs="TH SarabunIT๙"/>
          <w:sz w:val="32"/>
          <w:szCs w:val="32"/>
          <w:cs/>
        </w:rPr>
        <w:br/>
      </w:r>
      <w:r>
        <w:rPr>
          <w:rFonts w:ascii="TH SarabunIT๙" w:hAnsi="TH SarabunIT๙" w:cs="TH SarabunIT๙" w:hint="cs"/>
          <w:sz w:val="32"/>
          <w:szCs w:val="32"/>
          <w:cs/>
        </w:rPr>
        <w:t>เพื่อเพิ่มอายุคาดเฉลี่ยของคนไทยโดยการส่งเสริมให้คนไทยมีความรู้ด้านสุขภาพ สามารถดูแลตนเองและคน</w:t>
      </w:r>
      <w:r>
        <w:rPr>
          <w:rFonts w:ascii="TH SarabunIT๙" w:hAnsi="TH SarabunIT๙" w:cs="TH SarabunIT๙"/>
          <w:sz w:val="32"/>
          <w:szCs w:val="32"/>
          <w:cs/>
        </w:rPr>
        <w:br/>
      </w:r>
      <w:r>
        <w:rPr>
          <w:rFonts w:ascii="TH SarabunIT๙" w:hAnsi="TH SarabunIT๙" w:cs="TH SarabunIT๙" w:hint="cs"/>
          <w:sz w:val="32"/>
          <w:szCs w:val="32"/>
          <w:cs/>
        </w:rPr>
        <w:t>ในครอบครัวได้เป็นต้น ทั้งนี้ยังได้วางกรอบแนวคิดในการจัดทำแผนยุทธศาสตร์กระทรวงสาธารณสุข ปีงบประมาณ พ.ศ. 256๑ ให้มีความเชื่อมโยงกับแผนยุทธศาสตร์ชาติ 20 ปี แผนพัฒนาเศรษฐกิจแห่งชาติ ฉบับที่ 12 ประเทศไทย 4.0 นโยบายรัฐบาล การปฏิรูปด้านสาธารณสุข ปรัชญาเศรษฐกิจพอเพียง แผนพัฒนาสุขภาพแห่งชาติ ฉบับที่ 12 และแผนยุทธศาสตร์ชาติ 20 ปี (ด้านสาธารณสุข) นอกจากนี้ยังได้นำ</w:t>
      </w:r>
      <w:r w:rsidRPr="006A72BA">
        <w:rPr>
          <w:rFonts w:ascii="TH SarabunIT๙" w:hAnsi="TH SarabunIT๙" w:cs="TH SarabunIT๙" w:hint="cs"/>
          <w:spacing w:val="-6"/>
          <w:sz w:val="32"/>
          <w:szCs w:val="32"/>
          <w:cs/>
        </w:rPr>
        <w:t>ผลจากการทบทวน</w:t>
      </w:r>
      <w:r w:rsidRPr="006A72BA">
        <w:rPr>
          <w:rFonts w:ascii="TH SarabunIT๙" w:hAnsi="TH SarabunIT๙" w:cs="TH SarabunIT๙"/>
          <w:spacing w:val="-6"/>
          <w:sz w:val="32"/>
          <w:szCs w:val="32"/>
          <w:cs/>
        </w:rPr>
        <w:t xml:space="preserve">จุดยืน วิสัยทัศน์ พันธกิจ เป้าหมาย ค่านิยม และยุทธศาสตร์ </w:t>
      </w:r>
      <w:r w:rsidRPr="006A72BA">
        <w:rPr>
          <w:rFonts w:ascii="TH SarabunIT๙" w:hAnsi="TH SarabunIT๙" w:cs="TH SarabunIT๙"/>
          <w:spacing w:val="-6"/>
          <w:sz w:val="32"/>
          <w:szCs w:val="32"/>
        </w:rPr>
        <w:t>(Retreat)</w:t>
      </w:r>
      <w:r w:rsidRPr="006A72BA">
        <w:rPr>
          <w:rFonts w:ascii="TH SarabunIT๙" w:hAnsi="TH SarabunIT๙" w:cs="TH SarabunIT๙" w:hint="cs"/>
          <w:spacing w:val="-6"/>
          <w:sz w:val="32"/>
          <w:szCs w:val="32"/>
          <w:cs/>
        </w:rPr>
        <w:t xml:space="preserve"> กระทรวงสาธารณสุข</w:t>
      </w:r>
      <w:r>
        <w:rPr>
          <w:rFonts w:ascii="TH SarabunIT๙" w:hAnsi="TH SarabunIT๙" w:cs="TH SarabunIT๙" w:hint="cs"/>
          <w:sz w:val="32"/>
          <w:szCs w:val="32"/>
          <w:cs/>
        </w:rPr>
        <w:t xml:space="preserve"> </w:t>
      </w:r>
      <w:r w:rsidRPr="009D4E66">
        <w:rPr>
          <w:rFonts w:ascii="TH SarabunIT๙" w:hAnsi="TH SarabunIT๙" w:cs="TH SarabunIT๙"/>
          <w:sz w:val="32"/>
          <w:szCs w:val="32"/>
          <w:cs/>
        </w:rPr>
        <w:t>โดยรัฐมนตรีว่าการกระทรวงสาธารณสุข ศาสตราจารย์คลินิก เกียรติคุณ นายแพทย์ปิยะสกล สกลสัตยาทร</w:t>
      </w:r>
      <w:r>
        <w:rPr>
          <w:rFonts w:ascii="TH SarabunIT๙" w:hAnsi="TH SarabunIT๙" w:cs="TH SarabunIT๙" w:hint="cs"/>
          <w:sz w:val="32"/>
          <w:szCs w:val="32"/>
          <w:cs/>
        </w:rPr>
        <w:t xml:space="preserve"> เพื่อเป็นกรอบและทิศทางการดำเนินงาน</w:t>
      </w:r>
      <w:r w:rsidRPr="009D4E66">
        <w:rPr>
          <w:rFonts w:ascii="TH SarabunIT๙" w:hAnsi="TH SarabunIT๙" w:cs="TH SarabunIT๙" w:hint="cs"/>
          <w:sz w:val="32"/>
          <w:szCs w:val="32"/>
          <w:cs/>
        </w:rPr>
        <w:t>ของกระทรวงสาธารณสุข</w:t>
      </w:r>
      <w:r>
        <w:rPr>
          <w:rFonts w:ascii="TH SarabunIT๙" w:hAnsi="TH SarabunIT๙" w:cs="TH SarabunIT๙" w:hint="cs"/>
          <w:sz w:val="32"/>
          <w:szCs w:val="32"/>
          <w:cs/>
        </w:rPr>
        <w:t xml:space="preserve">ต่อไป </w:t>
      </w:r>
    </w:p>
    <w:p w:rsidR="005D1151" w:rsidRPr="006A72BA" w:rsidRDefault="005D1151" w:rsidP="005D1151">
      <w:pPr>
        <w:spacing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จุดเน้นของแผนยุทธศาสตร์กระทรวงสาธารณสุข ปีงบประมาณ พ.ศ. 256๑ ซึ่งสอดคล้องกับการจัดลำดับความสำคัญภายใต้แผนยุทธศาสตร์ชาติระยะ 20 ปี (ด้านสาธารณสุข) ซึ่งแบ่งออกเป็น 4 ระยะ </w:t>
      </w:r>
      <w:r>
        <w:rPr>
          <w:rFonts w:ascii="TH SarabunIT๙" w:hAnsi="TH SarabunIT๙" w:cs="TH SarabunIT๙"/>
          <w:sz w:val="32"/>
          <w:szCs w:val="32"/>
          <w:cs/>
        </w:rPr>
        <w:br/>
      </w:r>
      <w:r>
        <w:rPr>
          <w:rFonts w:ascii="TH SarabunIT๙" w:hAnsi="TH SarabunIT๙" w:cs="TH SarabunIT๙" w:hint="cs"/>
          <w:sz w:val="32"/>
          <w:szCs w:val="32"/>
          <w:cs/>
        </w:rPr>
        <w:t xml:space="preserve">และในแต่ละระยะมีจุดเน้นแตกต่างกันไป โดยในระยะ 5 ปีแรก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 คือการมุ่งปฏิรูประบบสุขภาพ เน้น</w:t>
      </w:r>
      <w:r w:rsidRPr="00756154">
        <w:rPr>
          <w:rFonts w:ascii="TH SarabunIT๙" w:hAnsi="TH SarabunIT๙" w:cs="TH SarabunIT๙"/>
          <w:sz w:val="32"/>
          <w:szCs w:val="32"/>
          <w:cs/>
        </w:rPr>
        <w:t>ปรับเปลี่ยน</w:t>
      </w:r>
      <w:r>
        <w:rPr>
          <w:rFonts w:ascii="TH SarabunIT๙" w:hAnsi="TH SarabunIT๙" w:cs="TH SarabunIT๙" w:hint="cs"/>
          <w:sz w:val="32"/>
          <w:szCs w:val="32"/>
          <w:cs/>
        </w:rPr>
        <w:t>โครงสร้าง</w:t>
      </w:r>
      <w:r w:rsidRPr="00756154">
        <w:rPr>
          <w:rFonts w:ascii="TH SarabunIT๙" w:hAnsi="TH SarabunIT๙" w:cs="TH SarabunIT๙"/>
          <w:sz w:val="32"/>
          <w:szCs w:val="32"/>
          <w:cs/>
        </w:rPr>
        <w:t>ระบบบริหารจัด</w:t>
      </w:r>
      <w:r>
        <w:rPr>
          <w:rFonts w:ascii="TH SarabunIT๙" w:hAnsi="TH SarabunIT๙" w:cs="TH SarabunIT๙"/>
          <w:sz w:val="32"/>
          <w:szCs w:val="32"/>
          <w:cs/>
        </w:rPr>
        <w:t>การที่ยังเป็นอุปสรรคต่อการพัฒนา</w:t>
      </w:r>
      <w:r w:rsidRPr="00756154">
        <w:rPr>
          <w:rFonts w:ascii="TH SarabunIT๙" w:hAnsi="TH SarabunIT๙" w:cs="TH SarabunIT๙"/>
          <w:sz w:val="32"/>
          <w:szCs w:val="32"/>
          <w:cs/>
        </w:rPr>
        <w:t xml:space="preserve">อีกครั้ง </w:t>
      </w:r>
      <w:r>
        <w:rPr>
          <w:rFonts w:ascii="TH SarabunIT๙" w:hAnsi="TH SarabunIT๙" w:cs="TH SarabunIT๙" w:hint="cs"/>
          <w:sz w:val="32"/>
          <w:szCs w:val="32"/>
          <w:cs/>
        </w:rPr>
        <w:t>รวมถึง</w:t>
      </w:r>
      <w:r w:rsidRPr="00756154">
        <w:rPr>
          <w:rFonts w:ascii="TH SarabunIT๙" w:hAnsi="TH SarabunIT๙" w:cs="TH SarabunIT๙"/>
          <w:sz w:val="32"/>
          <w:szCs w:val="32"/>
          <w:cs/>
        </w:rPr>
        <w:t>การวางพื้นฐานระบบสุขภาพใหม่ เช่น การวางระบบการแพทย์ปฐมภูมิที่มีแพทย์เวชศาสตร์ครอบครัว เพื่อดูแลผู้ป่วยอย่างบูรณาการ ลดค่าใช้จ่ายของระบบสุขภาพในระยะ</w:t>
      </w:r>
      <w:r>
        <w:rPr>
          <w:rFonts w:ascii="TH SarabunIT๙" w:hAnsi="TH SarabunIT๙" w:cs="TH SarabunIT๙"/>
          <w:sz w:val="32"/>
          <w:szCs w:val="32"/>
          <w:cs/>
        </w:rPr>
        <w:t>ยาว การปรับระบบหลักประกันสุขภาพ</w:t>
      </w:r>
      <w:r w:rsidRPr="00756154">
        <w:rPr>
          <w:rFonts w:ascii="TH SarabunIT๙" w:hAnsi="TH SarabunIT๙" w:cs="TH SarabunIT๙"/>
          <w:sz w:val="32"/>
          <w:szCs w:val="32"/>
          <w:cs/>
        </w:rPr>
        <w:t>เพื่อลดความเหลื่อมล้ำของแต่ละกองทุน เป็นต้น</w:t>
      </w:r>
      <w:r>
        <w:rPr>
          <w:rFonts w:ascii="TH SarabunIT๙" w:hAnsi="TH SarabunIT๙" w:cs="TH SarabunIT๙" w:hint="cs"/>
          <w:sz w:val="32"/>
          <w:szCs w:val="32"/>
          <w:cs/>
        </w:rPr>
        <w:t>โดยแผนยุทธศาสตร์กระทรวงสาธารณสุข ปีงบประมาณ พ.ศ. 256๑ ประกอบไปด้วยยุทธศาสตร์ความเป็น</w:t>
      </w:r>
      <w:r w:rsidRPr="008611EC">
        <w:rPr>
          <w:rFonts w:ascii="TH SarabunIT๙" w:hAnsi="TH SarabunIT๙" w:cs="TH SarabunIT๙" w:hint="cs"/>
          <w:sz w:val="32"/>
          <w:szCs w:val="32"/>
          <w:cs/>
        </w:rPr>
        <w:t xml:space="preserve">เลิศ 4 ด้าน </w:t>
      </w:r>
      <w:r w:rsidRPr="008611EC">
        <w:rPr>
          <w:rFonts w:ascii="TH SarabunIT๙" w:hAnsi="TH SarabunIT๙" w:cs="TH SarabunIT๙"/>
          <w:sz w:val="32"/>
          <w:szCs w:val="32"/>
        </w:rPr>
        <w:t xml:space="preserve">(4 Excellence) </w:t>
      </w:r>
      <w:r w:rsidRPr="008611EC">
        <w:rPr>
          <w:rFonts w:ascii="TH SarabunIT๙" w:hAnsi="TH SarabunIT๙" w:cs="TH SarabunIT๙" w:hint="cs"/>
          <w:sz w:val="32"/>
          <w:szCs w:val="32"/>
          <w:cs/>
        </w:rPr>
        <w:t xml:space="preserve">คือ ยุทธศาสตร์ที่ 1 ส่งเสริมสุขภาพ </w:t>
      </w:r>
      <w:r w:rsidRPr="008611EC">
        <w:rPr>
          <w:rFonts w:ascii="TH SarabunIT๙" w:hAnsi="TH SarabunIT๙" w:cs="TH SarabunIT๙" w:hint="cs"/>
          <w:spacing w:val="-4"/>
          <w:sz w:val="32"/>
          <w:szCs w:val="32"/>
          <w:cs/>
        </w:rPr>
        <w:t xml:space="preserve">ป้องกันโรค และคุ้มครองผู้บริโภคเป็นเลิศ </w:t>
      </w:r>
      <w:r w:rsidRPr="008611EC">
        <w:rPr>
          <w:rFonts w:ascii="TH SarabunIT๙" w:hAnsi="TH SarabunIT๙" w:cs="TH SarabunIT๙"/>
          <w:spacing w:val="-4"/>
          <w:sz w:val="32"/>
          <w:szCs w:val="32"/>
        </w:rPr>
        <w:t>(</w:t>
      </w:r>
      <w:r w:rsidR="00764EFC" w:rsidRPr="008611EC">
        <w:rPr>
          <w:rFonts w:ascii="TH SarabunIT๙" w:hAnsi="TH SarabunIT๙" w:cs="TH SarabunIT๙"/>
          <w:spacing w:val="-6"/>
          <w:sz w:val="32"/>
          <w:szCs w:val="32"/>
        </w:rPr>
        <w:t>Promotion, Prevention &amp; Protection Excellence</w:t>
      </w:r>
      <w:r w:rsidRPr="008611EC">
        <w:rPr>
          <w:rFonts w:ascii="TH SarabunIT๙" w:hAnsi="TH SarabunIT๙" w:cs="TH SarabunIT๙"/>
          <w:sz w:val="32"/>
          <w:szCs w:val="32"/>
        </w:rPr>
        <w:t xml:space="preserve">) </w:t>
      </w:r>
      <w:r w:rsidRPr="008611EC">
        <w:rPr>
          <w:rFonts w:ascii="TH SarabunIT๙" w:hAnsi="TH SarabunIT๙" w:cs="TH SarabunIT๙" w:hint="cs"/>
          <w:sz w:val="32"/>
          <w:szCs w:val="32"/>
          <w:cs/>
        </w:rPr>
        <w:t>ยุทธศาสตร์ที่</w:t>
      </w:r>
      <w:r w:rsidRPr="006A72BA">
        <w:rPr>
          <w:rFonts w:ascii="TH SarabunIT๙" w:hAnsi="TH SarabunIT๙" w:cs="TH SarabunIT๙" w:hint="cs"/>
          <w:sz w:val="32"/>
          <w:szCs w:val="32"/>
          <w:cs/>
        </w:rPr>
        <w:t xml:space="preserve"> 2 บริการเป็นเลิศ </w:t>
      </w:r>
      <w:r w:rsidRPr="006A72BA">
        <w:rPr>
          <w:rFonts w:ascii="TH SarabunIT๙" w:hAnsi="TH SarabunIT๙" w:cs="TH SarabunIT๙"/>
          <w:sz w:val="32"/>
          <w:szCs w:val="32"/>
        </w:rPr>
        <w:t>(Service Excellence)</w:t>
      </w:r>
      <w:r w:rsidRPr="006A72BA">
        <w:rPr>
          <w:rFonts w:ascii="TH SarabunIT๙" w:hAnsi="TH SarabunIT๙" w:cs="TH SarabunIT๙" w:hint="cs"/>
          <w:sz w:val="32"/>
          <w:szCs w:val="32"/>
          <w:cs/>
        </w:rPr>
        <w:t xml:space="preserve"> ยุทธศาสตร์ที่ 3 บุคลากรเป็นเลิศ </w:t>
      </w:r>
      <w:r w:rsidRPr="006A72BA">
        <w:rPr>
          <w:rFonts w:ascii="TH SarabunIT๙" w:hAnsi="TH SarabunIT๙" w:cs="TH SarabunIT๙"/>
          <w:sz w:val="32"/>
          <w:szCs w:val="32"/>
        </w:rPr>
        <w:t>(People Excellence)</w:t>
      </w:r>
      <w:r w:rsidRPr="006A72BA">
        <w:rPr>
          <w:rFonts w:ascii="TH SarabunIT๙" w:hAnsi="TH SarabunIT๙" w:cs="TH SarabunIT๙" w:hint="cs"/>
          <w:sz w:val="32"/>
          <w:szCs w:val="32"/>
          <w:cs/>
        </w:rPr>
        <w:t xml:space="preserve"> และยุทธศาสตร์ที่ 4 บริหารเป็นเลิศด้วยธรรมาภิบาล </w:t>
      </w:r>
      <w:r w:rsidRPr="006A72BA">
        <w:rPr>
          <w:rFonts w:ascii="TH SarabunIT๙" w:hAnsi="TH SarabunIT๙" w:cs="TH SarabunIT๙"/>
          <w:sz w:val="32"/>
          <w:szCs w:val="32"/>
        </w:rPr>
        <w:t>(Governance Excellence)</w:t>
      </w:r>
    </w:p>
    <w:p w:rsidR="005D1151" w:rsidRDefault="005D1151" w:rsidP="005D1151">
      <w:pPr>
        <w:spacing w:after="120"/>
        <w:ind w:firstLine="720"/>
        <w:jc w:val="thaiDistribute"/>
        <w:rPr>
          <w:rFonts w:ascii="TH SarabunIT๙" w:hAnsi="TH SarabunIT๙" w:cs="TH SarabunIT๙"/>
          <w:sz w:val="32"/>
          <w:szCs w:val="32"/>
        </w:rPr>
      </w:pPr>
    </w:p>
    <w:p w:rsidR="005D1151" w:rsidRDefault="005D1151" w:rsidP="005D1151">
      <w:pPr>
        <w:spacing w:after="120"/>
        <w:ind w:firstLine="720"/>
        <w:jc w:val="thaiDistribute"/>
        <w:rPr>
          <w:rFonts w:ascii="TH SarabunIT๙" w:hAnsi="TH SarabunIT๙" w:cs="TH SarabunIT๙"/>
          <w:sz w:val="32"/>
          <w:szCs w:val="32"/>
        </w:rPr>
      </w:pPr>
    </w:p>
    <w:p w:rsidR="005D1151" w:rsidRDefault="005D1151" w:rsidP="005D1151">
      <w:pPr>
        <w:spacing w:after="120"/>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sectPr w:rsidR="005D1151" w:rsidSect="005D1151">
          <w:footerReference w:type="default" r:id="rId17"/>
          <w:pgSz w:w="11907" w:h="16839" w:code="9"/>
          <w:pgMar w:top="1440" w:right="1440" w:bottom="1440" w:left="1440" w:header="720" w:footer="397" w:gutter="0"/>
          <w:pgNumType w:fmt="thaiLetters"/>
          <w:cols w:space="720"/>
          <w:docGrid w:linePitch="360"/>
        </w:sectPr>
      </w:pPr>
    </w:p>
    <w:p w:rsidR="005D1151" w:rsidRDefault="005D1151" w:rsidP="005D1151">
      <w:pPr>
        <w:ind w:firstLine="720"/>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เพื่อให้ยุทธศาสตร์มีความชัดเจนและสามารถนำไปปฏิบัติได้จริง จึงได้มีการกำหนดเป้าหมาย ตัวชี้วัด ค่าเป้าหมาย และมาตรการที่ต้องการจะบรรลุให้ได้ภายใน 1 ปี เพื่อให้เกิดประสิทธิภาพและประสิทธิผลภายใต้งบประมาณและทรัพยากรที่มีอยู่ให้เกิดความคุ้มค่ามากที่สุด นอกจากนี้ยังได้กำหนดแนวทางการถ่ายทอดยุทธศาสตร์และตัวชี้วัด สร้างความเข้าใจแก่ผู้ปฏิบัติงานในทุกระดับในการขับเคลื่อนยุทธศาสตร์ไปสู่การปฏิบัติอย่างแท้จริง และมีการติดตามประเมินผลที่สะดวก รวดเร็วเพื่อลดขั้นตอนในการปฏิบัติงานอีกด้วย เพื่อให้บรรลุเป้าหมายกระทรวงสาธารณสุข “ประชาชนสุขภาพดี เจ้าหน้าที่มีความสุข ระบบสุขภาพยั่งยืน”</w:t>
      </w: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jc w:val="thaiDistribute"/>
        <w:rPr>
          <w:rFonts w:ascii="TH SarabunIT๙" w:hAnsi="TH SarabunIT๙" w:cs="TH SarabunIT๙"/>
          <w:sz w:val="32"/>
          <w:szCs w:val="32"/>
        </w:rPr>
      </w:pPr>
    </w:p>
    <w:p w:rsidR="005D1151" w:rsidRDefault="005D1151" w:rsidP="005D1151">
      <w:pPr>
        <w:jc w:val="thaiDistribute"/>
        <w:rPr>
          <w:rFonts w:ascii="TH SarabunIT๙" w:hAnsi="TH SarabunIT๙" w:cs="TH SarabunIT๙"/>
          <w:sz w:val="32"/>
          <w:szCs w:val="32"/>
        </w:rPr>
      </w:pPr>
    </w:p>
    <w:p w:rsidR="005D1151" w:rsidRDefault="005D1151" w:rsidP="005D1151">
      <w:pPr>
        <w:jc w:val="thaiDistribute"/>
        <w:rPr>
          <w:rFonts w:ascii="TH SarabunIT๙" w:hAnsi="TH SarabunIT๙" w:cs="TH SarabunIT๙"/>
          <w:sz w:val="32"/>
          <w:szCs w:val="32"/>
        </w:rPr>
      </w:pPr>
    </w:p>
    <w:p w:rsidR="005D1151" w:rsidRDefault="005D1151" w:rsidP="005D1151">
      <w:pPr>
        <w:ind w:firstLine="720"/>
        <w:jc w:val="thaiDistribute"/>
        <w:rPr>
          <w:rFonts w:ascii="TH SarabunIT๙" w:hAnsi="TH SarabunIT๙" w:cs="TH SarabunIT๙"/>
          <w:sz w:val="32"/>
          <w:szCs w:val="32"/>
        </w:rPr>
      </w:pPr>
    </w:p>
    <w:p w:rsidR="005D1151" w:rsidRDefault="005D1151" w:rsidP="005D1151">
      <w:pPr>
        <w:rPr>
          <w:rFonts w:ascii="TH SarabunIT๙" w:hAnsi="TH SarabunIT๙" w:cs="TH SarabunIT๙"/>
          <w:sz w:val="32"/>
          <w:szCs w:val="32"/>
        </w:rPr>
      </w:pPr>
      <w:r>
        <w:rPr>
          <w:rFonts w:ascii="TH SarabunIT๙" w:hAnsi="TH SarabunIT๙" w:cs="TH SarabunIT๙"/>
          <w:noProof/>
          <w:sz w:val="32"/>
          <w:szCs w:val="32"/>
        </w:rPr>
        <w:lastRenderedPageBreak/>
        <w:drawing>
          <wp:anchor distT="0" distB="0" distL="114300" distR="114300" simplePos="0" relativeHeight="251735040" behindDoc="1" locked="0" layoutInCell="1" allowOverlap="1">
            <wp:simplePos x="0" y="0"/>
            <wp:positionH relativeFrom="column">
              <wp:posOffset>246491</wp:posOffset>
            </wp:positionH>
            <wp:positionV relativeFrom="paragraph">
              <wp:posOffset>-222637</wp:posOffset>
            </wp:positionV>
            <wp:extent cx="5669280" cy="1526651"/>
            <wp:effectExtent l="0" t="0" r="0" b="0"/>
            <wp:wrapNone/>
            <wp:docPr id="10"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5669280" cy="1526651"/>
                    </a:xfrm>
                    <a:prstGeom prst="rect">
                      <a:avLst/>
                    </a:prstGeom>
                  </pic:spPr>
                </pic:pic>
              </a:graphicData>
            </a:graphic>
          </wp:anchor>
        </w:drawing>
      </w:r>
      <w:r w:rsidR="004B1C69">
        <w:rPr>
          <w:rFonts w:ascii="TH SarabunIT๙" w:hAnsi="TH SarabunIT๙" w:cs="TH SarabunIT๙"/>
          <w:noProof/>
          <w:sz w:val="32"/>
          <w:szCs w:val="32"/>
        </w:rPr>
        <mc:AlternateContent>
          <mc:Choice Requires="wps">
            <w:drawing>
              <wp:anchor distT="0" distB="0" distL="114300" distR="114300" simplePos="0" relativeHeight="251736064" behindDoc="0" locked="0" layoutInCell="1" allowOverlap="1">
                <wp:simplePos x="0" y="0"/>
                <wp:positionH relativeFrom="column">
                  <wp:posOffset>1875155</wp:posOffset>
                </wp:positionH>
                <wp:positionV relativeFrom="paragraph">
                  <wp:posOffset>-234950</wp:posOffset>
                </wp:positionV>
                <wp:extent cx="3216910" cy="782320"/>
                <wp:effectExtent l="2540" t="1270" r="0" b="0"/>
                <wp:wrapNone/>
                <wp:docPr id="1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D09" w:rsidRPr="006A72BA" w:rsidRDefault="00543D09" w:rsidP="005D1151">
                            <w:pPr>
                              <w:rPr>
                                <w:rFonts w:ascii="TH SarabunIT๙" w:hAnsi="TH SarabunIT๙" w:cs="TH SarabunIT๙"/>
                                <w:b/>
                                <w:bCs/>
                                <w:color w:val="FFFFFF" w:themeColor="background1"/>
                                <w:sz w:val="90"/>
                                <w:szCs w:val="90"/>
                              </w:rPr>
                            </w:pPr>
                            <w:r w:rsidRPr="006A72BA">
                              <w:rPr>
                                <w:rFonts w:ascii="TH SarabunIT๙" w:hAnsi="TH SarabunIT๙" w:cs="TH SarabunIT๙" w:hint="cs"/>
                                <w:b/>
                                <w:bCs/>
                                <w:color w:val="FFFFFF" w:themeColor="background1"/>
                                <w:sz w:val="90"/>
                                <w:szCs w:val="90"/>
                                <w:cs/>
                              </w:rPr>
                              <w:t>บท</w:t>
                            </w:r>
                            <w:r>
                              <w:rPr>
                                <w:rFonts w:ascii="TH SarabunIT๙" w:hAnsi="TH SarabunIT๙" w:cs="TH SarabunIT๙" w:hint="cs"/>
                                <w:b/>
                                <w:bCs/>
                                <w:color w:val="FFFFFF" w:themeColor="background1"/>
                                <w:sz w:val="90"/>
                                <w:szCs w:val="90"/>
                                <w:cs/>
                              </w:rPr>
                              <w:t>ที่ ๑  บทนำ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9" type="#_x0000_t202" style="position:absolute;margin-left:147.65pt;margin-top:-18.5pt;width:253.3pt;height:6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" filled="f" stroked="f" strokecolor="white [3212]">
                <v:textbox>
                  <w:txbxContent>
                    <w:p w:rsidR="00543D09" w:rsidRPr="006A72BA" w:rsidRDefault="00543D09" w:rsidP="005D1151">
                      <w:pPr>
                        <w:rPr>
                          <w:rFonts w:ascii="TH SarabunIT๙" w:hAnsi="TH SarabunIT๙" w:cs="TH SarabunIT๙"/>
                          <w:b/>
                          <w:bCs/>
                          <w:color w:val="FFFFFF" w:themeColor="background1"/>
                          <w:sz w:val="90"/>
                          <w:szCs w:val="90"/>
                        </w:rPr>
                      </w:pPr>
                      <w:r w:rsidRPr="006A72BA">
                        <w:rPr>
                          <w:rFonts w:ascii="TH SarabunIT๙" w:hAnsi="TH SarabunIT๙" w:cs="TH SarabunIT๙" w:hint="cs"/>
                          <w:b/>
                          <w:bCs/>
                          <w:color w:val="FFFFFF" w:themeColor="background1"/>
                          <w:sz w:val="90"/>
                          <w:szCs w:val="90"/>
                          <w:cs/>
                        </w:rPr>
                        <w:t>บท</w:t>
                      </w:r>
                      <w:r>
                        <w:rPr>
                          <w:rFonts w:ascii="TH SarabunIT๙" w:hAnsi="TH SarabunIT๙" w:cs="TH SarabunIT๙" w:hint="cs"/>
                          <w:b/>
                          <w:bCs/>
                          <w:color w:val="FFFFFF" w:themeColor="background1"/>
                          <w:sz w:val="90"/>
                          <w:szCs w:val="90"/>
                          <w:cs/>
                        </w:rPr>
                        <w:t>ที่ ๑  บทนำ</w:t>
                      </w:r>
                    </w:p>
                  </w:txbxContent>
                </v:textbox>
              </v:shape>
            </w:pict>
          </mc:Fallback>
        </mc:AlternateContent>
      </w:r>
    </w:p>
    <w:p w:rsidR="005D1151" w:rsidRPr="002A6CD0" w:rsidRDefault="005D1151" w:rsidP="005D1151">
      <w:pPr>
        <w:spacing w:after="120"/>
        <w:jc w:val="center"/>
        <w:rPr>
          <w:rFonts w:ascii="TH SarabunIT๙" w:hAnsi="TH SarabunIT๙" w:cs="TH SarabunIT๙"/>
          <w:b/>
          <w:bCs/>
          <w:sz w:val="32"/>
          <w:szCs w:val="32"/>
        </w:rPr>
      </w:pPr>
    </w:p>
    <w:p w:rsidR="005D1151" w:rsidRDefault="005D1151" w:rsidP="005D1151">
      <w:pPr>
        <w:spacing w:after="0"/>
        <w:jc w:val="thaiDistribute"/>
        <w:outlineLvl w:val="0"/>
        <w:rPr>
          <w:rFonts w:ascii="TH SarabunIT๙" w:hAnsi="TH SarabunIT๙" w:cs="TH SarabunIT๙"/>
          <w:sz w:val="32"/>
          <w:szCs w:val="32"/>
        </w:rPr>
      </w:pPr>
      <w:r w:rsidRPr="00835368">
        <w:rPr>
          <w:rFonts w:ascii="TH SarabunIT๙" w:hAnsi="TH SarabunIT๙" w:cs="TH SarabunIT๙" w:hint="cs"/>
          <w:sz w:val="32"/>
          <w:szCs w:val="32"/>
          <w:cs/>
        </w:rPr>
        <w:tab/>
      </w:r>
      <w:r>
        <w:rPr>
          <w:rFonts w:ascii="TH SarabunIT๙" w:hAnsi="TH SarabunIT๙" w:cs="TH SarabunIT๙" w:hint="cs"/>
          <w:sz w:val="32"/>
          <w:szCs w:val="32"/>
          <w:cs/>
        </w:rPr>
        <w:t>สังคมไทยในปัจจุบันนั้น มีความเปลี่ยนแปลงไปอย่างรวดเร็วในทุกมิติ ไม่ว่าจะเป็น</w:t>
      </w:r>
      <w:r>
        <w:rPr>
          <w:rFonts w:ascii="TH SarabunIT๙" w:hAnsi="TH SarabunIT๙" w:cs="TH SarabunIT๙"/>
          <w:sz w:val="32"/>
          <w:szCs w:val="32"/>
          <w:cs/>
        </w:rPr>
        <w:t>บริบท</w:t>
      </w:r>
      <w:r>
        <w:rPr>
          <w:rFonts w:ascii="TH SarabunIT๙" w:hAnsi="TH SarabunIT๙" w:cs="TH SarabunIT๙" w:hint="cs"/>
          <w:sz w:val="32"/>
          <w:szCs w:val="32"/>
          <w:cs/>
        </w:rPr>
        <w:t>ทาง</w:t>
      </w:r>
      <w:r w:rsidRPr="009D4E66">
        <w:rPr>
          <w:rFonts w:ascii="TH SarabunIT๙" w:hAnsi="TH SarabunIT๙" w:cs="TH SarabunIT๙"/>
          <w:sz w:val="32"/>
          <w:szCs w:val="32"/>
          <w:cs/>
        </w:rPr>
        <w:t xml:space="preserve">สังคม เศรษฐกิจ สิ่งแวดล้อม การสื่อสาร </w:t>
      </w:r>
      <w:r>
        <w:rPr>
          <w:rFonts w:ascii="TH SarabunIT๙" w:hAnsi="TH SarabunIT๙" w:cs="TH SarabunIT๙" w:hint="cs"/>
          <w:sz w:val="32"/>
          <w:szCs w:val="32"/>
          <w:cs/>
        </w:rPr>
        <w:t>และ</w:t>
      </w:r>
      <w:r w:rsidRPr="009D4E66">
        <w:rPr>
          <w:rFonts w:ascii="TH SarabunIT๙" w:hAnsi="TH SarabunIT๙" w:cs="TH SarabunIT๙"/>
          <w:sz w:val="32"/>
          <w:szCs w:val="32"/>
          <w:cs/>
        </w:rPr>
        <w:t>เทคโนโลยีสารสนเทศ</w:t>
      </w:r>
      <w:r>
        <w:rPr>
          <w:rFonts w:ascii="TH SarabunIT๙" w:hAnsi="TH SarabunIT๙" w:cs="TH SarabunIT๙" w:hint="cs"/>
          <w:sz w:val="32"/>
          <w:szCs w:val="32"/>
          <w:cs/>
        </w:rPr>
        <w:t xml:space="preserve"> อันเนื่องมาจากกระแสโลกาภิวัตน์ที่เข้มข้น</w:t>
      </w:r>
      <w:r>
        <w:rPr>
          <w:rFonts w:ascii="TH SarabunIT๙" w:hAnsi="TH SarabunIT๙" w:cs="TH SarabunIT๙"/>
          <w:sz w:val="32"/>
          <w:szCs w:val="32"/>
          <w:cs/>
        </w:rPr>
        <w:br/>
      </w:r>
      <w:r>
        <w:rPr>
          <w:rFonts w:ascii="TH SarabunIT๙" w:hAnsi="TH SarabunIT๙" w:cs="TH SarabunIT๙" w:hint="cs"/>
          <w:sz w:val="32"/>
          <w:szCs w:val="32"/>
          <w:cs/>
        </w:rPr>
        <w:t>อย่างต่อเนื่อง ส่งผลให้เกิดการเคลื่อนย้ายของประชากรและสังคมอย่างเสรีมากขึ้นกว่าเมื่อก่อน การต้องรับมือกับโรคติดต่อและโรคอุบัติใหม่จึงเป็นเรื่องที่หลีกเลี่ยงไม่ได้ และในอนาคตอันใกล้ประเทศไทยก็จะกลายเป็นสังคมผู้สูงอายุอย่างเต็มตัว อีกทั้งยังส่งผลถึงบริบททางเศรษฐกิจของประเทศไทยอีกด้วย จากเดิมที่เคยเป็นเศรษฐกิจสังคมอุตสาหกรรมก็กำลังจะเปลี่ยนผ่านเป็นเศรษฐกิจสังคมดิจิทัล ดังนั้นบริบทในแง่ของการดำรงชีวิตของประชากรไทยก็ต้องมีการปรับเปลี่ยนตามไปด้วย จึงจะเห็นได้ว่าสังคมไทยนั้นได้มีการพลวัต</w:t>
      </w:r>
      <w:r>
        <w:rPr>
          <w:rFonts w:ascii="TH SarabunIT๙" w:hAnsi="TH SarabunIT๙" w:cs="TH SarabunIT๙"/>
          <w:sz w:val="32"/>
          <w:szCs w:val="32"/>
          <w:cs/>
        </w:rPr>
        <w:br/>
      </w:r>
      <w:r>
        <w:rPr>
          <w:rFonts w:ascii="TH SarabunIT๙" w:hAnsi="TH SarabunIT๙" w:cs="TH SarabunIT๙" w:hint="cs"/>
          <w:sz w:val="32"/>
          <w:szCs w:val="32"/>
          <w:cs/>
        </w:rPr>
        <w:t>อยู่อย่างต่อเนื่อง แต่ในทางกลับกันคุณภาพชีวิตของคนไทยและการรับมือกับการเปลี่ยนแปลงที่เกิดขึ้นอย่างรวดเร็วนี้กลับยังไม่มีคุณภาพเท่าที่ควร ด้วยเหตุเหล่านี้จึงได้ส่งผลกระทบต่อระบบสุขภาพของคนไทย</w:t>
      </w:r>
      <w:r>
        <w:rPr>
          <w:rFonts w:ascii="TH SarabunIT๙" w:hAnsi="TH SarabunIT๙" w:cs="TH SarabunIT๙"/>
          <w:sz w:val="32"/>
          <w:szCs w:val="32"/>
          <w:cs/>
        </w:rPr>
        <w:br/>
      </w:r>
      <w:r>
        <w:rPr>
          <w:rFonts w:ascii="TH SarabunIT๙" w:hAnsi="TH SarabunIT๙" w:cs="TH SarabunIT๙" w:hint="cs"/>
          <w:sz w:val="32"/>
          <w:szCs w:val="32"/>
          <w:cs/>
        </w:rPr>
        <w:t>ทั้งทางตรงและทางอ้อม</w:t>
      </w:r>
    </w:p>
    <w:p w:rsidR="005D1151" w:rsidRDefault="005D1151" w:rsidP="005D1151">
      <w:pPr>
        <w:spacing w:after="0"/>
        <w:jc w:val="thaiDistribute"/>
        <w:outlineLvl w:val="0"/>
        <w:rPr>
          <w:rFonts w:ascii="TH SarabunIT๙" w:hAnsi="TH SarabunIT๙" w:cs="TH SarabunIT๙"/>
          <w:sz w:val="32"/>
          <w:szCs w:val="32"/>
        </w:rPr>
      </w:pPr>
      <w:r>
        <w:rPr>
          <w:rFonts w:ascii="TH SarabunIT๙" w:hAnsi="TH SarabunIT๙" w:cs="TH SarabunIT๙" w:hint="cs"/>
          <w:sz w:val="32"/>
          <w:szCs w:val="32"/>
          <w:cs/>
        </w:rPr>
        <w:tab/>
        <w:t>รัฐบาลภายใต้การนำของ พลเอก ประยุทธ์ จันทร์โอชา ได้ตระหนักถึงปัญหาข้างต้นนี้ จึงมีแนวคิด</w:t>
      </w:r>
      <w:r>
        <w:rPr>
          <w:rFonts w:ascii="TH SarabunIT๙" w:hAnsi="TH SarabunIT๙" w:cs="TH SarabunIT๙"/>
          <w:sz w:val="32"/>
          <w:szCs w:val="32"/>
          <w:cs/>
        </w:rPr>
        <w:br/>
      </w:r>
      <w:r>
        <w:rPr>
          <w:rFonts w:ascii="TH SarabunIT๙" w:hAnsi="TH SarabunIT๙" w:cs="TH SarabunIT๙" w:hint="cs"/>
          <w:sz w:val="32"/>
          <w:szCs w:val="32"/>
          <w:cs/>
        </w:rPr>
        <w:t>ในการรับมือกับบริบททางสังคมที่มีความเปลี่ยนแปลงอยู่ตลอดเวลาพร้อมทั้งรับมือกับปัญหาที่จะเกิดขึ้น</w:t>
      </w:r>
      <w:r>
        <w:rPr>
          <w:rFonts w:ascii="TH SarabunIT๙" w:hAnsi="TH SarabunIT๙" w:cs="TH SarabunIT๙"/>
          <w:sz w:val="32"/>
          <w:szCs w:val="32"/>
          <w:cs/>
        </w:rPr>
        <w:br/>
      </w:r>
      <w:r>
        <w:rPr>
          <w:rFonts w:ascii="TH SarabunIT๙" w:hAnsi="TH SarabunIT๙" w:cs="TH SarabunIT๙" w:hint="cs"/>
          <w:sz w:val="32"/>
          <w:szCs w:val="32"/>
          <w:cs/>
        </w:rPr>
        <w:t xml:space="preserve">ในอนาคต โดยได้จัดทำยุทธศาสตร์ชาติ 20 ปี และมีข้อสั่งการให้ทุกส่วนราชการจัดทำแผนงานในภารกิจหลักของหน่วยงานระยะ 20 ปี </w:t>
      </w:r>
      <w:r>
        <w:rPr>
          <w:rFonts w:ascii="TH SarabunIT๙" w:hAnsi="TH SarabunIT๙" w:cs="TH SarabunIT๙"/>
          <w:sz w:val="32"/>
          <w:szCs w:val="32"/>
        </w:rPr>
        <w:t>(</w:t>
      </w:r>
      <w:r>
        <w:rPr>
          <w:rFonts w:ascii="TH SarabunIT๙" w:hAnsi="TH SarabunIT๙" w:cs="TH SarabunIT๙" w:hint="cs"/>
          <w:sz w:val="32"/>
          <w:szCs w:val="32"/>
          <w:cs/>
        </w:rPr>
        <w:t xml:space="preserve">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เพื่อให้สอดรับกับการจัดทำยุทธศาสตร์ชาติระยะ 20 ปี </w:t>
      </w:r>
      <w:r w:rsidRPr="00A50688">
        <w:rPr>
          <w:rFonts w:ascii="TH SarabunIT๙" w:hAnsi="TH SarabunIT๙" w:cs="TH SarabunIT๙" w:hint="cs"/>
          <w:spacing w:val="-6"/>
          <w:sz w:val="32"/>
          <w:szCs w:val="32"/>
          <w:cs/>
        </w:rPr>
        <w:t>ใช้ในการขับเคลื่อนและพัฒนาประเทศ ให้บรรลุตามวิสัยทัศน์ “ประเทศไทยมีความมั่นคง มั่งคั่ง ยั่งยืน เป็นประเทศ</w:t>
      </w:r>
      <w:r>
        <w:rPr>
          <w:rFonts w:ascii="TH SarabunIT๙" w:hAnsi="TH SarabunIT๙" w:cs="TH SarabunIT๙" w:hint="cs"/>
          <w:sz w:val="32"/>
          <w:szCs w:val="32"/>
          <w:cs/>
        </w:rPr>
        <w:t>พัฒนาแล้ว ด้วยการพัฒนาตามหลักปรัชญาของเศรษฐกิจพอเพียง”</w:t>
      </w:r>
      <w:r w:rsidRPr="00835368">
        <w:rPr>
          <w:rFonts w:ascii="TH SarabunIT๙" w:hAnsi="TH SarabunIT๙" w:cs="TH SarabunIT๙" w:hint="cs"/>
          <w:sz w:val="32"/>
          <w:szCs w:val="32"/>
          <w:cs/>
        </w:rPr>
        <w:t>กระทรวงสาธารณสุข</w:t>
      </w:r>
      <w:r>
        <w:rPr>
          <w:rFonts w:ascii="TH SarabunIT๙" w:hAnsi="TH SarabunIT๙" w:cs="TH SarabunIT๙" w:hint="cs"/>
          <w:sz w:val="32"/>
          <w:szCs w:val="32"/>
          <w:cs/>
        </w:rPr>
        <w:t>จึง</w:t>
      </w:r>
      <w:r w:rsidRPr="00835368">
        <w:rPr>
          <w:rFonts w:ascii="TH SarabunIT๙" w:hAnsi="TH SarabunIT๙" w:cs="TH SarabunIT๙" w:hint="cs"/>
          <w:sz w:val="32"/>
          <w:szCs w:val="32"/>
          <w:cs/>
        </w:rPr>
        <w:t xml:space="preserve">ได้ดำเนินการจัดทำแผนยุทธศาสตร์ระยะ 20 ปี (ด้านสาธารณสุข) </w:t>
      </w:r>
      <w:r>
        <w:rPr>
          <w:rFonts w:ascii="TH SarabunIT๙" w:hAnsi="TH SarabunIT๙" w:cs="TH SarabunIT๙" w:hint="cs"/>
          <w:sz w:val="32"/>
          <w:szCs w:val="32"/>
          <w:cs/>
        </w:rPr>
        <w:t>เพื่อรับมือกับ</w:t>
      </w:r>
      <w:r w:rsidRPr="00835368">
        <w:rPr>
          <w:rFonts w:ascii="TH SarabunIT๙" w:hAnsi="TH SarabunIT๙" w:cs="TH SarabunIT๙" w:hint="cs"/>
          <w:sz w:val="32"/>
          <w:szCs w:val="32"/>
          <w:cs/>
        </w:rPr>
        <w:t>สถานการณ์</w:t>
      </w:r>
      <w:r>
        <w:rPr>
          <w:rFonts w:ascii="TH SarabunIT๙" w:hAnsi="TH SarabunIT๙" w:cs="TH SarabunIT๙" w:hint="cs"/>
          <w:sz w:val="32"/>
          <w:szCs w:val="32"/>
          <w:cs/>
        </w:rPr>
        <w:t>ด้านสุขภาพ</w:t>
      </w:r>
      <w:r w:rsidRPr="00835368">
        <w:rPr>
          <w:rFonts w:ascii="TH SarabunIT๙" w:hAnsi="TH SarabunIT๙" w:cs="TH SarabunIT๙" w:hint="cs"/>
          <w:sz w:val="32"/>
          <w:szCs w:val="32"/>
          <w:cs/>
        </w:rPr>
        <w:t>ที่จะเกิดขึ้นในอ</w:t>
      </w:r>
      <w:r>
        <w:rPr>
          <w:rFonts w:ascii="TH SarabunIT๙" w:hAnsi="TH SarabunIT๙" w:cs="TH SarabunIT๙" w:hint="cs"/>
          <w:sz w:val="32"/>
          <w:szCs w:val="32"/>
          <w:cs/>
        </w:rPr>
        <w:t xml:space="preserve">นาคต </w:t>
      </w:r>
      <w:r>
        <w:rPr>
          <w:rFonts w:ascii="TH SarabunIT๙" w:hAnsi="TH SarabunIT๙" w:cs="TH SarabunIT๙"/>
          <w:sz w:val="32"/>
          <w:szCs w:val="32"/>
          <w:cs/>
        </w:rPr>
        <w:br/>
      </w:r>
      <w:r>
        <w:rPr>
          <w:rFonts w:ascii="TH SarabunIT๙" w:hAnsi="TH SarabunIT๙" w:cs="TH SarabunIT๙" w:hint="cs"/>
          <w:sz w:val="32"/>
          <w:szCs w:val="32"/>
          <w:cs/>
        </w:rPr>
        <w:t>จึงควรที่จะมีการวางแผนเพื่อรับมือ</w:t>
      </w:r>
      <w:r w:rsidRPr="00835368">
        <w:rPr>
          <w:rFonts w:ascii="TH SarabunIT๙" w:hAnsi="TH SarabunIT๙" w:cs="TH SarabunIT๙" w:hint="cs"/>
          <w:sz w:val="32"/>
          <w:szCs w:val="32"/>
          <w:cs/>
        </w:rPr>
        <w:t>กับสถานการณ์ที่กำลังจะเกิดขึ้นอย่างเป็นระบ</w:t>
      </w:r>
      <w:r>
        <w:rPr>
          <w:rFonts w:ascii="TH SarabunIT๙" w:hAnsi="TH SarabunIT๙" w:cs="TH SarabunIT๙" w:hint="cs"/>
          <w:sz w:val="32"/>
          <w:szCs w:val="32"/>
          <w:cs/>
        </w:rPr>
        <w:t>บ ซึ่งการวางแผนระยะยาวเช่นนี้จึงเป็น</w:t>
      </w:r>
      <w:r w:rsidRPr="00835368">
        <w:rPr>
          <w:rFonts w:ascii="TH SarabunIT๙" w:hAnsi="TH SarabunIT๙" w:cs="TH SarabunIT๙" w:hint="cs"/>
          <w:sz w:val="32"/>
          <w:szCs w:val="32"/>
          <w:cs/>
        </w:rPr>
        <w:t xml:space="preserve">สิ่งที่ท้าทายและไม่เคยมีมาก่อนในประเทศไทย </w:t>
      </w:r>
    </w:p>
    <w:p w:rsidR="005D1151" w:rsidRPr="00835368" w:rsidRDefault="005D1151" w:rsidP="005D1151">
      <w:pPr>
        <w:spacing w:after="120"/>
        <w:jc w:val="thaiDistribute"/>
        <w:outlineLvl w:val="0"/>
        <w:rPr>
          <w:rFonts w:ascii="TH SarabunIT๙" w:hAnsi="TH SarabunIT๙" w:cs="TH SarabunIT๙"/>
          <w:sz w:val="32"/>
          <w:szCs w:val="32"/>
          <w:cs/>
        </w:rPr>
      </w:pPr>
      <w:r>
        <w:rPr>
          <w:rFonts w:ascii="TH SarabunIT๙" w:hAnsi="TH SarabunIT๙" w:cs="TH SarabunIT๙" w:hint="cs"/>
          <w:sz w:val="32"/>
          <w:szCs w:val="32"/>
          <w:cs/>
        </w:rPr>
        <w:tab/>
        <w:t>โดยในส่วนของแผนยุทธศาสตร์กระทรวงสาธารณสุข ปีงบประมาณ พ.ศ. 256๑ ได้จัดทำขึ้นโดยเชื่อมโยงกับประเด็นดังต่อไปนี้</w:t>
      </w:r>
    </w:p>
    <w:p w:rsidR="005D1151" w:rsidRPr="00932DE9" w:rsidRDefault="005D1151" w:rsidP="005D1151">
      <w:pPr>
        <w:spacing w:after="0"/>
        <w:ind w:firstLine="720"/>
        <w:outlineLvl w:val="0"/>
        <w:rPr>
          <w:rFonts w:ascii="TH SarabunIT๙" w:hAnsi="TH SarabunIT๙" w:cs="TH SarabunIT๙"/>
          <w:b/>
          <w:bCs/>
          <w:sz w:val="32"/>
          <w:szCs w:val="32"/>
        </w:rPr>
      </w:pPr>
      <w:r w:rsidRPr="00932DE9">
        <w:rPr>
          <w:rFonts w:ascii="TH SarabunIT๙" w:hAnsi="TH SarabunIT๙" w:cs="TH SarabunIT๙" w:hint="cs"/>
          <w:b/>
          <w:bCs/>
          <w:sz w:val="32"/>
          <w:szCs w:val="32"/>
          <w:cs/>
        </w:rPr>
        <w:t>1) ร่างกรอบยุทธศาสตร์ชาติระยะ 20 ปี</w:t>
      </w:r>
    </w:p>
    <w:p w:rsidR="005D1151" w:rsidRDefault="005D1151" w:rsidP="005D1151">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คณะรัฐมนตรีได้มีมติเมื่อวันที่ 30 มิถุนายน 2558 เห็นชอบให้มีการจัดตั้งคณะกรรมการจัดทำยุทธศาสตร์ชาติระยะ 20 ปี เพื่อจัดทำยุทธศาสตร์และกรอบการปฏิรูป เพื่อจัดทำร่างกรอบยุทธศาสตร์ชาติระยะ 20 ปี ใช้ในการขับเคลื่อนและพัฒนาประเทศ ให้บรรลุตามวิสัยทัศน์ “ประเทศไทยมีความมั่นคง มั่งคั่ง ยั่งยืน เป็นประเทศพัฒนาแล้ว ด้วยการพัฒนาตามหลักปรัชญาของเศรษฐกิจพอเพียง” โดยยุทธศาสตร์ชาติที่จะใช้เป็นกรอบแนวทางการพัฒนาระยะ 20 ปี ประกอบด้วย 6 ยุทธศาสตร์ ดังนี้</w:t>
      </w:r>
    </w:p>
    <w:p w:rsidR="005D1151" w:rsidRDefault="005D1151" w:rsidP="005D1151">
      <w:pPr>
        <w:spacing w:after="0"/>
        <w:ind w:firstLine="1440"/>
        <w:jc w:val="thaiDistribute"/>
        <w:rPr>
          <w:rFonts w:ascii="TH SarabunIT๙" w:hAnsi="TH SarabunIT๙" w:cs="TH SarabunIT๙"/>
          <w:sz w:val="32"/>
          <w:szCs w:val="32"/>
        </w:rPr>
      </w:pPr>
      <w:r w:rsidRPr="00182063">
        <w:rPr>
          <w:rFonts w:ascii="TH SarabunIT๙" w:hAnsi="TH SarabunIT๙" w:cs="TH SarabunIT๙" w:hint="cs"/>
          <w:b/>
          <w:bCs/>
          <w:sz w:val="32"/>
          <w:szCs w:val="32"/>
          <w:cs/>
        </w:rPr>
        <w:t>1.1 ยุทธศาสตร์ด้านความมั่นคง</w:t>
      </w:r>
      <w:r>
        <w:rPr>
          <w:rFonts w:ascii="TH SarabunIT๙" w:hAnsi="TH SarabunIT๙" w:cs="TH SarabunIT๙" w:hint="cs"/>
          <w:sz w:val="32"/>
          <w:szCs w:val="32"/>
          <w:cs/>
        </w:rPr>
        <w:t xml:space="preserve"> มีเป้าหมายทั้งในการสร้างเสถียรภาพภายในประเทศ</w:t>
      </w:r>
      <w:r>
        <w:rPr>
          <w:rFonts w:ascii="TH SarabunIT๙" w:hAnsi="TH SarabunIT๙" w:cs="TH SarabunIT๙"/>
          <w:sz w:val="32"/>
          <w:szCs w:val="32"/>
          <w:cs/>
        </w:rPr>
        <w:br/>
      </w:r>
      <w:r>
        <w:rPr>
          <w:rFonts w:ascii="TH SarabunIT๙" w:hAnsi="TH SarabunIT๙" w:cs="TH SarabunIT๙" w:hint="cs"/>
          <w:sz w:val="32"/>
          <w:szCs w:val="32"/>
          <w:cs/>
        </w:rPr>
        <w:t xml:space="preserve">และช่วยลดและป้องกันภัยคุกคามจากภายนอก รวมทั้งสร้างความเชื่อมั่นในกลุ่มประเทศอาเซียนและประชาคมโลกที่มีต่อประเทศไทย </w:t>
      </w:r>
    </w:p>
    <w:p w:rsidR="005D1151" w:rsidRDefault="005D1151" w:rsidP="005D1151">
      <w:pPr>
        <w:spacing w:after="0"/>
        <w:ind w:firstLine="1440"/>
        <w:jc w:val="thaiDistribute"/>
        <w:rPr>
          <w:rFonts w:ascii="TH SarabunIT๙" w:hAnsi="TH SarabunIT๙" w:cs="TH SarabunIT๙"/>
          <w:sz w:val="32"/>
          <w:szCs w:val="32"/>
        </w:rPr>
      </w:pPr>
      <w:r w:rsidRPr="00182063">
        <w:rPr>
          <w:rFonts w:ascii="TH SarabunIT๙" w:hAnsi="TH SarabunIT๙" w:cs="TH SarabunIT๙" w:hint="cs"/>
          <w:b/>
          <w:bCs/>
          <w:sz w:val="32"/>
          <w:szCs w:val="32"/>
          <w:cs/>
        </w:rPr>
        <w:lastRenderedPageBreak/>
        <w:t>1.2 ยุทธศาสตร์ด้านการสร้างความสามารถในการแข่งขัน</w:t>
      </w:r>
      <w:r>
        <w:rPr>
          <w:rFonts w:ascii="TH SarabunIT๙" w:hAnsi="TH SarabunIT๙" w:cs="TH SarabunIT๙" w:hint="cs"/>
          <w:sz w:val="32"/>
          <w:szCs w:val="32"/>
          <w:cs/>
        </w:rPr>
        <w:t xml:space="preserve"> เพื่อให้ประเทศไทยสามารถพัฒนาไปสู่การเป็นประเทศพัฒนาแล้ว ซึ่งจำเป็นต้องยกระดับผลิตภาพการผลิตและการใช้นวัตกรรม</w:t>
      </w:r>
      <w:r>
        <w:rPr>
          <w:rFonts w:ascii="TH SarabunIT๙" w:hAnsi="TH SarabunIT๙" w:cs="TH SarabunIT๙"/>
          <w:sz w:val="32"/>
          <w:szCs w:val="32"/>
          <w:cs/>
        </w:rPr>
        <w:br/>
      </w:r>
      <w:r>
        <w:rPr>
          <w:rFonts w:ascii="TH SarabunIT๙" w:hAnsi="TH SarabunIT๙" w:cs="TH SarabunIT๙" w:hint="cs"/>
          <w:sz w:val="32"/>
          <w:szCs w:val="32"/>
          <w:cs/>
        </w:rPr>
        <w:t xml:space="preserve">ในการเพิ่มความสามารถในการแข่งขันและการพัฒนาอย่างยั่งยืนทั้งในสาขาอุตสาหกรรม เกษตรและบริการ </w:t>
      </w:r>
      <w:r>
        <w:rPr>
          <w:rFonts w:ascii="TH SarabunIT๙" w:hAnsi="TH SarabunIT๙" w:cs="TH SarabunIT๙"/>
          <w:sz w:val="32"/>
          <w:szCs w:val="32"/>
          <w:cs/>
        </w:rPr>
        <w:br/>
      </w:r>
      <w:r>
        <w:rPr>
          <w:rFonts w:ascii="TH SarabunIT๙" w:hAnsi="TH SarabunIT๙" w:cs="TH SarabunIT๙" w:hint="cs"/>
          <w:sz w:val="32"/>
          <w:szCs w:val="32"/>
          <w:cs/>
        </w:rPr>
        <w:t>การสร้างความมั่นคงและปลอดภัยด้านอาหาร การเพิ่มขีดความสามารถทางการค้าและการเป็นผู้ประกอบการ รวมทั้งการพัฒนาฐานเศรษฐกิจแห่งอนาคต ทั้งนี้ภายใต้กรอบการปฏิรูปและพัฒนาปัจจัยเชิงยุทธศาสตร์</w:t>
      </w:r>
      <w:r>
        <w:rPr>
          <w:rFonts w:ascii="TH SarabunIT๙" w:hAnsi="TH SarabunIT๙" w:cs="TH SarabunIT๙"/>
          <w:sz w:val="32"/>
          <w:szCs w:val="32"/>
          <w:cs/>
        </w:rPr>
        <w:br/>
      </w:r>
      <w:r>
        <w:rPr>
          <w:rFonts w:ascii="TH SarabunIT๙" w:hAnsi="TH SarabunIT๙" w:cs="TH SarabunIT๙" w:hint="cs"/>
          <w:sz w:val="32"/>
          <w:szCs w:val="32"/>
          <w:cs/>
        </w:rPr>
        <w:t>ทุกด้าน อันได้แก่ โครงสร้างพื้นฐานและระบบโลจิสติกส์ วิทยาศาสตร์ เทคโนโลยีและนวัตกรรม การพัฒนาทุนมนุษย์ และการบริหารจัดการทั้งในภาครัฐและภาคธุรกิจเอกชน</w:t>
      </w:r>
    </w:p>
    <w:p w:rsidR="005D1151" w:rsidRDefault="005D1151" w:rsidP="005D1151">
      <w:pPr>
        <w:spacing w:after="0"/>
        <w:ind w:firstLine="1440"/>
        <w:jc w:val="thaiDistribute"/>
        <w:rPr>
          <w:rFonts w:ascii="TH SarabunIT๙" w:hAnsi="TH SarabunIT๙" w:cs="TH SarabunIT๙"/>
          <w:sz w:val="32"/>
          <w:szCs w:val="32"/>
        </w:rPr>
      </w:pPr>
      <w:r w:rsidRPr="00182063">
        <w:rPr>
          <w:rFonts w:ascii="TH SarabunIT๙" w:hAnsi="TH SarabunIT๙" w:cs="TH SarabunIT๙" w:hint="cs"/>
          <w:b/>
          <w:bCs/>
          <w:sz w:val="32"/>
          <w:szCs w:val="32"/>
          <w:cs/>
        </w:rPr>
        <w:t>1.3 ยุทธศาสตร์การพัฒนาและเสริมสร้างศักยภาพคน</w:t>
      </w:r>
      <w:r>
        <w:rPr>
          <w:rFonts w:ascii="TH SarabunIT๙" w:hAnsi="TH SarabunIT๙" w:cs="TH SarabunIT๙" w:hint="cs"/>
          <w:sz w:val="32"/>
          <w:szCs w:val="32"/>
          <w:cs/>
        </w:rPr>
        <w:t xml:space="preserve"> เพื่อพัฒนาคนและสังคมไทยให้เป็นรากฐานที่แข็งแกร่งของประเทศ มีความพร้อมทางกาย ใจ สติปัญญา มีความเป็นสากล มีทักษะการคิดวิเคราะห์อย่างมีเหตุผล มีระเบียบวินัย เคารพกฎหมาย มีคุณธรรม จริยธรรม รู้คุณค่าความเป็นไทย </w:t>
      </w:r>
      <w:r>
        <w:rPr>
          <w:rFonts w:ascii="TH SarabunIT๙" w:hAnsi="TH SarabunIT๙" w:cs="TH SarabunIT๙"/>
          <w:sz w:val="32"/>
          <w:szCs w:val="32"/>
          <w:cs/>
        </w:rPr>
        <w:br/>
      </w:r>
      <w:r>
        <w:rPr>
          <w:rFonts w:ascii="TH SarabunIT๙" w:hAnsi="TH SarabunIT๙" w:cs="TH SarabunIT๙" w:hint="cs"/>
          <w:sz w:val="32"/>
          <w:szCs w:val="32"/>
          <w:cs/>
        </w:rPr>
        <w:t>มีครอบครัวที่มั่นคง โดยมีกรอบแนวทางที่ต้องให้ความสำคัญและเกี่ยวข้องกับกระทรวงสาธารณสุข ได้แก่</w:t>
      </w:r>
    </w:p>
    <w:p w:rsidR="005D1151" w:rsidRPr="00764EFC" w:rsidRDefault="005D1151" w:rsidP="005D1151">
      <w:pPr>
        <w:spacing w:after="0"/>
        <w:ind w:firstLine="72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ab/>
      </w:r>
      <w:r w:rsidRPr="00764EFC">
        <w:rPr>
          <w:rFonts w:ascii="TH SarabunIT๙" w:hAnsi="TH SarabunIT๙" w:cs="TH SarabunIT๙" w:hint="cs"/>
          <w:sz w:val="32"/>
          <w:szCs w:val="32"/>
          <w:cs/>
        </w:rPr>
        <w:t>1.3.1</w:t>
      </w:r>
      <w:r w:rsidRPr="00764EFC">
        <w:rPr>
          <w:rFonts w:ascii="TH SarabunIT๙" w:hAnsi="TH SarabunIT๙" w:cs="TH SarabunIT๙" w:hint="cs"/>
          <w:sz w:val="32"/>
          <w:szCs w:val="32"/>
          <w:cs/>
        </w:rPr>
        <w:tab/>
        <w:t>การพัฒนาศักยภาพคนตลอดช่วงชีวิตให้สนับสนุนการเจริญเติบโตของ</w:t>
      </w:r>
      <w:r w:rsidRPr="00764EFC">
        <w:rPr>
          <w:rFonts w:ascii="TH SarabunIT๙" w:hAnsi="TH SarabunIT๙" w:cs="TH SarabunIT๙" w:hint="cs"/>
          <w:sz w:val="32"/>
          <w:szCs w:val="32"/>
          <w:cs/>
        </w:rPr>
        <w:br/>
        <w:t>ประเทศ</w:t>
      </w:r>
    </w:p>
    <w:p w:rsidR="005D1151" w:rsidRDefault="005D1151" w:rsidP="005D1151">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1.3.2</w:t>
      </w:r>
      <w:r>
        <w:rPr>
          <w:rFonts w:ascii="TH SarabunIT๙" w:hAnsi="TH SarabunIT๙" w:cs="TH SarabunIT๙" w:hint="cs"/>
          <w:sz w:val="32"/>
          <w:szCs w:val="32"/>
          <w:cs/>
        </w:rPr>
        <w:tab/>
        <w:t>การสร้างเสริมให้คนมีสุขภาวะที่ดี</w:t>
      </w:r>
    </w:p>
    <w:p w:rsidR="005D1151" w:rsidRDefault="005D1151" w:rsidP="005D1151">
      <w:pPr>
        <w:spacing w:after="0"/>
        <w:ind w:firstLine="7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1.3.3</w:t>
      </w:r>
      <w:r>
        <w:rPr>
          <w:rFonts w:ascii="TH SarabunIT๙" w:hAnsi="TH SarabunIT๙" w:cs="TH SarabunIT๙" w:hint="cs"/>
          <w:sz w:val="32"/>
          <w:szCs w:val="32"/>
          <w:cs/>
        </w:rPr>
        <w:tab/>
        <w:t>การสร้างความอยู่ดีมีสุขของครอบครัวไทย เสริมสร้างบทบาทของสถาบัน</w:t>
      </w:r>
      <w:r>
        <w:rPr>
          <w:rFonts w:ascii="TH SarabunIT๙" w:hAnsi="TH SarabunIT๙" w:cs="TH SarabunIT๙"/>
          <w:sz w:val="32"/>
          <w:szCs w:val="32"/>
          <w:cs/>
        </w:rPr>
        <w:br/>
      </w:r>
      <w:r>
        <w:rPr>
          <w:rFonts w:ascii="TH SarabunIT๙" w:hAnsi="TH SarabunIT๙" w:cs="TH SarabunIT๙" w:hint="cs"/>
          <w:sz w:val="32"/>
          <w:szCs w:val="32"/>
          <w:cs/>
        </w:rPr>
        <w:t>ครอบครัวในการบ่มเพาะจิตใจให้เข้มแข็ง</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182063">
        <w:rPr>
          <w:rFonts w:ascii="TH SarabunIT๙" w:hAnsi="TH SarabunIT๙" w:cs="TH SarabunIT๙"/>
          <w:b/>
          <w:bCs/>
          <w:sz w:val="32"/>
          <w:szCs w:val="32"/>
        </w:rPr>
        <w:t xml:space="preserve">1.4 </w:t>
      </w:r>
      <w:r w:rsidRPr="00182063">
        <w:rPr>
          <w:rFonts w:ascii="TH SarabunIT๙" w:hAnsi="TH SarabunIT๙" w:cs="TH SarabunIT๙" w:hint="cs"/>
          <w:b/>
          <w:bCs/>
          <w:sz w:val="32"/>
          <w:szCs w:val="32"/>
          <w:cs/>
        </w:rPr>
        <w:t>ยุทธศาสตร์ด้านการสร้างโอกาสความเสมอภาคและเท่าเทียมกันทางสังคม</w:t>
      </w:r>
      <w:r>
        <w:rPr>
          <w:rFonts w:ascii="TH SarabunIT๙" w:hAnsi="TH SarabunIT๙" w:cs="TH SarabunIT๙" w:hint="cs"/>
          <w:sz w:val="32"/>
          <w:szCs w:val="32"/>
          <w:cs/>
        </w:rPr>
        <w:t xml:space="preserve"> เพื่อเร่งกระจายโอกาสการพัฒนาและสร้างความมั่นคงให้ทั่วถึง ลดความเหลื่อมล้ำไปสู่สังคมที่เสมอภาคและเป็นธรรม โดยมีกรอบแนวทางที่ต้องให้ความสำคัญและเกี่ยวข้องกับกระทรวงสาธารณสุข ได้แก่</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1.4.1 การสร้างความมั่นคงและการลดความเหลื่อมล้ำทางด้านเศรษฐกิจและสังคม</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1.4.2 การพัฒนาระบบบริการและระบบบริหารจัดการสุขภาพ</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1.4.3 การสร้างสภาพแวดล้อมและนวัตกรรมที่เอื้อต่อการดำรงชีวิตในสังคมสูงวัย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182063">
        <w:rPr>
          <w:rFonts w:ascii="TH SarabunIT๙" w:hAnsi="TH SarabunIT๙" w:cs="TH SarabunIT๙" w:hint="cs"/>
          <w:b/>
          <w:bCs/>
          <w:sz w:val="32"/>
          <w:szCs w:val="32"/>
          <w:cs/>
        </w:rPr>
        <w:t>1.5 ยุทธศาสตร์ด้านการสร้างการเติบโตบนคุณภาพชีวิตที่เป็นมิตรต่อสิ่งแวดล้อม</w:t>
      </w:r>
      <w:r>
        <w:rPr>
          <w:rFonts w:ascii="TH SarabunIT๙" w:hAnsi="TH SarabunIT๙" w:cs="TH SarabunIT๙" w:hint="cs"/>
          <w:sz w:val="32"/>
          <w:szCs w:val="32"/>
          <w:cs/>
        </w:rPr>
        <w:t xml:space="preserve"> เพื่อเร่ง</w:t>
      </w:r>
      <w:r w:rsidRPr="00113366">
        <w:rPr>
          <w:rFonts w:ascii="TH SarabunIT๙" w:hAnsi="TH SarabunIT๙" w:cs="TH SarabunIT๙" w:hint="cs"/>
          <w:spacing w:val="-6"/>
          <w:sz w:val="32"/>
          <w:szCs w:val="32"/>
          <w:cs/>
        </w:rPr>
        <w:t>อนุรักษ์ฟื้นฟูและสร้างความมั่นคงของฐานทรัพยากรธรรมชาติ และมีความมั่นคงด้านน้ำ รวมทั้งมีความสามารถ</w:t>
      </w:r>
      <w:r>
        <w:rPr>
          <w:rFonts w:ascii="TH SarabunIT๙" w:hAnsi="TH SarabunIT๙" w:cs="TH SarabunIT๙"/>
          <w:sz w:val="32"/>
          <w:szCs w:val="32"/>
          <w:cs/>
        </w:rPr>
        <w:br/>
      </w:r>
      <w:r>
        <w:rPr>
          <w:rFonts w:ascii="TH SarabunIT๙" w:hAnsi="TH SarabunIT๙" w:cs="TH SarabunIT๙" w:hint="cs"/>
          <w:sz w:val="32"/>
          <w:szCs w:val="32"/>
          <w:cs/>
        </w:rPr>
        <w:t>ในการป้องกันผลกระทบและปรับตัวต่อการเปลี่ยนแปลงสภาพภูมิอากาศและภัยพิบัติธรรมชาติ และพัฒนา</w:t>
      </w:r>
      <w:r>
        <w:rPr>
          <w:rFonts w:ascii="TH SarabunIT๙" w:hAnsi="TH SarabunIT๙" w:cs="TH SarabunIT๙"/>
          <w:sz w:val="32"/>
          <w:szCs w:val="32"/>
          <w:cs/>
        </w:rPr>
        <w:br/>
      </w:r>
      <w:r>
        <w:rPr>
          <w:rFonts w:ascii="TH SarabunIT๙" w:hAnsi="TH SarabunIT๙" w:cs="TH SarabunIT๙" w:hint="cs"/>
          <w:sz w:val="32"/>
          <w:szCs w:val="32"/>
          <w:cs/>
        </w:rPr>
        <w:t xml:space="preserve">มุ่งสู่การเป็นสังคมสีเขียว </w:t>
      </w:r>
    </w:p>
    <w:p w:rsidR="005D1151" w:rsidRDefault="005D1151" w:rsidP="005D1151">
      <w:pPr>
        <w:spacing w:after="12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b/>
          <w:bCs/>
          <w:sz w:val="32"/>
          <w:szCs w:val="32"/>
        </w:rPr>
        <w:tab/>
      </w:r>
      <w:r w:rsidRPr="00182063">
        <w:rPr>
          <w:rFonts w:ascii="TH SarabunIT๙" w:hAnsi="TH SarabunIT๙" w:cs="TH SarabunIT๙"/>
          <w:b/>
          <w:bCs/>
          <w:sz w:val="32"/>
          <w:szCs w:val="32"/>
        </w:rPr>
        <w:t>1.6</w:t>
      </w:r>
      <w:r w:rsidRPr="00182063">
        <w:rPr>
          <w:rFonts w:ascii="TH SarabunIT๙" w:hAnsi="TH SarabunIT๙" w:cs="TH SarabunIT๙" w:hint="cs"/>
          <w:b/>
          <w:bCs/>
          <w:sz w:val="32"/>
          <w:szCs w:val="32"/>
          <w:cs/>
        </w:rPr>
        <w:t xml:space="preserve"> ยุทธศาสตร์ด้านการปรับสมดุลและพัฒนาระบบการบริหารจัดการภาครัฐ</w:t>
      </w:r>
      <w:r>
        <w:rPr>
          <w:rFonts w:ascii="TH SarabunIT๙" w:hAnsi="TH SarabunIT๙" w:cs="TH SarabunIT๙" w:hint="cs"/>
          <w:sz w:val="32"/>
          <w:szCs w:val="32"/>
          <w:cs/>
        </w:rPr>
        <w:t xml:space="preserve"> เพื่อให้หน่วยงานภาครัฐมีขนาดที่เหมาะสมกับบทบาทภารกิจ มีสมรรถนะสูง มีประสิทธิภาพและประสิทธิผลกระจายบทบาทภารกิจไปสู่ท้องถิ่นอย่างเหมาะสม มีธรรมาภิบาล</w:t>
      </w:r>
    </w:p>
    <w:p w:rsidR="005D1151" w:rsidRPr="005B7B28" w:rsidRDefault="005D1151" w:rsidP="005D1151">
      <w:pPr>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t>2</w:t>
      </w:r>
      <w:r w:rsidRPr="005B7B28">
        <w:rPr>
          <w:rFonts w:ascii="TH SarabunIT๙" w:hAnsi="TH SarabunIT๙" w:cs="TH SarabunIT๙" w:hint="cs"/>
          <w:b/>
          <w:bCs/>
          <w:sz w:val="32"/>
          <w:szCs w:val="32"/>
          <w:cs/>
        </w:rPr>
        <w:t>) แผนยุทธศาสตร์ชาติระยะ 20 ปี (ด้านสาธารณสุข)</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113366">
        <w:rPr>
          <w:rFonts w:ascii="TH SarabunIT๙" w:hAnsi="TH SarabunIT๙" w:cs="TH SarabunIT๙" w:hint="cs"/>
          <w:sz w:val="32"/>
          <w:szCs w:val="32"/>
          <w:cs/>
        </w:rPr>
        <w:t>หลังจากที่นายกรัฐมนตรี (พลเอก ประยุทธ์ จันทร์โอชา) ได้มีข้อสั่งการเมื่อวันที่ 23 กุมภาพันธ์ พ.ศ. 2559</w:t>
      </w:r>
      <w:r>
        <w:rPr>
          <w:rFonts w:ascii="TH SarabunIT๙" w:hAnsi="TH SarabunIT๙" w:cs="TH SarabunIT๙" w:hint="cs"/>
          <w:sz w:val="32"/>
          <w:szCs w:val="32"/>
          <w:cs/>
        </w:rPr>
        <w:t xml:space="preserve"> ให้ทุกส่วนราชการจัดทำแผนงานในภารกิจหลักของหน่วยงานระยะ 20 ปี </w:t>
      </w:r>
      <w:r>
        <w:rPr>
          <w:rFonts w:ascii="TH SarabunIT๙" w:hAnsi="TH SarabunIT๙" w:cs="TH SarabunIT๙"/>
          <w:sz w:val="32"/>
          <w:szCs w:val="32"/>
        </w:rPr>
        <w:t>(</w:t>
      </w:r>
      <w:r>
        <w:rPr>
          <w:rFonts w:ascii="TH SarabunIT๙" w:hAnsi="TH SarabunIT๙" w:cs="TH SarabunIT๙" w:hint="cs"/>
          <w:sz w:val="32"/>
          <w:szCs w:val="32"/>
          <w:cs/>
        </w:rPr>
        <w:t xml:space="preserve">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เพื่อให้สอดรับกับการจัดทำยุทธศาสตร์ชาติระยะ 20 ปี ในการจัดทำยุทธศาสตร์และกรอบการปฏิรูป และจัดทำร่างกรอบยุทธศาสตร์ชาติระยะ 20 ปี เพื่อใช้ในการขับเคลื่อนและพัฒนาประเทศ ให้บรรลุตามวิสัยทัศน์ </w:t>
      </w:r>
      <w:r w:rsidRPr="00851BF9">
        <w:rPr>
          <w:rFonts w:ascii="TH SarabunIT๙" w:hAnsi="TH SarabunIT๙" w:cs="TH SarabunIT๙" w:hint="cs"/>
          <w:sz w:val="32"/>
          <w:szCs w:val="32"/>
          <w:cs/>
        </w:rPr>
        <w:lastRenderedPageBreak/>
        <w:t>“ประเทศไทยมีความมั่นคง มั่งคั่ง ยั่งยืน เป็นประเทศพัฒนาแล้ว ด้วยการพัฒนาตามหลักปรัชญาของเศรษฐกิจ</w:t>
      </w:r>
      <w:r w:rsidRPr="00851BF9">
        <w:rPr>
          <w:rFonts w:ascii="TH SarabunIT๙" w:hAnsi="TH SarabunIT๙" w:cs="TH SarabunIT๙" w:hint="cs"/>
          <w:spacing w:val="-6"/>
          <w:sz w:val="32"/>
          <w:szCs w:val="32"/>
          <w:cs/>
        </w:rPr>
        <w:t>พอเพียง”กระทรวงสาธารณสุขในฐานะส่วนราชการ จึงได้จัดทำแผนยุทธศาสตร์ชาติระยะ 20 ปี (ด้านสาธารณสุข)</w:t>
      </w:r>
      <w:r>
        <w:rPr>
          <w:rFonts w:ascii="TH SarabunIT๙" w:hAnsi="TH SarabunIT๙" w:cs="TH SarabunIT๙" w:hint="cs"/>
          <w:sz w:val="32"/>
          <w:szCs w:val="32"/>
          <w:cs/>
        </w:rPr>
        <w:t xml:space="preserve"> ขึ้น ตามข้อสั่งการของนายกรัฐมนตรีฯ อีกทั้ง</w:t>
      </w:r>
      <w:r w:rsidRPr="00F917FC">
        <w:rPr>
          <w:rFonts w:ascii="TH SarabunIT๙" w:hAnsi="TH SarabunIT๙" w:cs="TH SarabunIT๙"/>
          <w:sz w:val="32"/>
          <w:szCs w:val="32"/>
          <w:cs/>
        </w:rPr>
        <w:t xml:space="preserve">ระบบสุขภาพไทยกำลังเผชิญกับสิ่งที่ท้าทายจากรอบด้าน อาทิ การเข้าสู่สังคมผู้สูงอายุ การเปลี่ยนจากสังคมชนบทสู่สังคมเมือง การเชื่อมต่อการค้าการลงทุนทั่วโลก ตลอดจนความก้าวหน้าทางเทคโนโลยี </w:t>
      </w:r>
      <w:r w:rsidRPr="00F917FC">
        <w:rPr>
          <w:rFonts w:ascii="TH SarabunIT๙" w:hAnsi="TH SarabunIT๙" w:cs="TH SarabunIT๙" w:hint="cs"/>
          <w:sz w:val="32"/>
          <w:szCs w:val="32"/>
          <w:cs/>
        </w:rPr>
        <w:t>ส่งผลให้</w:t>
      </w:r>
      <w:r w:rsidRPr="00F917FC">
        <w:rPr>
          <w:rFonts w:ascii="TH SarabunIT๙" w:hAnsi="TH SarabunIT๙" w:cs="TH SarabunIT๙"/>
          <w:sz w:val="32"/>
          <w:szCs w:val="32"/>
          <w:cs/>
        </w:rPr>
        <w:t xml:space="preserve">ประชาชนมีความคาดหวังต่อคุณภาพของระบบบริการมากขึ้น ขณะที่งบประมาณภาครัฐเริ่มมีจำกัด ไม่เพียงพอต่อการเพิ่มขึ้นของค่าใช้จ่ายด้านสาธารณสุข ทำให้ระบบสุขภาพไทยต้องเตรียมเพื่อรับมือกับสิ่งต่างๆเหล่านี้ </w:t>
      </w:r>
      <w:r w:rsidRPr="00F917FC">
        <w:rPr>
          <w:rFonts w:ascii="TH SarabunIT๙" w:hAnsi="TH SarabunIT๙" w:cs="TH SarabunIT๙" w:hint="cs"/>
          <w:sz w:val="32"/>
          <w:szCs w:val="32"/>
          <w:cs/>
        </w:rPr>
        <w:t xml:space="preserve">ดังนั้น กระทรวงสาธารณสุขในฐานะหน่วยงานหลักของประเทศ จึงมีความจำเป็นที่ต้องมีการกำหนดยุทธศาสตร์ระยะ </w:t>
      </w:r>
      <w:r w:rsidRPr="00F917FC">
        <w:rPr>
          <w:rFonts w:ascii="TH SarabunIT๙" w:hAnsi="TH SarabunIT๙" w:cs="TH SarabunIT๙"/>
          <w:sz w:val="32"/>
          <w:szCs w:val="32"/>
        </w:rPr>
        <w:t xml:space="preserve">20 </w:t>
      </w:r>
      <w:r w:rsidRPr="00F917FC">
        <w:rPr>
          <w:rFonts w:ascii="TH SarabunIT๙" w:hAnsi="TH SarabunIT๙" w:cs="TH SarabunIT๙" w:hint="cs"/>
          <w:sz w:val="32"/>
          <w:szCs w:val="32"/>
          <w:cs/>
        </w:rPr>
        <w:t>ปี เพื่อใช้เป็นแนวทางในการพัฒนาระบบสุขภาพ เพื่อให้ประชาชนมีสุขภาพและคุณภาพชีว</w:t>
      </w:r>
      <w:r>
        <w:rPr>
          <w:rFonts w:ascii="TH SarabunIT๙" w:hAnsi="TH SarabunIT๙" w:cs="TH SarabunIT๙" w:hint="cs"/>
          <w:sz w:val="32"/>
          <w:szCs w:val="32"/>
          <w:cs/>
        </w:rPr>
        <w:t>ิตที่ดี และส่งผลต่อการใช้จ่ายภาค</w:t>
      </w:r>
      <w:r w:rsidRPr="00F917FC">
        <w:rPr>
          <w:rFonts w:ascii="TH SarabunIT๙" w:hAnsi="TH SarabunIT๙" w:cs="TH SarabunIT๙" w:hint="cs"/>
          <w:sz w:val="32"/>
          <w:szCs w:val="32"/>
          <w:cs/>
        </w:rPr>
        <w:t>รัฐด้านสุขภาพของประเทศต่อไป</w:t>
      </w:r>
      <w:r>
        <w:rPr>
          <w:rFonts w:ascii="TH SarabunIT๙" w:hAnsi="TH SarabunIT๙" w:cs="TH SarabunIT๙" w:hint="cs"/>
          <w:sz w:val="32"/>
          <w:szCs w:val="32"/>
          <w:cs/>
        </w:rPr>
        <w:t xml:space="preserve"> สอดรับกับการปฏิรูปประเทศไทยและการปฏิรูปด้านสาธารณสุข เพื่อสร้างความเข้มแข็งและมั่นคงยั่งยืนให้กับระบบสุขภาพ ทัดเทียมกับนานาประเทศในเอเชียได้จึงได้วางทิศทางในการวางแผนยุทธศาสตร์ชาติระยะ 20 ปี (ด้านสาธารณสุข) เป็น 4 ระยะ ระยะละ 5 ปี และมีจุดเน้นหนักแต่ละระยะ คือ ระยะที่ 1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2564 </w:t>
      </w:r>
      <w:r>
        <w:rPr>
          <w:rFonts w:ascii="TH SarabunIT๙" w:hAnsi="TH SarabunIT๙" w:cs="TH SarabunIT๙"/>
          <w:sz w:val="32"/>
          <w:szCs w:val="32"/>
          <w:cs/>
        </w:rPr>
        <w:t>ปฏิรูประบบ ระยะ</w:t>
      </w:r>
      <w:r w:rsidRPr="009D4E66">
        <w:rPr>
          <w:rFonts w:ascii="TH SarabunIT๙" w:hAnsi="TH SarabunIT๙" w:cs="TH SarabunIT๙"/>
          <w:sz w:val="32"/>
          <w:szCs w:val="32"/>
          <w:cs/>
        </w:rPr>
        <w:t xml:space="preserve">ที่ </w:t>
      </w:r>
      <w:r w:rsidRPr="009D4E66">
        <w:rPr>
          <w:rFonts w:ascii="TH SarabunIT๙" w:hAnsi="TH SarabunIT๙" w:cs="TH SarabunIT๙"/>
          <w:sz w:val="32"/>
          <w:szCs w:val="32"/>
        </w:rPr>
        <w:t>2</w:t>
      </w:r>
      <w:r w:rsidR="00144065">
        <w:rPr>
          <w:rFonts w:ascii="TH SarabunIT๙" w:hAnsi="TH SarabunIT๙" w:cs="TH SarabunIT๙"/>
          <w:sz w:val="32"/>
          <w:szCs w:val="32"/>
        </w:rPr>
        <w:t xml:space="preserve"> </w:t>
      </w:r>
      <w:r>
        <w:rPr>
          <w:rFonts w:ascii="TH SarabunIT๙" w:hAnsi="TH SarabunIT๙" w:cs="TH SarabunIT๙" w:hint="cs"/>
          <w:sz w:val="32"/>
          <w:szCs w:val="32"/>
          <w:cs/>
        </w:rPr>
        <w:t>พ.ศ</w:t>
      </w:r>
      <w:r>
        <w:rPr>
          <w:rFonts w:ascii="TH SarabunIT๙" w:hAnsi="TH SarabunIT๙" w:cs="TH SarabunIT๙"/>
          <w:sz w:val="32"/>
          <w:szCs w:val="32"/>
        </w:rPr>
        <w:t xml:space="preserve">. 2565 – 2569 </w:t>
      </w:r>
      <w:r>
        <w:rPr>
          <w:rFonts w:ascii="TH SarabunIT๙" w:hAnsi="TH SarabunIT๙" w:cs="TH SarabunIT๙"/>
          <w:sz w:val="32"/>
          <w:szCs w:val="32"/>
          <w:cs/>
        </w:rPr>
        <w:t>สร้างความเข้มแข็ง ระยะ</w:t>
      </w:r>
      <w:r w:rsidRPr="009D4E66">
        <w:rPr>
          <w:rFonts w:ascii="TH SarabunIT๙" w:hAnsi="TH SarabunIT๙" w:cs="TH SarabunIT๙"/>
          <w:sz w:val="32"/>
          <w:szCs w:val="32"/>
          <w:cs/>
        </w:rPr>
        <w:t xml:space="preserve">ที่ </w:t>
      </w:r>
      <w:r w:rsidRPr="009D4E66">
        <w:rPr>
          <w:rFonts w:ascii="TH SarabunIT๙" w:hAnsi="TH SarabunIT๙" w:cs="TH SarabunIT๙"/>
          <w:sz w:val="32"/>
          <w:szCs w:val="32"/>
        </w:rPr>
        <w:t xml:space="preserve">3 </w:t>
      </w:r>
      <w:r>
        <w:rPr>
          <w:rFonts w:ascii="TH SarabunIT๙" w:hAnsi="TH SarabunIT๙" w:cs="TH SarabunIT๙" w:hint="cs"/>
          <w:sz w:val="32"/>
          <w:szCs w:val="32"/>
          <w:cs/>
        </w:rPr>
        <w:t xml:space="preserve">พ.ศ. 2570 </w:t>
      </w:r>
      <w:r>
        <w:rPr>
          <w:rFonts w:ascii="TH SarabunIT๙" w:hAnsi="TH SarabunIT๙" w:cs="TH SarabunIT๙"/>
          <w:sz w:val="32"/>
          <w:szCs w:val="32"/>
          <w:cs/>
        </w:rPr>
        <w:t>–</w:t>
      </w:r>
      <w:r>
        <w:rPr>
          <w:rFonts w:ascii="TH SarabunIT๙" w:hAnsi="TH SarabunIT๙" w:cs="TH SarabunIT๙" w:hint="cs"/>
          <w:sz w:val="32"/>
          <w:szCs w:val="32"/>
          <w:cs/>
        </w:rPr>
        <w:t xml:space="preserve"> 2574 </w:t>
      </w:r>
      <w:r>
        <w:rPr>
          <w:rFonts w:ascii="TH SarabunIT๙" w:hAnsi="TH SarabunIT๙" w:cs="TH SarabunIT๙"/>
          <w:sz w:val="32"/>
          <w:szCs w:val="32"/>
          <w:cs/>
        </w:rPr>
        <w:t>สู่ความยั่งยืน ระยะ</w:t>
      </w:r>
      <w:r w:rsidRPr="009D4E66">
        <w:rPr>
          <w:rFonts w:ascii="TH SarabunIT๙" w:hAnsi="TH SarabunIT๙" w:cs="TH SarabunIT๙"/>
          <w:sz w:val="32"/>
          <w:szCs w:val="32"/>
          <w:cs/>
        </w:rPr>
        <w:t xml:space="preserve">ที่ </w:t>
      </w:r>
      <w:r w:rsidRPr="009D4E66">
        <w:rPr>
          <w:rFonts w:ascii="TH SarabunIT๙" w:hAnsi="TH SarabunIT๙" w:cs="TH SarabunIT๙"/>
          <w:sz w:val="32"/>
          <w:szCs w:val="32"/>
        </w:rPr>
        <w:t xml:space="preserve">4 </w:t>
      </w:r>
      <w:r>
        <w:rPr>
          <w:rFonts w:ascii="TH SarabunIT๙" w:hAnsi="TH SarabunIT๙" w:cs="TH SarabunIT๙" w:hint="cs"/>
          <w:sz w:val="32"/>
          <w:szCs w:val="32"/>
          <w:cs/>
        </w:rPr>
        <w:t xml:space="preserve">พ.ศ. 2575 </w:t>
      </w:r>
      <w:r>
        <w:rPr>
          <w:rFonts w:ascii="TH SarabunIT๙" w:hAnsi="TH SarabunIT๙" w:cs="TH SarabunIT๙"/>
          <w:sz w:val="32"/>
          <w:szCs w:val="32"/>
          <w:cs/>
        </w:rPr>
        <w:t>–</w:t>
      </w:r>
      <w:r>
        <w:rPr>
          <w:rFonts w:ascii="TH SarabunIT๙" w:hAnsi="TH SarabunIT๙" w:cs="TH SarabunIT๙" w:hint="cs"/>
          <w:sz w:val="32"/>
          <w:szCs w:val="32"/>
          <w:cs/>
        </w:rPr>
        <w:t xml:space="preserve"> 2579 </w:t>
      </w:r>
      <w:r w:rsidRPr="009D4E66">
        <w:rPr>
          <w:rFonts w:ascii="TH SarabunIT๙" w:hAnsi="TH SarabunIT๙" w:cs="TH SarabunIT๙"/>
          <w:sz w:val="32"/>
          <w:szCs w:val="32"/>
          <w:cs/>
        </w:rPr>
        <w:t xml:space="preserve">เป็น </w:t>
      </w:r>
      <w:r w:rsidRPr="009D4E66">
        <w:rPr>
          <w:rFonts w:ascii="TH SarabunIT๙" w:hAnsi="TH SarabunIT๙" w:cs="TH SarabunIT๙"/>
          <w:sz w:val="32"/>
          <w:szCs w:val="32"/>
        </w:rPr>
        <w:t xml:space="preserve">1 </w:t>
      </w:r>
      <w:r w:rsidRPr="009D4E66">
        <w:rPr>
          <w:rFonts w:ascii="TH SarabunIT๙" w:hAnsi="TH SarabunIT๙" w:cs="TH SarabunIT๙"/>
          <w:sz w:val="32"/>
          <w:szCs w:val="32"/>
          <w:cs/>
        </w:rPr>
        <w:t xml:space="preserve">ใน </w:t>
      </w:r>
      <w:r w:rsidRPr="009D4E66">
        <w:rPr>
          <w:rFonts w:ascii="TH SarabunIT๙" w:hAnsi="TH SarabunIT๙" w:cs="TH SarabunIT๙"/>
          <w:sz w:val="32"/>
          <w:szCs w:val="32"/>
        </w:rPr>
        <w:t xml:space="preserve">3 </w:t>
      </w:r>
      <w:r w:rsidRPr="009D4E66">
        <w:rPr>
          <w:rFonts w:ascii="TH SarabunIT๙" w:hAnsi="TH SarabunIT๙" w:cs="TH SarabunIT๙"/>
          <w:sz w:val="32"/>
          <w:szCs w:val="32"/>
          <w:cs/>
        </w:rPr>
        <w:t>ของเอเชีย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โดยยุทธศาสตร์ชาติระยะ 20 ปี (ด้านสาธารณสุข) ประกอบด้วย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AC6653">
        <w:rPr>
          <w:rFonts w:ascii="TH SarabunIT๙" w:hAnsi="TH SarabunIT๙" w:cs="TH SarabunIT๙" w:hint="cs"/>
          <w:sz w:val="32"/>
          <w:szCs w:val="32"/>
          <w:cs/>
        </w:rPr>
        <w:t xml:space="preserve">วิสัยทัศน์ </w:t>
      </w:r>
      <w:r w:rsidRPr="00AC6653">
        <w:rPr>
          <w:rFonts w:ascii="TH SarabunIT๙" w:hAnsi="TH SarabunIT๙" w:cs="TH SarabunIT๙"/>
          <w:sz w:val="32"/>
          <w:szCs w:val="32"/>
        </w:rPr>
        <w:t xml:space="preserve">: </w:t>
      </w:r>
      <w:r>
        <w:rPr>
          <w:rFonts w:ascii="TH SarabunIT๙" w:hAnsi="TH SarabunIT๙" w:cs="TH SarabunIT๙" w:hint="cs"/>
          <w:sz w:val="32"/>
          <w:szCs w:val="32"/>
          <w:cs/>
        </w:rPr>
        <w:t>เป็นองค์กรหลักด้านสุขภาพ ที่รวมพลังสังคม เพื่อประชาชนสุขภาพดี</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พันธกิจ </w:t>
      </w:r>
      <w:r>
        <w:rPr>
          <w:rFonts w:ascii="TH SarabunIT๙" w:hAnsi="TH SarabunIT๙" w:cs="TH SarabunIT๙"/>
          <w:sz w:val="32"/>
          <w:szCs w:val="32"/>
        </w:rPr>
        <w:t xml:space="preserve">: </w:t>
      </w:r>
      <w:r>
        <w:rPr>
          <w:rFonts w:ascii="TH SarabunIT๙" w:hAnsi="TH SarabunIT๙" w:cs="TH SarabunIT๙" w:hint="cs"/>
          <w:sz w:val="32"/>
          <w:szCs w:val="32"/>
          <w:cs/>
        </w:rPr>
        <w:t>พัฒนาและอภิบาลระบบสุขภาพ อย่างมีส่วนร่วมและยั่งยืน</w:t>
      </w:r>
    </w:p>
    <w:p w:rsidR="005D1151" w:rsidRDefault="005D1151" w:rsidP="005D1151">
      <w:pPr>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เป้าหมาย </w:t>
      </w:r>
      <w:r>
        <w:rPr>
          <w:rFonts w:ascii="TH SarabunIT๙" w:hAnsi="TH SarabunIT๙" w:cs="TH SarabunIT๙"/>
          <w:sz w:val="32"/>
          <w:szCs w:val="32"/>
        </w:rPr>
        <w:t xml:space="preserve">: </w:t>
      </w:r>
      <w:r>
        <w:rPr>
          <w:rFonts w:ascii="TH SarabunIT๙" w:hAnsi="TH SarabunIT๙" w:cs="TH SarabunIT๙" w:hint="cs"/>
          <w:sz w:val="32"/>
          <w:szCs w:val="32"/>
          <w:cs/>
        </w:rPr>
        <w:t>ประชาชนสุขภาพดี เจ้าหน้าที่มีความสุข ระบบสุขภาพยั่งยืน</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 4 </w:t>
      </w:r>
      <w:r>
        <w:rPr>
          <w:rFonts w:ascii="TH SarabunIT๙" w:hAnsi="TH SarabunIT๙" w:cs="TH SarabunIT๙"/>
          <w:sz w:val="32"/>
          <w:szCs w:val="32"/>
        </w:rPr>
        <w:t xml:space="preserve">Excellence : </w:t>
      </w:r>
      <w:r>
        <w:rPr>
          <w:rFonts w:ascii="TH SarabunIT๙" w:hAnsi="TH SarabunIT๙" w:cs="TH SarabunIT๙" w:hint="cs"/>
          <w:sz w:val="32"/>
          <w:szCs w:val="32"/>
          <w:cs/>
        </w:rPr>
        <w:t>ประกอบด้วย</w:t>
      </w:r>
    </w:p>
    <w:p w:rsidR="005D1151" w:rsidRPr="00272FE6" w:rsidRDefault="005D1151" w:rsidP="005D1151">
      <w:pPr>
        <w:spacing w:after="0"/>
        <w:ind w:firstLine="2160"/>
        <w:jc w:val="thaiDistribute"/>
        <w:rPr>
          <w:rFonts w:ascii="TH SarabunIT๙" w:hAnsi="TH SarabunIT๙" w:cs="TH SarabunIT๙"/>
          <w:spacing w:val="-4"/>
          <w:sz w:val="32"/>
          <w:szCs w:val="32"/>
        </w:rPr>
      </w:pPr>
      <w:r w:rsidRPr="008611EC">
        <w:rPr>
          <w:rFonts w:ascii="TH SarabunIT๙" w:hAnsi="TH SarabunIT๙" w:cs="TH SarabunIT๙" w:hint="cs"/>
          <w:spacing w:val="-4"/>
          <w:sz w:val="32"/>
          <w:szCs w:val="32"/>
          <w:cs/>
        </w:rPr>
        <w:t>ยุทธศาสตร์ที่ 1 ส่งเสริมสุขภาพ ป้องกันโรค และคุ้มครองผู้บริโภคเป็นเลิศ</w:t>
      </w:r>
      <w:r w:rsidRPr="008611EC">
        <w:rPr>
          <w:rFonts w:ascii="TH SarabunIT๙" w:hAnsi="TH SarabunIT๙" w:cs="TH SarabunIT๙"/>
          <w:spacing w:val="-4"/>
          <w:sz w:val="32"/>
          <w:szCs w:val="32"/>
        </w:rPr>
        <w:t xml:space="preserve">    </w:t>
      </w:r>
      <w:r w:rsidRPr="008611EC">
        <w:rPr>
          <w:rFonts w:ascii="TH SarabunIT๙" w:hAnsi="TH SarabunIT๙" w:cs="TH SarabunIT๙"/>
          <w:spacing w:val="-4"/>
          <w:sz w:val="32"/>
          <w:szCs w:val="32"/>
        </w:rPr>
        <w:br/>
        <w:t xml:space="preserve"> (</w:t>
      </w:r>
      <w:r w:rsidR="00764EFC" w:rsidRPr="008611EC">
        <w:rPr>
          <w:rFonts w:ascii="TH SarabunIT๙" w:hAnsi="TH SarabunIT๙" w:cs="TH SarabunIT๙"/>
          <w:spacing w:val="-6"/>
          <w:sz w:val="32"/>
          <w:szCs w:val="32"/>
        </w:rPr>
        <w:t>Promotion, Prevention &amp; Protection Excellence</w:t>
      </w:r>
      <w:r w:rsidRPr="008611EC">
        <w:rPr>
          <w:rFonts w:ascii="TH SarabunIT๙" w:hAnsi="TH SarabunIT๙" w:cs="TH SarabunIT๙"/>
          <w:spacing w:val="-4"/>
          <w:sz w:val="32"/>
          <w:szCs w:val="32"/>
        </w:rPr>
        <w:t>)</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ยุทธศาสตร์ที่ 2 บริการเป็นเลิศ </w:t>
      </w:r>
      <w:r>
        <w:rPr>
          <w:rFonts w:ascii="TH SarabunIT๙" w:hAnsi="TH SarabunIT๙" w:cs="TH SarabunIT๙"/>
          <w:sz w:val="32"/>
          <w:szCs w:val="32"/>
        </w:rPr>
        <w:t>(Service Excellence)</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ยุทธศาสตร์ที่ 3 บุคลากรเป็นเลิศ </w:t>
      </w:r>
      <w:r>
        <w:rPr>
          <w:rFonts w:ascii="TH SarabunIT๙" w:hAnsi="TH SarabunIT๙" w:cs="TH SarabunIT๙"/>
          <w:sz w:val="32"/>
          <w:szCs w:val="32"/>
        </w:rPr>
        <w:t>(People Excellence)</w:t>
      </w:r>
    </w:p>
    <w:p w:rsidR="005D1151" w:rsidRPr="004F1557" w:rsidRDefault="005D1151" w:rsidP="005D1151">
      <w:pPr>
        <w:spacing w:after="120"/>
        <w:jc w:val="thaiDistribute"/>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ยุทธศาสตร์ที่ 4 บริหารเป็นเลิศด้วยธรรมาภิบาล </w:t>
      </w:r>
      <w:r>
        <w:rPr>
          <w:rFonts w:ascii="TH SarabunIT๙" w:hAnsi="TH SarabunIT๙" w:cs="TH SarabunIT๙"/>
          <w:sz w:val="32"/>
          <w:szCs w:val="32"/>
        </w:rPr>
        <w:t xml:space="preserve">(Governance Excellence) </w:t>
      </w:r>
    </w:p>
    <w:p w:rsidR="005D1151" w:rsidRPr="00E0507E" w:rsidRDefault="005D1151" w:rsidP="005D1151">
      <w:pPr>
        <w:spacing w:after="0"/>
        <w:ind w:firstLine="720"/>
        <w:jc w:val="thaiDistribute"/>
        <w:outlineLvl w:val="0"/>
        <w:rPr>
          <w:rFonts w:ascii="TH SarabunIT๙" w:hAnsi="TH SarabunIT๙" w:cs="TH SarabunIT๙"/>
          <w:b/>
          <w:bCs/>
          <w:sz w:val="32"/>
          <w:szCs w:val="32"/>
        </w:rPr>
      </w:pPr>
      <w:r>
        <w:rPr>
          <w:rFonts w:ascii="TH SarabunIT๙" w:hAnsi="TH SarabunIT๙" w:cs="TH SarabunIT๙"/>
          <w:b/>
          <w:bCs/>
          <w:sz w:val="32"/>
          <w:szCs w:val="32"/>
        </w:rPr>
        <w:t>3</w:t>
      </w:r>
      <w:r w:rsidRPr="00E0507E">
        <w:rPr>
          <w:rFonts w:ascii="TH SarabunIT๙" w:hAnsi="TH SarabunIT๙" w:cs="TH SarabunIT๙" w:hint="cs"/>
          <w:b/>
          <w:bCs/>
          <w:sz w:val="32"/>
          <w:szCs w:val="32"/>
          <w:cs/>
        </w:rPr>
        <w:t xml:space="preserve">) แผนพัฒนาเศรษฐกิจและสังคมแห่งชาติ ฉบับที่ 12 (พ.ศ. 2560 </w:t>
      </w:r>
      <w:r w:rsidRPr="00E0507E">
        <w:rPr>
          <w:rFonts w:ascii="TH SarabunIT๙" w:hAnsi="TH SarabunIT๙" w:cs="TH SarabunIT๙"/>
          <w:b/>
          <w:bCs/>
          <w:sz w:val="32"/>
          <w:szCs w:val="32"/>
          <w:cs/>
        </w:rPr>
        <w:t>–</w:t>
      </w:r>
      <w:r w:rsidRPr="00E0507E">
        <w:rPr>
          <w:rFonts w:ascii="TH SarabunIT๙" w:hAnsi="TH SarabunIT๙" w:cs="TH SarabunIT๙" w:hint="cs"/>
          <w:b/>
          <w:bCs/>
          <w:sz w:val="32"/>
          <w:szCs w:val="32"/>
          <w:cs/>
        </w:rPr>
        <w:t xml:space="preserve"> 2564)</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ในช่วงของแผนพัฒนาเศรษฐกิจและสังคมแห่งชาติ ฉบับที่ 12 นี้ จะเป็นไปอย่างสอดคล้องกับยุทธศาสตร์ชาติระยะ 20 ปี โดยเน้นการปฏิรูปประเทศเพื่อแก้ปัญหาพื้นฐานด้านต่างๆของประเทศไทย ไม่ว่าจะเป็นด้านสังคมที่กำลังจะเข้าสู่สังคมผู้สูงอายุเมื่อสิ้นแผนพัฒนาเศรษฐกิจและสังคมแห่งชาติ ฉบับที่ 12 </w:t>
      </w:r>
      <w:r>
        <w:rPr>
          <w:rFonts w:ascii="TH SarabunIT๙" w:hAnsi="TH SarabunIT๙" w:cs="TH SarabunIT๙"/>
          <w:sz w:val="32"/>
          <w:szCs w:val="32"/>
          <w:cs/>
        </w:rPr>
        <w:br/>
      </w:r>
      <w:r>
        <w:rPr>
          <w:rFonts w:ascii="TH SarabunIT๙" w:hAnsi="TH SarabunIT๙" w:cs="TH SarabunIT๙" w:hint="cs"/>
          <w:sz w:val="32"/>
          <w:szCs w:val="32"/>
          <w:cs/>
        </w:rPr>
        <w:t>การเชื่อมต่อด้านการค้าและเศรษฐกิจระดับคุณภาพและการเข้าถึงการศึกษาและการสาธารณสุข การขาดแคลนวัยแรงงาน ความเหลื่อมล้ำ รวมไปถึงการพัฒนานวัตกรรมใหม่ๆเพื่อรองรับการวิวัฒน์ของเทคโนโลยี</w:t>
      </w:r>
      <w:r>
        <w:rPr>
          <w:rFonts w:ascii="TH SarabunIT๙" w:hAnsi="TH SarabunIT๙" w:cs="TH SarabunIT๙"/>
          <w:sz w:val="32"/>
          <w:szCs w:val="32"/>
          <w:cs/>
        </w:rPr>
        <w:br/>
      </w:r>
      <w:r>
        <w:rPr>
          <w:rFonts w:ascii="TH SarabunIT๙" w:hAnsi="TH SarabunIT๙" w:cs="TH SarabunIT๙" w:hint="cs"/>
          <w:sz w:val="32"/>
          <w:szCs w:val="32"/>
          <w:cs/>
        </w:rPr>
        <w:t>และความเป็นอยู่ในสังคมที่เปลี่ยนแปลงไปอย่างรวดเร็ว โดยหลักการสำคัญของแผนพัฒนาเศรษฐกิจและสังคมแห่งชาติ ฉบับที่ 12 เช่น การน้อมนำหลักปรัชญาเศรษฐกิจพอเพียง ของพระบาทสมเด็จพระเจ้าอยู่หัวฯ ต่อเนื่องมาตั้งแต่แผนพัฒนาฯ ฉบับที่ 9</w:t>
      </w:r>
      <w:r w:rsidR="00A931F7">
        <w:rPr>
          <w:rFonts w:ascii="TH SarabunIT๙" w:hAnsi="TH SarabunIT๙" w:cs="TH SarabunIT๙" w:hint="cs"/>
          <w:sz w:val="32"/>
          <w:szCs w:val="32"/>
          <w:cs/>
        </w:rPr>
        <w:t xml:space="preserve"> </w:t>
      </w:r>
      <w:r>
        <w:rPr>
          <w:rFonts w:ascii="TH SarabunIT๙" w:hAnsi="TH SarabunIT๙" w:cs="TH SarabunIT๙" w:hint="cs"/>
          <w:sz w:val="32"/>
          <w:szCs w:val="32"/>
          <w:cs/>
        </w:rPr>
        <w:t>รวมไปถึงการยึดวิสัยทัศน์ภายใต้ยุทธศาสตร์ชาติระยะ 20 ปี “ประเทศไทยมีความมั่นคง มั่งคั่ง ยั่งยืน เป็นประเทศพัฒนาแล้ว ด้วยการพัฒนาตามหลักปรัชญาของเศรษฐกิจ</w:t>
      </w:r>
      <w:r>
        <w:rPr>
          <w:rFonts w:ascii="TH SarabunIT๙" w:hAnsi="TH SarabunIT๙" w:cs="TH SarabunIT๙" w:hint="cs"/>
          <w:sz w:val="32"/>
          <w:szCs w:val="32"/>
          <w:cs/>
        </w:rPr>
        <w:lastRenderedPageBreak/>
        <w:t xml:space="preserve">พอเพียง” หรือเป็นคติพจน์ประจำชาติว่า “มั่นคง มั่งคั่ง ยั่งยืน” เป็นต้น จึงจะเห็นได้ว่า การพัฒนาในช่วง 5 ปี ภายใต้แผนพัฒนาฯ ฉบับที่ 12 จึงถือเป็นกลไกหลัก และเป็น 5 ปีแรกของการขับเคลื่อนยุทธศาสตร์ชาติระยะ 20 ปี (พ.ศ. 2560 </w:t>
      </w:r>
      <w:r>
        <w:rPr>
          <w:rFonts w:ascii="TH SarabunIT๙" w:hAnsi="TH SarabunIT๙" w:cs="TH SarabunIT๙"/>
          <w:sz w:val="32"/>
          <w:szCs w:val="32"/>
          <w:cs/>
        </w:rPr>
        <w:t>–</w:t>
      </w:r>
      <w:r>
        <w:rPr>
          <w:rFonts w:ascii="TH SarabunIT๙" w:hAnsi="TH SarabunIT๙" w:cs="TH SarabunIT๙" w:hint="cs"/>
          <w:sz w:val="32"/>
          <w:szCs w:val="32"/>
          <w:cs/>
        </w:rPr>
        <w:t xml:space="preserve"> 2579) ไปสู่การปฏิบัติในลำดับแรกเพื่อให้บรรลุเป้าหมายในระยะยาวได้ในที่สุด </w:t>
      </w:r>
      <w:r>
        <w:rPr>
          <w:rFonts w:ascii="TH SarabunIT๙" w:hAnsi="TH SarabunIT๙" w:cs="TH SarabunIT๙"/>
          <w:sz w:val="32"/>
          <w:szCs w:val="32"/>
          <w:cs/>
        </w:rPr>
        <w:br/>
      </w:r>
      <w:r>
        <w:rPr>
          <w:rFonts w:ascii="TH SarabunIT๙" w:hAnsi="TH SarabunIT๙" w:cs="TH SarabunIT๙" w:hint="cs"/>
          <w:sz w:val="32"/>
          <w:szCs w:val="32"/>
          <w:cs/>
        </w:rPr>
        <w:t>โดยยุทธศาสตร์ที่กำหนดในแผนพัฒนาฯ ฉบับที่ 12 มีทั้งหมด 10 ยุทธศาสตร์ โดยจะครอบคลุมทั้งในมิติเศรษฐกิจ สังคม และสิ่งแวดล้อม รวมไปถึงการมุ่งเน้นการพัฒนาพื้นฐานเชิงยุทธศาสตร์และกลไกสนับสนุนยุทธศาสตร์ให้สัมฤทธิ์ผลในทุกมิติ ประกอบไปด้วย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3.1 ยุทธศาสตร์การเสริมสร้างและพัฒนาศักยภาพทุนมนุษย์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3.2 ยุทธศาสตร์การสร้างความเป็นธรรมลดความเหลื่อมล้ำในสังคม </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3.3 ยุทธศาสตร์การสร้างความเข้มแข็งทางเศรษฐกิจและแข่งขันได้อย่างยั่งยืน</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3.4 ยุทธศาสตร์การเติบโตที่เป็นมิตรกับสิ่งแวดล้อมเพื่อการพัฒนาที่ยั่งยืน</w:t>
      </w:r>
    </w:p>
    <w:p w:rsidR="005D1151" w:rsidRPr="00714128" w:rsidRDefault="005D1151" w:rsidP="005D1151">
      <w:pPr>
        <w:spacing w:after="0"/>
        <w:jc w:val="thaiDistribute"/>
        <w:rPr>
          <w:rFonts w:ascii="TH SarabunIT๙" w:hAnsi="TH SarabunIT๙" w:cs="TH SarabunIT๙"/>
          <w:spacing w:val="-6"/>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pacing w:val="-6"/>
          <w:sz w:val="32"/>
          <w:szCs w:val="32"/>
          <w:cs/>
        </w:rPr>
        <w:t>3</w:t>
      </w:r>
      <w:r w:rsidRPr="00714128">
        <w:rPr>
          <w:rFonts w:ascii="TH SarabunIT๙" w:hAnsi="TH SarabunIT๙" w:cs="TH SarabunIT๙" w:hint="cs"/>
          <w:spacing w:val="-6"/>
          <w:sz w:val="32"/>
          <w:szCs w:val="32"/>
          <w:cs/>
        </w:rPr>
        <w:t>.5 ยุทธศาสตร์การเสริมสร้างความมั่นคงแห่งชาติเพื่อการพัฒนาประเทศสู่ความมั่งคั่งและยั่งยืน</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3.6 ยุทธศาสตร์การบริหารจัดการในภาครัฐ การป้องกันการทุจริตประพฤติมิชอบและ</w:t>
      </w:r>
      <w:r>
        <w:rPr>
          <w:rFonts w:ascii="TH SarabunIT๙" w:hAnsi="TH SarabunIT๙" w:cs="TH SarabunIT๙"/>
          <w:sz w:val="32"/>
          <w:szCs w:val="32"/>
          <w:cs/>
        </w:rPr>
        <w:br/>
      </w:r>
      <w:r>
        <w:rPr>
          <w:rFonts w:ascii="TH SarabunIT๙" w:hAnsi="TH SarabunIT๙" w:cs="TH SarabunIT๙" w:hint="cs"/>
          <w:sz w:val="32"/>
          <w:szCs w:val="32"/>
          <w:cs/>
        </w:rPr>
        <w:t>ธรรมาภิบาลในสังคมไทย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3.7 ยุทธศาสตร์การพัฒนาโครงสร้างพื้นฐานและระบบโลจิสติกส์</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3.8 ยุทธศาสตร์การพัฒนาวิทยาศาสตร์ เทคโนโลยี วิจัย และนวัตกรรม </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3.9 ยุทธศาสตร์การพัฒนาภาค เมือง และพื้นที่เศรษฐกิจ</w:t>
      </w:r>
    </w:p>
    <w:p w:rsidR="005D1151" w:rsidRDefault="005D1151" w:rsidP="005D1151">
      <w:pPr>
        <w:spacing w:after="12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3.10 ยุทธศาสตร์ความร่วมมือระหว่างประเทศเพื่อการพัฒนา</w:t>
      </w:r>
    </w:p>
    <w:p w:rsidR="005D1151" w:rsidRPr="00201222" w:rsidRDefault="005D1151" w:rsidP="005D1151">
      <w:pPr>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ab/>
        <w:t>4</w:t>
      </w:r>
      <w:r w:rsidRPr="00201222">
        <w:rPr>
          <w:rFonts w:ascii="TH SarabunIT๙" w:hAnsi="TH SarabunIT๙" w:cs="TH SarabunIT๙" w:hint="cs"/>
          <w:b/>
          <w:bCs/>
          <w:sz w:val="32"/>
          <w:szCs w:val="32"/>
          <w:cs/>
        </w:rPr>
        <w:t>) แผนพัฒนาสุขภาพแห่งชาติ ฉบับที่ 12</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แผนพัฒนาสุขภาพแห่งชาติ ฉบับที่ 12 (พ.ศ.2560 </w:t>
      </w:r>
      <w:r>
        <w:rPr>
          <w:rFonts w:ascii="TH SarabunIT๙" w:hAnsi="TH SarabunIT๙" w:cs="TH SarabunIT๙"/>
          <w:sz w:val="32"/>
          <w:szCs w:val="32"/>
          <w:cs/>
        </w:rPr>
        <w:t>–</w:t>
      </w:r>
      <w:r>
        <w:rPr>
          <w:rFonts w:ascii="TH SarabunIT๙" w:hAnsi="TH SarabunIT๙" w:cs="TH SarabunIT๙" w:hint="cs"/>
          <w:sz w:val="32"/>
          <w:szCs w:val="32"/>
          <w:cs/>
        </w:rPr>
        <w:t xml:space="preserve"> 2564) อยู่ภายใต้แผนพัฒนาเศรษฐกิจ</w:t>
      </w:r>
      <w:r>
        <w:rPr>
          <w:rFonts w:ascii="TH SarabunIT๙" w:hAnsi="TH SarabunIT๙" w:cs="TH SarabunIT๙"/>
          <w:sz w:val="32"/>
          <w:szCs w:val="32"/>
          <w:cs/>
        </w:rPr>
        <w:br/>
      </w:r>
      <w:r>
        <w:rPr>
          <w:rFonts w:ascii="TH SarabunIT๙" w:hAnsi="TH SarabunIT๙" w:cs="TH SarabunIT๙" w:hint="cs"/>
          <w:sz w:val="32"/>
          <w:szCs w:val="32"/>
          <w:cs/>
        </w:rPr>
        <w:t>และสังคมแห่งชาติ ฉบับที่ 12 เป็นแผนพัฒนาระยะ 5 ปี และเป็นกลไกเชื่อมต่อเป้าหมายยุทธศาสตร์ชาติ</w:t>
      </w:r>
      <w:r w:rsidRPr="00113366">
        <w:rPr>
          <w:rFonts w:ascii="TH SarabunIT๙" w:hAnsi="TH SarabunIT๙" w:cs="TH SarabunIT๙" w:hint="cs"/>
          <w:spacing w:val="-4"/>
          <w:sz w:val="32"/>
          <w:szCs w:val="32"/>
          <w:cs/>
        </w:rPr>
        <w:t>ระยะ 20 ปี และแผนพัฒนาเศรษฐกิจและสังคมแห่งชาติ ฉบับที่ 12 ด้านสุขภาพ ให้สามารถนำไปสู่การปฏิบัติ</w:t>
      </w:r>
      <w:r>
        <w:rPr>
          <w:rFonts w:ascii="TH SarabunIT๙" w:hAnsi="TH SarabunIT๙" w:cs="TH SarabunIT๙" w:hint="cs"/>
          <w:sz w:val="32"/>
          <w:szCs w:val="32"/>
          <w:cs/>
        </w:rPr>
        <w:t xml:space="preserve">อย่างเป็นรูปธรรม จึงได้ยึดหลักการ ดังนี้ (1) ยึดหลักปรัชญาเศรษฐกิจพอเพียง (2) ยึดคนเป็นศูนย์กลางการพัฒนาเพื่อให้คนไทยมีสุขภาวะที่ดี (3) ยึดเป้าหมายอนาคตประเทศไทยปี 2579 ควบคู่กับกรอบเป้าหมายการพัฒนาที่ยั่งยืน </w:t>
      </w:r>
      <w:r>
        <w:rPr>
          <w:rFonts w:ascii="TH SarabunIT๙" w:hAnsi="TH SarabunIT๙" w:cs="TH SarabunIT๙"/>
          <w:sz w:val="32"/>
          <w:szCs w:val="32"/>
        </w:rPr>
        <w:t>(SDGs)</w:t>
      </w:r>
      <w:r>
        <w:rPr>
          <w:rFonts w:ascii="TH SarabunIT๙" w:hAnsi="TH SarabunIT๙" w:cs="TH SarabunIT๙" w:hint="cs"/>
          <w:sz w:val="32"/>
          <w:szCs w:val="32"/>
          <w:cs/>
        </w:rPr>
        <w:t xml:space="preserve"> (5) การปรับโครงสร้างประเทศไทยไปสู่ประเทศไทย 4.0 (6) ประเด็นการปฏิรูปประเทศด้านสาธารณสุข (7) ธรรมนูญว่าด้วยระบบสุขภาพแห่งชาติ ฉบับที่ 2 (8) กรอบแนวทางแผนระยะ 20 ปี ด้านสาธารณสุข เพื่อวางฐานรากของระบบสุขภาพในระยะ 5 ปี ให้เข้มแข็งเพื่อคนไทยมีสุขภาพแข็งแรง สามารถสร้างความเจริญเติบโตทางเศรษฐกิจของประเทศได้ทั้งทางตรงและทางอ้อม โดยแผนพัฒนาสุขภาพแห่งชาติ ฉบับที่ 12 ประกอบด้วย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Pr="00AC6653">
        <w:rPr>
          <w:rFonts w:ascii="TH SarabunIT๙" w:hAnsi="TH SarabunIT๙" w:cs="TH SarabunIT๙" w:hint="cs"/>
          <w:sz w:val="32"/>
          <w:szCs w:val="32"/>
          <w:cs/>
        </w:rPr>
        <w:t xml:space="preserve">วิสัยทัศน์ </w:t>
      </w:r>
      <w:r w:rsidRPr="00AC6653">
        <w:rPr>
          <w:rFonts w:ascii="TH SarabunIT๙" w:hAnsi="TH SarabunIT๙" w:cs="TH SarabunIT๙"/>
          <w:sz w:val="32"/>
          <w:szCs w:val="32"/>
        </w:rPr>
        <w:t xml:space="preserve">: </w:t>
      </w:r>
      <w:r w:rsidRPr="00AC6653">
        <w:rPr>
          <w:rFonts w:ascii="TH SarabunIT๙" w:hAnsi="TH SarabunIT๙" w:cs="TH SarabunIT๙" w:hint="cs"/>
          <w:sz w:val="32"/>
          <w:szCs w:val="32"/>
          <w:cs/>
        </w:rPr>
        <w:t>ระบบสุขภาพไทยเข้มแข็ง เป็นเอกภาพ เพื่อคนไทยสุขภาพดีสร้างประเทศให้มั่นคง มั่งคั่ง และยั่งยืน</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พันธกิจ </w:t>
      </w:r>
      <w:r>
        <w:rPr>
          <w:rFonts w:ascii="TH SarabunIT๙" w:hAnsi="TH SarabunIT๙" w:cs="TH SarabunIT๙"/>
          <w:sz w:val="32"/>
          <w:szCs w:val="32"/>
        </w:rPr>
        <w:t xml:space="preserve">: </w:t>
      </w:r>
      <w:r>
        <w:rPr>
          <w:rFonts w:ascii="TH SarabunIT๙" w:hAnsi="TH SarabunIT๙" w:cs="TH SarabunIT๙" w:hint="cs"/>
          <w:sz w:val="32"/>
          <w:szCs w:val="32"/>
          <w:cs/>
        </w:rPr>
        <w:t>เสริมสร้าง สนับสนุนและประสานให้เกิดการมีส่วนร่วมของทุกภาคส่วน ทั้งภาครัฐ เอกชน นักวิชาการและภาคประชาสังคม ในการอภิบาลและพัฒนาระบบสุขภาพไทยให้เข้มแข็ง รองรับกับบริบทของการเปลี่ยนแปลงในอนาคต</w:t>
      </w:r>
    </w:p>
    <w:p w:rsidR="005D1151" w:rsidRDefault="005D1151" w:rsidP="005D1151">
      <w:pPr>
        <w:spacing w:after="0"/>
        <w:jc w:val="thaiDistribute"/>
        <w:rPr>
          <w:rFonts w:ascii="TH SarabunIT๙" w:hAnsi="TH SarabunIT๙" w:cs="TH SarabunIT๙"/>
          <w:sz w:val="32"/>
          <w:szCs w:val="32"/>
        </w:rPr>
      </w:pP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lastRenderedPageBreak/>
        <w:tab/>
      </w:r>
      <w:r>
        <w:rPr>
          <w:rFonts w:ascii="TH SarabunIT๙" w:hAnsi="TH SarabunIT๙" w:cs="TH SarabunIT๙" w:hint="cs"/>
          <w:sz w:val="32"/>
          <w:szCs w:val="32"/>
          <w:cs/>
        </w:rPr>
        <w:tab/>
        <w:t xml:space="preserve">เป้าประสงค์ </w:t>
      </w:r>
      <w:r>
        <w:rPr>
          <w:rFonts w:ascii="TH SarabunIT๙" w:hAnsi="TH SarabunIT๙" w:cs="TH SarabunIT๙"/>
          <w:sz w:val="32"/>
          <w:szCs w:val="32"/>
        </w:rPr>
        <w:t>:</w:t>
      </w:r>
    </w:p>
    <w:p w:rsidR="005D1151" w:rsidRDefault="005D1151" w:rsidP="005D1151">
      <w:pPr>
        <w:spacing w:after="0"/>
        <w:ind w:firstLine="2160"/>
        <w:jc w:val="thaiDistribute"/>
        <w:rPr>
          <w:rFonts w:ascii="TH SarabunIT๙" w:hAnsi="TH SarabunIT๙" w:cs="TH SarabunIT๙"/>
          <w:sz w:val="32"/>
          <w:szCs w:val="32"/>
        </w:rPr>
      </w:pPr>
      <w:r>
        <w:rPr>
          <w:rFonts w:ascii="TH SarabunIT๙" w:hAnsi="TH SarabunIT๙" w:cs="TH SarabunIT๙" w:hint="cs"/>
          <w:sz w:val="32"/>
          <w:szCs w:val="32"/>
          <w:cs/>
        </w:rPr>
        <w:t>1. ประชาชน ชุมชน ท้องถิ่น และภาคีเครือข่ายมีความรอบรู้ด้านสุขภาพเพิ่มขึ้น ส่งผลให้การเจ็บป่วยและตายจากโรคที่ป้องกันได้ลดลง</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คนไทยทุกกลุ่มวัยมีสุขภาวะที่ดี ลดการตายก่อนวัยอันควร</w:t>
      </w:r>
    </w:p>
    <w:p w:rsidR="005D1151" w:rsidRDefault="005D1151" w:rsidP="005D1151">
      <w:pPr>
        <w:spacing w:after="0"/>
        <w:ind w:firstLine="2160"/>
        <w:jc w:val="thaiDistribute"/>
        <w:rPr>
          <w:rFonts w:ascii="TH SarabunIT๙" w:hAnsi="TH SarabunIT๙" w:cs="TH SarabunIT๙"/>
          <w:sz w:val="32"/>
          <w:szCs w:val="32"/>
        </w:rPr>
      </w:pPr>
      <w:r>
        <w:rPr>
          <w:rFonts w:ascii="TH SarabunIT๙" w:hAnsi="TH SarabunIT๙" w:cs="TH SarabunIT๙" w:hint="cs"/>
          <w:sz w:val="32"/>
          <w:szCs w:val="32"/>
          <w:cs/>
        </w:rPr>
        <w:t>3. เพิ่มขีดความสามารถของระบบบริการสุขภาพทุกระดับ ให้ประชาชนสามารถเข้าถึงบริการได้อย่างสะดวก เหมาะสม</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มีบุคลากรด้านสุขภาพที่ดูแลประชาชน ในสัดส่วนที่เหมาะสม</w:t>
      </w:r>
    </w:p>
    <w:p w:rsidR="005D1151" w:rsidRDefault="005D1151" w:rsidP="005D1151">
      <w:pPr>
        <w:spacing w:after="0"/>
        <w:ind w:firstLine="2160"/>
        <w:jc w:val="thaiDistribute"/>
        <w:rPr>
          <w:rFonts w:ascii="TH SarabunIT๙" w:hAnsi="TH SarabunIT๙" w:cs="TH SarabunIT๙"/>
          <w:sz w:val="32"/>
          <w:szCs w:val="32"/>
        </w:rPr>
      </w:pPr>
      <w:r>
        <w:rPr>
          <w:rFonts w:ascii="TH SarabunIT๙" w:hAnsi="TH SarabunIT๙" w:cs="TH SarabunIT๙" w:hint="cs"/>
          <w:sz w:val="32"/>
          <w:szCs w:val="32"/>
          <w:cs/>
        </w:rPr>
        <w:t>5. มีกลไกการอภิบาลระบบสุขภาพแห่งชาติที่เหมาะสม มีประสิทธิภาพและประสิทธิผล</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ยุทธศาสตร์การพัฒนาสุขภาพ </w:t>
      </w:r>
      <w:r>
        <w:rPr>
          <w:rFonts w:ascii="TH SarabunIT๙" w:hAnsi="TH SarabunIT๙" w:cs="TH SarabunIT๙"/>
          <w:sz w:val="32"/>
          <w:szCs w:val="32"/>
        </w:rPr>
        <w:t xml:space="preserve">: </w:t>
      </w:r>
      <w:r>
        <w:rPr>
          <w:rFonts w:ascii="TH SarabunIT๙" w:hAnsi="TH SarabunIT๙" w:cs="TH SarabunIT๙" w:hint="cs"/>
          <w:sz w:val="32"/>
          <w:szCs w:val="32"/>
          <w:cs/>
        </w:rPr>
        <w:t>ประกอบด้วย</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ยุทธศาสตร์ที่ 1 เร่งการเสริมสร้างสุขภาพคนไทยเชิงรุก</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ยุทธศาสตร์ที่ 2 สร้างความเป็นธรรม ลดความเหลื่อมล้ำในระบบบริการสุขภาพ</w:t>
      </w:r>
    </w:p>
    <w:p w:rsidR="005D1151" w:rsidRDefault="005D1151" w:rsidP="005D1151">
      <w:pPr>
        <w:spacing w:after="0"/>
        <w:ind w:firstLine="2160"/>
        <w:jc w:val="thaiDistribute"/>
        <w:rPr>
          <w:rFonts w:ascii="TH SarabunIT๙" w:hAnsi="TH SarabunIT๙" w:cs="TH SarabunIT๙"/>
          <w:sz w:val="32"/>
          <w:szCs w:val="32"/>
        </w:rPr>
      </w:pPr>
      <w:r>
        <w:rPr>
          <w:rFonts w:ascii="TH SarabunIT๙" w:hAnsi="TH SarabunIT๙" w:cs="TH SarabunIT๙" w:hint="cs"/>
          <w:sz w:val="32"/>
          <w:szCs w:val="32"/>
          <w:cs/>
        </w:rPr>
        <w:t>ยุทธศาสตร์ที่ 3 พัฒนาและสร้างกลไกเพื่อเพิ่มประสิทธิภาพการบริหารจัดการกำลังคนด้านสุขภาพ</w:t>
      </w:r>
    </w:p>
    <w:p w:rsidR="005D1151" w:rsidRPr="00AC6653" w:rsidRDefault="005D1151" w:rsidP="005D1151">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ยุทธศาสตร์ที่ 4 พัฒนาและสร้างความเข้มแข็งในการอภิบาลระบบสุขภาพ</w:t>
      </w:r>
      <w:r w:rsidRPr="00AC6653">
        <w:rPr>
          <w:rFonts w:ascii="TH SarabunIT๙" w:hAnsi="TH SarabunIT๙" w:cs="TH SarabunIT๙" w:hint="cs"/>
          <w:sz w:val="32"/>
          <w:szCs w:val="32"/>
          <w:cs/>
        </w:rPr>
        <w:tab/>
      </w:r>
    </w:p>
    <w:p w:rsidR="005D1151" w:rsidRPr="00DA292B" w:rsidRDefault="005D1151" w:rsidP="005D1151">
      <w:pPr>
        <w:spacing w:before="120" w:after="0"/>
        <w:ind w:firstLine="709"/>
        <w:jc w:val="thaiDistribute"/>
        <w:outlineLvl w:val="0"/>
        <w:rPr>
          <w:rFonts w:ascii="TH SarabunIT๙" w:hAnsi="TH SarabunIT๙" w:cs="TH SarabunIT๙"/>
          <w:b/>
          <w:bCs/>
          <w:sz w:val="32"/>
          <w:szCs w:val="32"/>
        </w:rPr>
      </w:pPr>
      <w:r>
        <w:rPr>
          <w:rFonts w:ascii="TH SarabunIT๙" w:hAnsi="TH SarabunIT๙" w:cs="TH SarabunIT๙" w:hint="cs"/>
          <w:b/>
          <w:bCs/>
          <w:sz w:val="32"/>
          <w:szCs w:val="32"/>
          <w:cs/>
        </w:rPr>
        <w:t>5</w:t>
      </w:r>
      <w:r w:rsidRPr="00DA292B">
        <w:rPr>
          <w:rFonts w:ascii="TH SarabunIT๙" w:hAnsi="TH SarabunIT๙" w:cs="TH SarabunIT๙" w:hint="cs"/>
          <w:b/>
          <w:bCs/>
          <w:sz w:val="32"/>
          <w:szCs w:val="32"/>
          <w:cs/>
        </w:rPr>
        <w:t>) นโยบายรัฐบาล</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 xml:space="preserve">ในรัฐบาลปัจจุบันโดยมีพลเอกประยุทธ์ จันทร์โอชา เป็นนายกรัฐมนตรี ได้แถลงนโยบายของคณะรัฐมนตรีต่อสภานิติบัญญัติแห่งชาติ </w:t>
      </w:r>
      <w:r>
        <w:rPr>
          <w:rFonts w:ascii="TH SarabunIT๙" w:hAnsi="TH SarabunIT๙" w:cs="TH SarabunIT๙"/>
          <w:sz w:val="32"/>
          <w:szCs w:val="32"/>
        </w:rPr>
        <w:t>(</w:t>
      </w:r>
      <w:r>
        <w:rPr>
          <w:rFonts w:ascii="TH SarabunIT๙" w:hAnsi="TH SarabunIT๙" w:cs="TH SarabunIT๙" w:hint="cs"/>
          <w:sz w:val="32"/>
          <w:szCs w:val="32"/>
          <w:cs/>
        </w:rPr>
        <w:t>สนช.) เมื่อวันศุกร์ที่ 12 กันยายน พ.ศ. 2557 โดยได้กำหนดแนวทางการแก้ปัญหาของประเทศเป็นสามระยะ และมีนโยบาย 11 ด้าน โดยนำยุทธศาสตร์การพัฒนาประเทศว่าด้วยการพัฒนาตามแนวพระราชดำริของพระบาทสมเด็จพระเจ้าอยู่หัว มาเป็นหลักสำคัญ รวมถึงใช้ปรัชญาเศรษฐกิจพอเพียง แนวทางของคณะรักษาความสงบแห่งชาติ และความต้องการของประชาชนเป็นแนวทาง</w:t>
      </w:r>
      <w:r>
        <w:rPr>
          <w:rFonts w:ascii="TH SarabunIT๙" w:hAnsi="TH SarabunIT๙" w:cs="TH SarabunIT๙"/>
          <w:sz w:val="32"/>
          <w:szCs w:val="32"/>
          <w:cs/>
        </w:rPr>
        <w:br/>
      </w:r>
      <w:r>
        <w:rPr>
          <w:rFonts w:ascii="TH SarabunIT๙" w:hAnsi="TH SarabunIT๙" w:cs="TH SarabunIT๙" w:hint="cs"/>
          <w:sz w:val="32"/>
          <w:szCs w:val="32"/>
          <w:cs/>
        </w:rPr>
        <w:t>ในการกำหนดนโยบาย ดังนี้</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5.1 การปกป้องและเชิดชูสถาบันพระมหากษัตริย์</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5.2 การรักษาความมั่นคงของรัฐและการต่างประเทศ</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5.3 การลดความเหลื่อมล้ำของสังคม และการสร้างโอกาสการเข้าถึงบริการของรัฐ</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5.4 การศึกษาและเรียนรู้ การทะนุบำรุงศาสนา ศิลปะและวัฒนธรรม</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5.5 การยกระดับคุณภาพบริการด้านสาธารณสุข และสุขภาพของประชาชน</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5.6 การเพิ่มศักยภาพทางเศรษฐกิจของประเทศ</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5.7 การส่งเสริมบทบาทและการใช้โอกาสในประชาคมอาเซียน</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5.8 การพัฒนาและส่งเสริมการใช้ประโยชน์จากวิทยาศาสตร์ เทคโนโลยี การวิจัยและพัฒนา และนวัตกรรม</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5.9 การรักษาความมั่นคงของฐานทรัพยากร และการสร้างสมดุลระหว่างการอนุรักษ์กับการใช้ประโยชน์อย่างยั่งยืน</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Pr>
          <w:rFonts w:ascii="TH SarabunIT๙" w:hAnsi="TH SarabunIT๙" w:cs="TH SarabunIT๙" w:hint="cs"/>
          <w:sz w:val="32"/>
          <w:szCs w:val="32"/>
          <w:cs/>
        </w:rPr>
        <w:tab/>
        <w:t>5.10 การส่งเสริมการบริหารราชการแผ่นดินที่มีธรรมาภิบาลและการป้องกันปราบปรามการทุจริตและประพฤติมิชอบในภาครัฐ</w:t>
      </w:r>
    </w:p>
    <w:p w:rsidR="005D1151" w:rsidRDefault="005D1151" w:rsidP="005D1151">
      <w:pPr>
        <w:spacing w:after="0"/>
        <w:ind w:firstLine="709"/>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5.11 การปรับปรุงกฎหมายและกระบวนการยุติธรรม</w:t>
      </w:r>
    </w:p>
    <w:p w:rsidR="005D1151" w:rsidRPr="00584923"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t xml:space="preserve">โดยนโยบายที่เกี่ยวข้องกับด้านสาธารณสุขคือนโยบายด้านที่ </w:t>
      </w:r>
      <w:r>
        <w:rPr>
          <w:rFonts w:ascii="TH SarabunIT๙" w:hAnsi="TH SarabunIT๙" w:cs="TH SarabunIT๙" w:hint="cs"/>
          <w:sz w:val="32"/>
          <w:szCs w:val="32"/>
          <w:cs/>
        </w:rPr>
        <w:t>5 การยกระดับคุณภาพบริการด้าน</w:t>
      </w:r>
      <w:r w:rsidRPr="00584923">
        <w:rPr>
          <w:rFonts w:ascii="TH SarabunIT๙" w:hAnsi="TH SarabunIT๙" w:cs="TH SarabunIT๙"/>
          <w:sz w:val="32"/>
          <w:szCs w:val="32"/>
          <w:cs/>
        </w:rPr>
        <w:t>สาธารณสุข และสุขภาพของประชาชน โดยรัฐบาลจะวางรากฐานพัฒนาและเสริมความเข้มแข็งให้แก่การให้บริการด้านสาธารณสุขและสุขภาพของประชาชนโดยเน้นความทั่วถึงความมีคุณภาพและประสิทธิภาพ ดังนี้</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sidRPr="00584923">
        <w:rPr>
          <w:rFonts w:ascii="TH SarabunIT๙" w:hAnsi="TH SarabunIT๙" w:cs="TH SarabunIT๙"/>
          <w:sz w:val="32"/>
          <w:szCs w:val="32"/>
          <w:cs/>
        </w:rPr>
        <w:tab/>
      </w:r>
      <w:r w:rsidRPr="00584923">
        <w:rPr>
          <w:rFonts w:ascii="TH SarabunIT๙" w:hAnsi="TH SarabunIT๙" w:cs="TH SarabunIT๙"/>
          <w:sz w:val="32"/>
          <w:szCs w:val="32"/>
          <w:cs/>
        </w:rPr>
        <w:tab/>
      </w:r>
      <w:r>
        <w:rPr>
          <w:rFonts w:ascii="TH SarabunIT๙" w:hAnsi="TH SarabunIT๙" w:cs="TH SarabunIT๙" w:hint="cs"/>
          <w:sz w:val="32"/>
          <w:szCs w:val="32"/>
          <w:cs/>
        </w:rPr>
        <w:t>(</w:t>
      </w:r>
      <w:r w:rsidRPr="00584923">
        <w:rPr>
          <w:rFonts w:ascii="TH SarabunIT๙" w:hAnsi="TH SarabunIT๙" w:cs="TH SarabunIT๙"/>
          <w:sz w:val="32"/>
          <w:szCs w:val="32"/>
          <w:cs/>
        </w:rPr>
        <w:t>๑</w:t>
      </w:r>
      <w:r>
        <w:rPr>
          <w:rFonts w:ascii="TH SarabunIT๙" w:hAnsi="TH SarabunIT๙" w:cs="TH SarabunIT๙" w:hint="cs"/>
          <w:sz w:val="32"/>
          <w:szCs w:val="32"/>
          <w:cs/>
        </w:rPr>
        <w:t xml:space="preserve">) </w:t>
      </w:r>
      <w:r w:rsidRPr="00584923">
        <w:rPr>
          <w:rFonts w:ascii="TH SarabunIT๙" w:hAnsi="TH SarabunIT๙" w:cs="TH SarabunIT๙"/>
          <w:sz w:val="32"/>
          <w:szCs w:val="32"/>
          <w:cs/>
        </w:rPr>
        <w:t>วางรากฐานให้ระบบหลักประกันสุขภาพครอบคลุมประชากรในทุกภาคส่วนอย</w:t>
      </w:r>
      <w:r>
        <w:rPr>
          <w:rFonts w:ascii="TH SarabunIT๙" w:hAnsi="TH SarabunIT๙" w:cs="TH SarabunIT๙"/>
          <w:sz w:val="32"/>
          <w:szCs w:val="32"/>
          <w:cs/>
        </w:rPr>
        <w:t>่างมีคุณภาพโดยไม่มีความเหลื่อมล</w:t>
      </w:r>
      <w:r>
        <w:rPr>
          <w:rFonts w:ascii="TH SarabunIT๙" w:hAnsi="TH SarabunIT๙" w:cs="TH SarabunIT๙" w:hint="cs"/>
          <w:sz w:val="32"/>
          <w:szCs w:val="32"/>
          <w:cs/>
        </w:rPr>
        <w:t>้ำ</w:t>
      </w:r>
      <w:r w:rsidRPr="00584923">
        <w:rPr>
          <w:rFonts w:ascii="TH SarabunIT๙" w:hAnsi="TH SarabunIT๙" w:cs="TH SarabunIT๙"/>
          <w:sz w:val="32"/>
          <w:szCs w:val="32"/>
          <w:cs/>
        </w:rPr>
        <w:t>ของคุณภาพบริการในแต่ละระบบและบูรณาการข้อมูลระหว่างทุกระบบหลักประกันสุขภาพเพื่อเพิ่มประสิทธิภาพในการบริหารจัดการ</w:t>
      </w:r>
    </w:p>
    <w:p w:rsidR="005D1151" w:rsidRPr="00584923" w:rsidRDefault="005D1151" w:rsidP="005D1151">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sidRPr="00584923">
        <w:rPr>
          <w:rFonts w:ascii="TH SarabunIT๙" w:hAnsi="TH SarabunIT๙" w:cs="TH SarabunIT๙"/>
          <w:sz w:val="32"/>
          <w:szCs w:val="32"/>
          <w:cs/>
        </w:rPr>
        <w:t>(2) พัฒนาระบบบริการสุขภาพโดยเน้นการป้องกันโรคมากกว่ารอให้ป่วยแล้วจึงมารักษาสร้างกลไกการจัดการสุขภาพในระดับเขตแทนการกระจุกตัวอยู่ที่ส่วนกลางปรับระบบการจ้างงานการกระจายบุคลากรและทรัพยากรสาธารณสุขให้เหมาะสมกับท้องถิ่นและให้ภาคเอกชนสามารถมีส่วนร่วมในการจ้างบุคลากรเพื่อจัดบริการสาธารณสุขโดยรัฐ</w:t>
      </w:r>
      <w:r>
        <w:rPr>
          <w:rFonts w:ascii="TH SarabunIT๙" w:hAnsi="TH SarabunIT๙" w:cs="TH SarabunIT๙"/>
          <w:sz w:val="32"/>
          <w:szCs w:val="32"/>
          <w:cs/>
        </w:rPr>
        <w:t>เป็นผู้กำ</w:t>
      </w:r>
      <w:r w:rsidRPr="00584923">
        <w:rPr>
          <w:rFonts w:ascii="TH SarabunIT๙" w:hAnsi="TH SarabunIT๙" w:cs="TH SarabunIT๙"/>
          <w:sz w:val="32"/>
          <w:szCs w:val="32"/>
          <w:cs/>
        </w:rPr>
        <w:t>กับดูแลสนับสนุนความร่วมมือระหว่างรัฐและเอกชนในการพัฒนาระบบบริการทางการแพทย์และสาธารณสุขโดยส่งเสริมการร่วมลงทุนและการใช้ทรัพยากรและบุคลากรร่วมกันโดยมีข้อตกลงที่รัดกุมและเป็นประโยชน์ต่อทุกฝ่าย</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0919C8">
        <w:rPr>
          <w:rFonts w:ascii="TH SarabunIT๙" w:hAnsi="TH SarabunIT๙" w:cs="TH SarabunIT๙"/>
          <w:sz w:val="32"/>
          <w:szCs w:val="32"/>
          <w:cs/>
        </w:rPr>
        <w:t>(3) เสริมความเข้มแข็งของระบบเฝ้าระวังโรคระบาดโดยเฉพาะโรคอุบัติใหม่และโรคอุบัติ</w:t>
      </w:r>
      <w:r>
        <w:rPr>
          <w:rFonts w:ascii="TH SarabunIT๙" w:hAnsi="TH SarabunIT๙" w:cs="TH SarabunIT๙" w:hint="cs"/>
          <w:sz w:val="32"/>
          <w:szCs w:val="32"/>
          <w:cs/>
        </w:rPr>
        <w:t xml:space="preserve">ซ้ำ </w:t>
      </w:r>
      <w:r w:rsidRPr="000919C8">
        <w:rPr>
          <w:rFonts w:ascii="TH SarabunIT๙" w:hAnsi="TH SarabunIT๙" w:cs="TH SarabunIT๙"/>
          <w:sz w:val="32"/>
          <w:szCs w:val="32"/>
          <w:cs/>
        </w:rPr>
        <w:t>โดยมีเครือข่ายหน่วยเฝ้าระวังหน่วยตรวจวินิจฉัยโรคและหน่วยที่สามารถตัดสินใจเชิงนโยบายในการสกัดกั้นการแพร่กระจายได้อย่างทันท่วงที</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0919C8">
        <w:rPr>
          <w:rFonts w:ascii="TH SarabunIT๙" w:hAnsi="TH SarabunIT๙" w:cs="TH SarabunIT๙"/>
          <w:sz w:val="32"/>
          <w:szCs w:val="32"/>
          <w:cs/>
        </w:rPr>
        <w:t>(4) ป้องกันและแก้ไขปัญหาก</w:t>
      </w:r>
      <w:r>
        <w:rPr>
          <w:rFonts w:ascii="TH SarabunIT๙" w:hAnsi="TH SarabunIT๙" w:cs="TH SarabunIT๙"/>
          <w:sz w:val="32"/>
          <w:szCs w:val="32"/>
          <w:cs/>
        </w:rPr>
        <w:t>ารเกิดอุบัติเหตุในการจราจรอันน</w:t>
      </w:r>
      <w:r>
        <w:rPr>
          <w:rFonts w:ascii="TH SarabunIT๙" w:hAnsi="TH SarabunIT๙" w:cs="TH SarabunIT๙" w:hint="cs"/>
          <w:sz w:val="32"/>
          <w:szCs w:val="32"/>
          <w:cs/>
        </w:rPr>
        <w:t>ำ</w:t>
      </w:r>
      <w:r w:rsidRPr="000919C8">
        <w:rPr>
          <w:rFonts w:ascii="TH SarabunIT๙" w:hAnsi="TH SarabunIT๙" w:cs="TH SarabunIT๙"/>
          <w:sz w:val="32"/>
          <w:szCs w:val="32"/>
          <w:cs/>
        </w:rPr>
        <w:t>ไปสู่การบาดเจ็บและเสียชีวิตโดยการร่วมมือระหว่างฝ่ายต่างๆในการตรวจจับเพื่อป้องกันการรายงานและการดูแลผู้บาดเจ็บ</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0919C8">
        <w:rPr>
          <w:rFonts w:ascii="TH SarabunIT๙" w:hAnsi="TH SarabunIT๙" w:cs="TH SarabunIT๙"/>
          <w:sz w:val="32"/>
          <w:szCs w:val="32"/>
          <w:cs/>
        </w:rPr>
        <w:t>(5) ส่งเสริมการกีฬาเพื่อสุขภาพใช้กีฬาเป็นสื่อในการพัฒนาลักษณะนิสัย</w:t>
      </w:r>
      <w:r>
        <w:rPr>
          <w:rFonts w:ascii="TH SarabunIT๙" w:hAnsi="TH SarabunIT๙" w:cs="TH SarabunIT๙"/>
          <w:sz w:val="32"/>
          <w:szCs w:val="32"/>
          <w:cs/>
        </w:rPr>
        <w:t>เยาวชนให้มีน้ำ</w:t>
      </w:r>
      <w:r w:rsidRPr="000919C8">
        <w:rPr>
          <w:rFonts w:ascii="TH SarabunIT๙" w:hAnsi="TH SarabunIT๙" w:cs="TH SarabunIT๙"/>
          <w:sz w:val="32"/>
          <w:szCs w:val="32"/>
          <w:cs/>
        </w:rPr>
        <w:t>ใจนักกีฬามีวินัยปฏิบัติตามกฎกติกามารยาทและมีความสามัคคีอีกทั้งพัฒนานักกีฬาให้มีศักยภาพสามารถแข่งขันในระดับนานาชาติจนสร้างชื่อเสียงแก่ประเทศชาติ</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t>(6) ประสานการท</w:t>
      </w:r>
      <w:r>
        <w:rPr>
          <w:rFonts w:ascii="TH SarabunIT๙" w:hAnsi="TH SarabunIT๙" w:cs="TH SarabunIT๙" w:hint="cs"/>
          <w:sz w:val="32"/>
          <w:szCs w:val="32"/>
          <w:cs/>
        </w:rPr>
        <w:t>ำ</w:t>
      </w:r>
      <w:r w:rsidRPr="000919C8">
        <w:rPr>
          <w:rFonts w:ascii="TH SarabunIT๙" w:hAnsi="TH SarabunIT๙" w:cs="TH SarabunIT๙"/>
          <w:sz w:val="32"/>
          <w:szCs w:val="32"/>
          <w:cs/>
        </w:rPr>
        <w:t>งานระหว่างภาคส่วนต่างๆในสังคมเพื่อป้องกันและแก้ปัญหาการตั้งครรภ์ในวัยรุ่นและปัญหาด้านการแพทย์และจริยธรรมของการอุ้มบุญการปลูกถ่ายอวัยวะและสเต็มเซลล์โดยจัดให้มีมาตรการและกฎหมายที่รัดกุมเหมาะสมกับประเด็นที่เป็นปัญหาใหม่ของสังคม</w:t>
      </w:r>
    </w:p>
    <w:p w:rsidR="005D1151" w:rsidRDefault="005D1151" w:rsidP="005D1151">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0919C8">
        <w:rPr>
          <w:rFonts w:ascii="TH SarabunIT๙" w:hAnsi="TH SarabunIT๙" w:cs="TH SarabunIT๙"/>
          <w:sz w:val="32"/>
          <w:szCs w:val="32"/>
          <w:cs/>
        </w:rPr>
        <w:t>(7) พัฒนาขีดความสามารถในการวิจัยด้านวิทยาศาสตร์การแพทย์และสาธารณสุขโดยจัดให้มีบุคลากรและเครื่องมือที่ทันสมัยและให้มีความร่วมมือทั้งระหว่างหน่วยงานภายในประเทศและหน่วยงานต่างประเทศโดยเฉพาะในการป้องกันและรักษา</w:t>
      </w:r>
      <w:r>
        <w:rPr>
          <w:rFonts w:ascii="TH SarabunIT๙" w:hAnsi="TH SarabunIT๙" w:cs="TH SarabunIT๙"/>
          <w:sz w:val="32"/>
          <w:szCs w:val="32"/>
          <w:cs/>
        </w:rPr>
        <w:t>โรคที่มีความสำ</w:t>
      </w:r>
      <w:r w:rsidRPr="000919C8">
        <w:rPr>
          <w:rFonts w:ascii="TH SarabunIT๙" w:hAnsi="TH SarabunIT๙" w:cs="TH SarabunIT๙"/>
          <w:sz w:val="32"/>
          <w:szCs w:val="32"/>
          <w:cs/>
        </w:rPr>
        <w:t>คัญ</w:t>
      </w:r>
    </w:p>
    <w:p w:rsidR="005D1151" w:rsidRPr="000919C8" w:rsidRDefault="005D1151" w:rsidP="005D1151">
      <w:pPr>
        <w:autoSpaceDE w:val="0"/>
        <w:autoSpaceDN w:val="0"/>
        <w:adjustRightInd w:val="0"/>
        <w:spacing w:after="0"/>
        <w:ind w:firstLine="720"/>
        <w:jc w:val="thaiDistribute"/>
        <w:outlineLvl w:val="0"/>
        <w:rPr>
          <w:rFonts w:ascii="TH SarabunIT๙" w:hAnsi="TH SarabunIT๙" w:cs="TH SarabunIT๙"/>
          <w:b/>
          <w:bCs/>
          <w:sz w:val="32"/>
          <w:szCs w:val="32"/>
        </w:rPr>
      </w:pPr>
      <w:r>
        <w:rPr>
          <w:rFonts w:ascii="TH SarabunIT๙" w:hAnsi="TH SarabunIT๙" w:cs="TH SarabunIT๙" w:hint="cs"/>
          <w:b/>
          <w:bCs/>
          <w:sz w:val="32"/>
          <w:szCs w:val="32"/>
          <w:cs/>
        </w:rPr>
        <w:t>6</w:t>
      </w:r>
      <w:r w:rsidRPr="000919C8">
        <w:rPr>
          <w:rFonts w:ascii="TH SarabunIT๙" w:hAnsi="TH SarabunIT๙" w:cs="TH SarabunIT๙" w:hint="cs"/>
          <w:b/>
          <w:bCs/>
          <w:sz w:val="32"/>
          <w:szCs w:val="32"/>
          <w:cs/>
        </w:rPr>
        <w:t xml:space="preserve">) เป้าหมายการพัฒนาที่ยั่งยืน </w:t>
      </w:r>
      <w:r w:rsidRPr="000919C8">
        <w:rPr>
          <w:rFonts w:ascii="TH SarabunIT๙" w:hAnsi="TH SarabunIT๙" w:cs="TH SarabunIT๙"/>
          <w:b/>
          <w:bCs/>
          <w:sz w:val="32"/>
          <w:szCs w:val="32"/>
        </w:rPr>
        <w:t>(Sustainable Development Goals: SDGs)</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sidRPr="003A13A8">
        <w:rPr>
          <w:rFonts w:ascii="TH SarabunIT๙" w:hAnsi="TH SarabunIT๙" w:cs="TH SarabunIT๙"/>
          <w:sz w:val="32"/>
          <w:szCs w:val="32"/>
        </w:rPr>
        <w:tab/>
      </w:r>
      <w:r w:rsidRPr="003A13A8">
        <w:rPr>
          <w:rFonts w:ascii="TH SarabunIT๙" w:hAnsi="TH SarabunIT๙" w:cs="TH SarabunIT๙" w:hint="cs"/>
          <w:sz w:val="32"/>
          <w:szCs w:val="32"/>
          <w:cs/>
        </w:rPr>
        <w:t xml:space="preserve">เป้าหมายการพัฒนาที่ยั่งยืน หรือ </w:t>
      </w:r>
      <w:r w:rsidRPr="003A13A8">
        <w:rPr>
          <w:rFonts w:ascii="TH SarabunIT๙" w:hAnsi="TH SarabunIT๙" w:cs="TH SarabunIT๙"/>
          <w:sz w:val="32"/>
          <w:szCs w:val="32"/>
        </w:rPr>
        <w:t>Sustainable Development Goals: SDGs</w:t>
      </w:r>
      <w:r>
        <w:rPr>
          <w:rFonts w:ascii="TH SarabunIT๙" w:hAnsi="TH SarabunIT๙" w:cs="TH SarabunIT๙" w:hint="cs"/>
          <w:sz w:val="32"/>
          <w:szCs w:val="32"/>
          <w:cs/>
        </w:rPr>
        <w:t xml:space="preserve"> นั้น ริเริ่มโดยสมัชชาใหญ่แห่งสหประชาชาติ </w:t>
      </w:r>
      <w:r>
        <w:rPr>
          <w:rFonts w:ascii="TH SarabunIT๙" w:hAnsi="TH SarabunIT๙" w:cs="TH SarabunIT๙"/>
          <w:sz w:val="32"/>
          <w:szCs w:val="32"/>
        </w:rPr>
        <w:t xml:space="preserve">(United Nations General Assembly: UN) </w:t>
      </w:r>
      <w:r>
        <w:rPr>
          <w:rFonts w:ascii="TH SarabunIT๙" w:hAnsi="TH SarabunIT๙" w:cs="TH SarabunIT๙" w:hint="cs"/>
          <w:sz w:val="32"/>
          <w:szCs w:val="32"/>
          <w:cs/>
        </w:rPr>
        <w:t xml:space="preserve">เมื่อปีค.ศ. 2010 โดยเป็นการดำเนินงานต่อเนื่องจากเป้าหมายการพัฒนาแห่งสหัสวรรษ หรือ </w:t>
      </w:r>
      <w:r>
        <w:rPr>
          <w:rFonts w:ascii="TH SarabunIT๙" w:hAnsi="TH SarabunIT๙" w:cs="TH SarabunIT๙"/>
          <w:sz w:val="32"/>
          <w:szCs w:val="32"/>
        </w:rPr>
        <w:t xml:space="preserve">Millennium Development Goals: MDGs </w:t>
      </w:r>
      <w:r>
        <w:rPr>
          <w:rFonts w:ascii="TH SarabunIT๙" w:hAnsi="TH SarabunIT๙" w:cs="TH SarabunIT๙" w:hint="cs"/>
          <w:sz w:val="32"/>
          <w:szCs w:val="32"/>
          <w:cs/>
        </w:rPr>
        <w:t>มีเป้าหมายเพื่อกระตุ้นให้ประเทศต่างๆ พัฒนาประเทศเพื่อขจัดความยากจน ความหิวโหย ส่งเสริมสิทธิ</w:t>
      </w:r>
      <w:r>
        <w:rPr>
          <w:rFonts w:ascii="TH SarabunIT๙" w:hAnsi="TH SarabunIT๙" w:cs="TH SarabunIT๙" w:hint="cs"/>
          <w:sz w:val="32"/>
          <w:szCs w:val="32"/>
          <w:cs/>
        </w:rPr>
        <w:lastRenderedPageBreak/>
        <w:t xml:space="preserve">มนุษยชน ความเท่าเทียม เทคโนโลยีที่เป็นมิตรกับสิ่งแวดล้อม และพร้อมรับมือต่อการเปลี่ยนแปลงภูมิอากาศซึ่งได้สิ้นสุดลงเมื่อปีค.ศ. 2015  หลังจากนั้น </w:t>
      </w:r>
      <w:r>
        <w:rPr>
          <w:rFonts w:ascii="TH SarabunIT๙" w:hAnsi="TH SarabunIT๙" w:cs="TH SarabunIT๙"/>
          <w:sz w:val="32"/>
          <w:szCs w:val="32"/>
        </w:rPr>
        <w:t xml:space="preserve">UN </w:t>
      </w:r>
      <w:r>
        <w:rPr>
          <w:rFonts w:ascii="TH SarabunIT๙" w:hAnsi="TH SarabunIT๙" w:cs="TH SarabunIT๙" w:hint="cs"/>
          <w:sz w:val="32"/>
          <w:szCs w:val="32"/>
          <w:cs/>
        </w:rPr>
        <w:t>จึงได้ริเริ่มกระบวนการหารือเพื่อกำหนดวาระการพัฒนา</w:t>
      </w:r>
      <w:r w:rsidRPr="00113366">
        <w:rPr>
          <w:rFonts w:ascii="TH SarabunIT๙" w:hAnsi="TH SarabunIT๙" w:cs="TH SarabunIT๙" w:hint="cs"/>
          <w:spacing w:val="-6"/>
          <w:sz w:val="32"/>
          <w:szCs w:val="32"/>
          <w:cs/>
        </w:rPr>
        <w:t xml:space="preserve">ภายหลังปี ค.ศ. 2015 </w:t>
      </w:r>
      <w:r w:rsidRPr="00113366">
        <w:rPr>
          <w:rFonts w:ascii="TH SarabunIT๙" w:hAnsi="TH SarabunIT๙" w:cs="TH SarabunIT๙"/>
          <w:spacing w:val="-6"/>
          <w:sz w:val="32"/>
          <w:szCs w:val="32"/>
        </w:rPr>
        <w:t xml:space="preserve">(The Post – 2015 Development Agenda) </w:t>
      </w:r>
      <w:r w:rsidRPr="00113366">
        <w:rPr>
          <w:rFonts w:ascii="TH SarabunIT๙" w:hAnsi="TH SarabunIT๙" w:cs="TH SarabunIT๙"/>
          <w:spacing w:val="-6"/>
          <w:sz w:val="32"/>
          <w:szCs w:val="32"/>
          <w:cs/>
        </w:rPr>
        <w:t>ตามกระบวนทัศน์</w:t>
      </w:r>
      <w:r w:rsidRPr="00113366">
        <w:rPr>
          <w:rFonts w:ascii="TH SarabunIT๙" w:hAnsi="TH SarabunIT๙" w:cs="TH SarabunIT๙" w:hint="cs"/>
          <w:spacing w:val="-6"/>
          <w:sz w:val="32"/>
          <w:szCs w:val="32"/>
          <w:cs/>
        </w:rPr>
        <w:t xml:space="preserve"> “การพัฒนาที่ยั่งยืน”</w:t>
      </w:r>
      <w:r>
        <w:rPr>
          <w:rFonts w:ascii="TH SarabunIT๙" w:hAnsi="TH SarabunIT๙" w:cs="TH SarabunIT๙" w:hint="cs"/>
          <w:sz w:val="32"/>
          <w:szCs w:val="32"/>
          <w:cs/>
        </w:rPr>
        <w:t xml:space="preserve"> โดยประเด็นสำคัญของการจัดทำ</w:t>
      </w:r>
      <w:r w:rsidRPr="003A13A8">
        <w:rPr>
          <w:rFonts w:ascii="TH SarabunIT๙" w:hAnsi="TH SarabunIT๙" w:cs="TH SarabunIT๙" w:hint="cs"/>
          <w:sz w:val="32"/>
          <w:szCs w:val="32"/>
          <w:cs/>
        </w:rPr>
        <w:t xml:space="preserve">เป้าหมายการพัฒนาที่ยั่งยืน หรือ </w:t>
      </w:r>
      <w:r w:rsidRPr="003A13A8">
        <w:rPr>
          <w:rFonts w:ascii="TH SarabunIT๙" w:hAnsi="TH SarabunIT๙" w:cs="TH SarabunIT๙"/>
          <w:sz w:val="32"/>
          <w:szCs w:val="32"/>
        </w:rPr>
        <w:t>Sustainable Development Goals : SDGs</w:t>
      </w:r>
      <w:r>
        <w:rPr>
          <w:rFonts w:ascii="TH SarabunIT๙" w:hAnsi="TH SarabunIT๙" w:cs="TH SarabunIT๙" w:hint="cs"/>
          <w:sz w:val="32"/>
          <w:szCs w:val="32"/>
          <w:cs/>
        </w:rPr>
        <w:t xml:space="preserve"> ประกอบไปด้วย 17 เป้าหมายหลัก ที่ต้องบรรลุและดำเนินการให้ได้ภายในปี ค.ศ. 2030 ดังนี้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6</w:t>
      </w:r>
      <w:r w:rsidRPr="00EA7C3B">
        <w:rPr>
          <w:rFonts w:ascii="TH SarabunIT๙" w:hAnsi="TH SarabunIT๙" w:cs="TH SarabunIT๙"/>
          <w:sz w:val="32"/>
          <w:szCs w:val="32"/>
          <w:cs/>
        </w:rPr>
        <w:t>.1 ยุติความยากจนทุกรูปแบบทุกหนแห่ง</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6.2 </w:t>
      </w:r>
      <w:r w:rsidRPr="00EA7C3B">
        <w:rPr>
          <w:rFonts w:ascii="TH SarabunIT๙" w:hAnsi="TH SarabunIT๙" w:cs="TH SarabunIT๙"/>
          <w:sz w:val="32"/>
          <w:szCs w:val="32"/>
          <w:cs/>
        </w:rPr>
        <w:t>ยุติความหิวโหยสร้างความมั่นคงทางอาหารยกระดับโภชนาการ</w:t>
      </w:r>
      <w:r>
        <w:rPr>
          <w:rFonts w:ascii="TH SarabunIT๙" w:hAnsi="TH SarabunIT๙" w:cs="TH SarabunIT๙"/>
          <w:sz w:val="32"/>
          <w:szCs w:val="32"/>
          <w:cs/>
        </w:rPr>
        <w:t>และส่งเสริม</w:t>
      </w:r>
      <w:r w:rsidRPr="00EA7C3B">
        <w:rPr>
          <w:rFonts w:ascii="TH SarabunIT๙" w:hAnsi="TH SarabunIT๙" w:cs="TH SarabunIT๙"/>
          <w:sz w:val="32"/>
          <w:szCs w:val="32"/>
          <w:cs/>
        </w:rPr>
        <w:t>เกษตรกรรมยั่งยืน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6.3 </w:t>
      </w:r>
      <w:r w:rsidRPr="00EA7C3B">
        <w:rPr>
          <w:rFonts w:ascii="TH SarabunIT๙" w:hAnsi="TH SarabunIT๙" w:cs="TH SarabunIT๙"/>
          <w:sz w:val="32"/>
          <w:szCs w:val="32"/>
          <w:cs/>
        </w:rPr>
        <w:t>สร้างหลักประกันสุขภาพและส่งเสริมสุขภาวะของทุกคนทุกวัย</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6.4 </w:t>
      </w:r>
      <w:r w:rsidRPr="00EA7C3B">
        <w:rPr>
          <w:rFonts w:ascii="TH SarabunIT๙" w:hAnsi="TH SarabunIT๙" w:cs="TH SarabunIT๙"/>
          <w:sz w:val="32"/>
          <w:szCs w:val="32"/>
          <w:cs/>
        </w:rPr>
        <w:t>สร้างหลักประกันถ้วนหน้าความเท่าเทียมด้านคุณภาพการศึกษาและส่งเสริมโอกาส</w:t>
      </w:r>
      <w:r>
        <w:rPr>
          <w:rFonts w:ascii="TH SarabunIT๙" w:hAnsi="TH SarabunIT๙" w:cs="TH SarabunIT๙"/>
          <w:sz w:val="32"/>
          <w:szCs w:val="32"/>
          <w:cs/>
        </w:rPr>
        <w:br/>
      </w:r>
      <w:r w:rsidRPr="00EA7C3B">
        <w:rPr>
          <w:rFonts w:ascii="TH SarabunIT๙" w:hAnsi="TH SarabunIT๙" w:cs="TH SarabunIT๙"/>
          <w:sz w:val="32"/>
          <w:szCs w:val="32"/>
          <w:cs/>
        </w:rPr>
        <w:t>ในการเรียนรู้ตลอดชีวิตสาหรับทุกคน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6.5 </w:t>
      </w:r>
      <w:r w:rsidRPr="00EA7C3B">
        <w:rPr>
          <w:rFonts w:ascii="TH SarabunIT๙" w:hAnsi="TH SarabunIT๙" w:cs="TH SarabunIT๙"/>
          <w:sz w:val="32"/>
          <w:szCs w:val="32"/>
          <w:cs/>
        </w:rPr>
        <w:t>บรรลุความเท่าเทียมทางเพศและสร้างความเข้มแข็งแก่ผู้หญิงและเด็กหญิง</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6.6 </w:t>
      </w:r>
      <w:r w:rsidRPr="00EA7C3B">
        <w:rPr>
          <w:rFonts w:ascii="TH SarabunIT๙" w:hAnsi="TH SarabunIT๙" w:cs="TH SarabunIT๙"/>
          <w:sz w:val="32"/>
          <w:szCs w:val="32"/>
          <w:cs/>
        </w:rPr>
        <w:t>สร้าง</w:t>
      </w:r>
      <w:r>
        <w:rPr>
          <w:rFonts w:ascii="TH SarabunIT๙" w:hAnsi="TH SarabunIT๙" w:cs="TH SarabunIT๙"/>
          <w:sz w:val="32"/>
          <w:szCs w:val="32"/>
          <w:cs/>
        </w:rPr>
        <w:t>หลักประกันให้มีการบริหารจัดการน</w:t>
      </w:r>
      <w:r>
        <w:rPr>
          <w:rFonts w:ascii="TH SarabunIT๙" w:hAnsi="TH SarabunIT๙" w:cs="TH SarabunIT๙" w:hint="cs"/>
          <w:sz w:val="32"/>
          <w:szCs w:val="32"/>
          <w:cs/>
        </w:rPr>
        <w:t>้ำ</w:t>
      </w:r>
      <w:r>
        <w:rPr>
          <w:rFonts w:ascii="TH SarabunIT๙" w:hAnsi="TH SarabunIT๙" w:cs="TH SarabunIT๙"/>
          <w:sz w:val="32"/>
          <w:szCs w:val="32"/>
          <w:cs/>
        </w:rPr>
        <w:t>และการสุขาภิบาลอย่างยั่งยืนส</w:t>
      </w:r>
      <w:r>
        <w:rPr>
          <w:rFonts w:ascii="TH SarabunIT๙" w:hAnsi="TH SarabunIT๙" w:cs="TH SarabunIT๙" w:hint="cs"/>
          <w:sz w:val="32"/>
          <w:szCs w:val="32"/>
          <w:cs/>
        </w:rPr>
        <w:t>ำ</w:t>
      </w:r>
      <w:r w:rsidRPr="00EA7C3B">
        <w:rPr>
          <w:rFonts w:ascii="TH SarabunIT๙" w:hAnsi="TH SarabunIT๙" w:cs="TH SarabunIT๙"/>
          <w:sz w:val="32"/>
          <w:szCs w:val="32"/>
          <w:cs/>
        </w:rPr>
        <w:t>หรับทุกคน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6.7 </w:t>
      </w:r>
      <w:r w:rsidRPr="00EA7C3B">
        <w:rPr>
          <w:rFonts w:ascii="TH SarabunIT๙" w:hAnsi="TH SarabunIT๙" w:cs="TH SarabunIT๙"/>
          <w:sz w:val="32"/>
          <w:szCs w:val="32"/>
          <w:cs/>
        </w:rPr>
        <w:t>สร้างหลักประกันการเข้าถึงพลังงานยุคใหม่ที่มีราคาซื้อหาได้ที่เชื่อถือได้</w:t>
      </w:r>
      <w:r>
        <w:rPr>
          <w:rFonts w:ascii="TH SarabunIT๙" w:hAnsi="TH SarabunIT๙" w:cs="TH SarabunIT๙"/>
          <w:sz w:val="32"/>
          <w:szCs w:val="32"/>
          <w:cs/>
        </w:rPr>
        <w:t>และมีความยั่งยืนสำ</w:t>
      </w:r>
      <w:r w:rsidRPr="00EA7C3B">
        <w:rPr>
          <w:rFonts w:ascii="TH SarabunIT๙" w:hAnsi="TH SarabunIT๙" w:cs="TH SarabunIT๙"/>
          <w:sz w:val="32"/>
          <w:szCs w:val="32"/>
          <w:cs/>
        </w:rPr>
        <w:t>หรับทุกคน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6.8 </w:t>
      </w:r>
      <w:r w:rsidRPr="00EA7C3B">
        <w:rPr>
          <w:rFonts w:ascii="TH SarabunIT๙" w:hAnsi="TH SarabunIT๙" w:cs="TH SarabunIT๙"/>
          <w:sz w:val="32"/>
          <w:szCs w:val="32"/>
          <w:cs/>
        </w:rPr>
        <w:t>ส่งเสริมความยั่งยืนความเท่าเทียมและการเติบโตทางเศรษฐ</w:t>
      </w:r>
      <w:r>
        <w:rPr>
          <w:rFonts w:ascii="TH SarabunIT๙" w:hAnsi="TH SarabunIT๙" w:cs="TH SarabunIT๙"/>
          <w:sz w:val="32"/>
          <w:szCs w:val="32"/>
          <w:cs/>
        </w:rPr>
        <w:t>กิจที่ยั่งยืนรวมทั้งโอกาส</w:t>
      </w:r>
      <w:r>
        <w:rPr>
          <w:rFonts w:ascii="TH SarabunIT๙" w:hAnsi="TH SarabunIT๙" w:cs="TH SarabunIT๙" w:hint="cs"/>
          <w:sz w:val="32"/>
          <w:szCs w:val="32"/>
          <w:cs/>
        </w:rPr>
        <w:br/>
      </w:r>
      <w:r>
        <w:rPr>
          <w:rFonts w:ascii="TH SarabunIT๙" w:hAnsi="TH SarabunIT๙" w:cs="TH SarabunIT๙"/>
          <w:sz w:val="32"/>
          <w:szCs w:val="32"/>
          <w:cs/>
        </w:rPr>
        <w:t>ในการท</w:t>
      </w:r>
      <w:r>
        <w:rPr>
          <w:rFonts w:ascii="TH SarabunIT๙" w:hAnsi="TH SarabunIT๙" w:cs="TH SarabunIT๙" w:hint="cs"/>
          <w:sz w:val="32"/>
          <w:szCs w:val="32"/>
          <w:cs/>
        </w:rPr>
        <w:t>ำ</w:t>
      </w:r>
      <w:r>
        <w:rPr>
          <w:rFonts w:ascii="TH SarabunIT๙" w:hAnsi="TH SarabunIT๙" w:cs="TH SarabunIT๙"/>
          <w:sz w:val="32"/>
          <w:szCs w:val="32"/>
          <w:cs/>
        </w:rPr>
        <w:t>งานที่ดีและมีประสิทธิภาพส</w:t>
      </w:r>
      <w:r>
        <w:rPr>
          <w:rFonts w:ascii="TH SarabunIT๙" w:hAnsi="TH SarabunIT๙" w:cs="TH SarabunIT๙" w:hint="cs"/>
          <w:sz w:val="32"/>
          <w:szCs w:val="32"/>
          <w:cs/>
        </w:rPr>
        <w:t>ำ</w:t>
      </w:r>
      <w:r w:rsidRPr="00EA7C3B">
        <w:rPr>
          <w:rFonts w:ascii="TH SarabunIT๙" w:hAnsi="TH SarabunIT๙" w:cs="TH SarabunIT๙"/>
          <w:sz w:val="32"/>
          <w:szCs w:val="32"/>
          <w:cs/>
        </w:rPr>
        <w:t>หรับทุกคน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6.9 </w:t>
      </w:r>
      <w:r w:rsidRPr="00EA7C3B">
        <w:rPr>
          <w:rFonts w:ascii="TH SarabunIT๙" w:hAnsi="TH SarabunIT๙" w:cs="TH SarabunIT๙"/>
          <w:sz w:val="32"/>
          <w:szCs w:val="32"/>
          <w:cs/>
        </w:rPr>
        <w:t>เร่งสร้างระบบสาธารณูปโภคพื้นฐานส่งเสริมการพัฒนาอุตสาหกรรมที่เท่าเทียมและยั่งยืนและสนับสนุนนวัตกรรม</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6.10 </w:t>
      </w:r>
      <w:r>
        <w:rPr>
          <w:rFonts w:ascii="TH SarabunIT๙" w:hAnsi="TH SarabunIT๙" w:cs="TH SarabunIT๙"/>
          <w:sz w:val="32"/>
          <w:szCs w:val="32"/>
          <w:cs/>
        </w:rPr>
        <w:t>ลดความเหลื่อมล</w:t>
      </w:r>
      <w:r>
        <w:rPr>
          <w:rFonts w:ascii="TH SarabunIT๙" w:hAnsi="TH SarabunIT๙" w:cs="TH SarabunIT๙" w:hint="cs"/>
          <w:sz w:val="32"/>
          <w:szCs w:val="32"/>
          <w:cs/>
        </w:rPr>
        <w:t>้ำ</w:t>
      </w:r>
      <w:r w:rsidRPr="00EA7C3B">
        <w:rPr>
          <w:rFonts w:ascii="TH SarabunIT๙" w:hAnsi="TH SarabunIT๙" w:cs="TH SarabunIT๙"/>
          <w:sz w:val="32"/>
          <w:szCs w:val="32"/>
          <w:cs/>
        </w:rPr>
        <w:t>ในประเทศและระหว่างประเทศต่างๆ</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6.11 </w:t>
      </w:r>
      <w:r>
        <w:rPr>
          <w:rFonts w:ascii="TH SarabunIT๙" w:hAnsi="TH SarabunIT๙" w:cs="TH SarabunIT๙"/>
          <w:sz w:val="32"/>
          <w:szCs w:val="32"/>
          <w:cs/>
        </w:rPr>
        <w:t>ท</w:t>
      </w:r>
      <w:r>
        <w:rPr>
          <w:rFonts w:ascii="TH SarabunIT๙" w:hAnsi="TH SarabunIT๙" w:cs="TH SarabunIT๙" w:hint="cs"/>
          <w:sz w:val="32"/>
          <w:szCs w:val="32"/>
          <w:cs/>
        </w:rPr>
        <w:t>ำ</w:t>
      </w:r>
      <w:r w:rsidRPr="00EA7C3B">
        <w:rPr>
          <w:rFonts w:ascii="TH SarabunIT๙" w:hAnsi="TH SarabunIT๙" w:cs="TH SarabunIT๙"/>
          <w:sz w:val="32"/>
          <w:szCs w:val="32"/>
          <w:cs/>
        </w:rPr>
        <w:t>ให้เมืองและที่ตั้งถิ่นฐานของประชาชนมีความเท่าเทียมปลอดภัยมั่นคงและยั่งยืน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6.12 </w:t>
      </w:r>
      <w:r w:rsidRPr="00EA7C3B">
        <w:rPr>
          <w:rFonts w:ascii="TH SarabunIT๙" w:hAnsi="TH SarabunIT๙" w:cs="TH SarabunIT๙"/>
          <w:sz w:val="32"/>
          <w:szCs w:val="32"/>
          <w:cs/>
        </w:rPr>
        <w:t>สร้างหลักประกันแก่ระบบการบริโภคและการผลิตที่ยั่งยืน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6.13 </w:t>
      </w:r>
      <w:r>
        <w:rPr>
          <w:rFonts w:ascii="TH SarabunIT๙" w:hAnsi="TH SarabunIT๙" w:cs="TH SarabunIT๙"/>
          <w:sz w:val="32"/>
          <w:szCs w:val="32"/>
          <w:cs/>
        </w:rPr>
        <w:t>ด</w:t>
      </w:r>
      <w:r>
        <w:rPr>
          <w:rFonts w:ascii="TH SarabunIT๙" w:hAnsi="TH SarabunIT๙" w:cs="TH SarabunIT๙" w:hint="cs"/>
          <w:sz w:val="32"/>
          <w:szCs w:val="32"/>
          <w:cs/>
        </w:rPr>
        <w:t>ำ</w:t>
      </w:r>
      <w:r w:rsidRPr="00EA7C3B">
        <w:rPr>
          <w:rFonts w:ascii="TH SarabunIT๙" w:hAnsi="TH SarabunIT๙" w:cs="TH SarabunIT๙"/>
          <w:sz w:val="32"/>
          <w:szCs w:val="32"/>
          <w:cs/>
        </w:rPr>
        <w:t>เนินการเรื่องการเปลี่ยนแปลงสภาวะภูมิอากาศและผลกระทบอย่างเร่งด่วน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6.14 </w:t>
      </w:r>
      <w:r w:rsidRPr="00EA7C3B">
        <w:rPr>
          <w:rFonts w:ascii="TH SarabunIT๙" w:hAnsi="TH SarabunIT๙" w:cs="TH SarabunIT๙"/>
          <w:sz w:val="32"/>
          <w:szCs w:val="32"/>
          <w:cs/>
        </w:rPr>
        <w:t>อนุรักษ์และใช้ทรัพยากรทางทะเลอย่างยั่งยืนเพื่อการพัฒนาที่ยั่งยืน</w:t>
      </w:r>
    </w:p>
    <w:p w:rsidR="005D1151" w:rsidRPr="00EA7C3B" w:rsidRDefault="005D1151" w:rsidP="005D1151">
      <w:pPr>
        <w:pStyle w:val="Default"/>
        <w:spacing w:line="276"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6.15 </w:t>
      </w:r>
      <w:r>
        <w:rPr>
          <w:rFonts w:ascii="TH SarabunIT๙" w:hAnsi="TH SarabunIT๙" w:cs="TH SarabunIT๙"/>
          <w:sz w:val="32"/>
          <w:szCs w:val="32"/>
          <w:cs/>
        </w:rPr>
        <w:t>ปกป</w:t>
      </w:r>
      <w:r>
        <w:rPr>
          <w:rFonts w:ascii="TH SarabunIT๙" w:hAnsi="TH SarabunIT๙" w:cs="TH SarabunIT๙" w:hint="cs"/>
          <w:sz w:val="32"/>
          <w:szCs w:val="32"/>
          <w:cs/>
        </w:rPr>
        <w:t>้</w:t>
      </w:r>
      <w:r w:rsidRPr="00EA7C3B">
        <w:rPr>
          <w:rFonts w:ascii="TH SarabunIT๙" w:hAnsi="TH SarabunIT๙" w:cs="TH SarabunIT๙"/>
          <w:sz w:val="32"/>
          <w:szCs w:val="32"/>
          <w:cs/>
        </w:rPr>
        <w:t>องฟื้นฟูและส่งเสริมการใช้ระบบนิเวศภาคพื้นดินอย่างยั่งยืน</w:t>
      </w:r>
      <w:r>
        <w:rPr>
          <w:rFonts w:ascii="TH SarabunIT๙" w:hAnsi="TH SarabunIT๙" w:cs="TH SarabunIT๙"/>
          <w:sz w:val="32"/>
          <w:szCs w:val="32"/>
          <w:cs/>
        </w:rPr>
        <w:t>การจัดการป่า</w:t>
      </w:r>
      <w:r w:rsidRPr="00EA7C3B">
        <w:rPr>
          <w:rFonts w:ascii="TH SarabunIT๙" w:hAnsi="TH SarabunIT๙" w:cs="TH SarabunIT๙"/>
          <w:sz w:val="32"/>
          <w:szCs w:val="32"/>
          <w:cs/>
        </w:rPr>
        <w:t>ไม้</w:t>
      </w:r>
      <w:r>
        <w:rPr>
          <w:rFonts w:ascii="TH SarabunIT๙" w:hAnsi="TH SarabunIT๙" w:cs="TH SarabunIT๙" w:hint="cs"/>
          <w:sz w:val="32"/>
          <w:szCs w:val="32"/>
          <w:cs/>
        </w:rPr>
        <w:br/>
      </w:r>
      <w:r w:rsidRPr="00EA7C3B">
        <w:rPr>
          <w:rFonts w:ascii="TH SarabunIT๙" w:hAnsi="TH SarabunIT๙" w:cs="TH SarabunIT๙"/>
          <w:sz w:val="32"/>
          <w:szCs w:val="32"/>
          <w:cs/>
        </w:rPr>
        <w:t>อย่างยั่งยืนต่อสู้กับการแปรสภาพเป็นทะเลทรายหยุดยั้งและฟื้นฟูความเสื่อมโทรมของพื้นดินและหยุดยั้งการสูญเสียความหลากหลายทางชีวภาพ</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6.16 </w:t>
      </w:r>
      <w:r w:rsidRPr="00EA7C3B">
        <w:rPr>
          <w:rFonts w:ascii="TH SarabunIT๙" w:hAnsi="TH SarabunIT๙" w:cs="TH SarabunIT๙"/>
          <w:sz w:val="32"/>
          <w:szCs w:val="32"/>
          <w:cs/>
        </w:rPr>
        <w:t>ส่งเสริมสังคมที่มีสันติภาพและความเท่าเทียมเพื่อการพัฒนาที่ยั่งยืนสนับสนุนให้ทุกคนเข้าถึงความยุติธรรมสร้างสถาบันทางสังคมที่มีประสิทธิภาพเชื่อถือได้และมีความเท่าเทียมในทุกระดับ</w:t>
      </w:r>
    </w:p>
    <w:p w:rsidR="005D1151" w:rsidRDefault="005D1151" w:rsidP="005D1151">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6.17 </w:t>
      </w:r>
      <w:r w:rsidRPr="00EA7C3B">
        <w:rPr>
          <w:rFonts w:ascii="TH SarabunIT๙" w:hAnsi="TH SarabunIT๙" w:cs="TH SarabunIT๙"/>
          <w:sz w:val="32"/>
          <w:szCs w:val="32"/>
          <w:cs/>
        </w:rPr>
        <w:t>เสริมสร้างความเข้มแข็งแก่การปฏิบัติและฟื้นฟูความร่วมมือของพันธมิตรระดับโลกเพื่อการพัฒนาที่ยั่งยืน</w:t>
      </w:r>
    </w:p>
    <w:p w:rsidR="00314278" w:rsidRDefault="00314278" w:rsidP="005D1151">
      <w:pPr>
        <w:autoSpaceDE w:val="0"/>
        <w:autoSpaceDN w:val="0"/>
        <w:adjustRightInd w:val="0"/>
        <w:spacing w:after="120"/>
        <w:jc w:val="thaiDistribute"/>
        <w:rPr>
          <w:rFonts w:ascii="TH SarabunIT๙" w:hAnsi="TH SarabunIT๙" w:cs="TH SarabunIT๙"/>
          <w:sz w:val="32"/>
          <w:szCs w:val="32"/>
        </w:rPr>
      </w:pPr>
    </w:p>
    <w:p w:rsidR="00314278" w:rsidRDefault="00314278" w:rsidP="005D1151">
      <w:pPr>
        <w:autoSpaceDE w:val="0"/>
        <w:autoSpaceDN w:val="0"/>
        <w:adjustRightInd w:val="0"/>
        <w:spacing w:after="120"/>
        <w:jc w:val="thaiDistribute"/>
        <w:rPr>
          <w:rFonts w:ascii="TH SarabunIT๙" w:hAnsi="TH SarabunIT๙" w:cs="TH SarabunIT๙"/>
          <w:sz w:val="32"/>
          <w:szCs w:val="32"/>
        </w:rPr>
      </w:pPr>
    </w:p>
    <w:p w:rsidR="00314278" w:rsidRDefault="00314278" w:rsidP="005D1151">
      <w:pPr>
        <w:autoSpaceDE w:val="0"/>
        <w:autoSpaceDN w:val="0"/>
        <w:adjustRightInd w:val="0"/>
        <w:spacing w:after="120"/>
        <w:jc w:val="thaiDistribute"/>
        <w:rPr>
          <w:rFonts w:ascii="TH SarabunIT๙" w:hAnsi="TH SarabunIT๙" w:cs="TH SarabunIT๙"/>
          <w:sz w:val="32"/>
          <w:szCs w:val="32"/>
          <w:cs/>
        </w:rPr>
      </w:pPr>
    </w:p>
    <w:p w:rsidR="005D1151" w:rsidRPr="00555EE6" w:rsidRDefault="005D1151" w:rsidP="005D1151">
      <w:pPr>
        <w:autoSpaceDE w:val="0"/>
        <w:autoSpaceDN w:val="0"/>
        <w:adjustRightInd w:val="0"/>
        <w:spacing w:after="0"/>
        <w:ind w:firstLine="720"/>
        <w:jc w:val="thaiDistribute"/>
        <w:outlineLvl w:val="0"/>
        <w:rPr>
          <w:rFonts w:ascii="TH SarabunIT๙" w:hAnsi="TH SarabunIT๙" w:cs="TH SarabunIT๙"/>
          <w:b/>
          <w:bCs/>
          <w:sz w:val="32"/>
          <w:szCs w:val="32"/>
        </w:rPr>
      </w:pPr>
      <w:r>
        <w:rPr>
          <w:rFonts w:ascii="TH SarabunIT๙" w:hAnsi="TH SarabunIT๙" w:cs="TH SarabunIT๙" w:hint="cs"/>
          <w:b/>
          <w:bCs/>
          <w:sz w:val="32"/>
          <w:szCs w:val="32"/>
          <w:cs/>
        </w:rPr>
        <w:lastRenderedPageBreak/>
        <w:t>7</w:t>
      </w:r>
      <w:r w:rsidRPr="00555EE6">
        <w:rPr>
          <w:rFonts w:ascii="TH SarabunIT๙" w:hAnsi="TH SarabunIT๙" w:cs="TH SarabunIT๙" w:hint="cs"/>
          <w:b/>
          <w:bCs/>
          <w:sz w:val="32"/>
          <w:szCs w:val="32"/>
          <w:cs/>
        </w:rPr>
        <w:t>) ประเทศไทย 4.0</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ในอดีตที่ผ่านมา ประเทศไทยมีโครงสร้างเศรษฐกิจที่เริ่มจากสังคมเกษตรกรรม หรือ ประเทศไทย 1.0  เน้นการสร้างรายได้จากการเกษตรเป็นหลัก ต่อมาจึงปรับเข้าสู่อุตสาหกรรมเบา หรือ ประเทศไทย 2.0 </w:t>
      </w:r>
      <w:r>
        <w:rPr>
          <w:rFonts w:ascii="TH SarabunIT๙" w:hAnsi="TH SarabunIT๙" w:cs="TH SarabunIT๙"/>
          <w:sz w:val="32"/>
          <w:szCs w:val="32"/>
          <w:cs/>
        </w:rPr>
        <w:br/>
      </w:r>
      <w:r>
        <w:rPr>
          <w:rFonts w:ascii="TH SarabunIT๙" w:hAnsi="TH SarabunIT๙" w:cs="TH SarabunIT๙" w:hint="cs"/>
          <w:sz w:val="32"/>
          <w:szCs w:val="32"/>
          <w:cs/>
        </w:rPr>
        <w:t>โดยมุ่งเน้นแรงงานราคาถูก ใช้ทรัพยากรธรรมชาติที่มีในประเทศ เช่น สิ่งทอ อาหาร หลังจากนั้นก็ได้ปรับเปลี่ยนเข้าสู่ ประเทศไทย 3.0 ที่ให้ความสำคัญกับอุตสาหกรรมหนัก เช่น รถยนต์ อุปกรณ์อิเลคทรอนิกส์ โดยใช้ต้นทุนและเทคโนโลยีจากต่างประเทศเพื่อเน้นการส่งออก ทำให้ประเทศไทยมีอัตราการขยายตัวทางเศรษฐกิจมีการเติบโตอย่างต่อเนื่อง สูงสุดที่ 7-8</w:t>
      </w:r>
      <w:r>
        <w:rPr>
          <w:rFonts w:ascii="TH SarabunIT๙" w:hAnsi="TH SarabunIT๙" w:cs="TH SarabunIT๙"/>
          <w:sz w:val="32"/>
          <w:szCs w:val="32"/>
        </w:rPr>
        <w:t xml:space="preserve">% </w:t>
      </w:r>
      <w:r>
        <w:rPr>
          <w:rFonts w:ascii="TH SarabunIT๙" w:hAnsi="TH SarabunIT๙" w:cs="TH SarabunIT๙" w:hint="cs"/>
          <w:sz w:val="32"/>
          <w:szCs w:val="32"/>
          <w:cs/>
        </w:rPr>
        <w:t>ต่อปี แต่เมื่อถึงจุดหนึ่งหลังปี พ.ศ. 2540 อัตราการเติบโตทางเศรษฐกิจปรับลดลงมาอยู่ที่ 3-4</w:t>
      </w:r>
      <w:r>
        <w:rPr>
          <w:rFonts w:ascii="TH SarabunIT๙" w:hAnsi="TH SarabunIT๙" w:cs="TH SarabunIT๙"/>
          <w:sz w:val="32"/>
          <w:szCs w:val="32"/>
        </w:rPr>
        <w:t xml:space="preserve">% </w:t>
      </w:r>
      <w:r>
        <w:rPr>
          <w:rFonts w:ascii="TH SarabunIT๙" w:hAnsi="TH SarabunIT๙" w:cs="TH SarabunIT๙" w:hint="cs"/>
          <w:sz w:val="32"/>
          <w:szCs w:val="32"/>
          <w:cs/>
        </w:rPr>
        <w:t>ต่อปีเท่านั้น และทำให้ประเทศไทย ติดอยู่ในกับดักประเทศรายได้</w:t>
      </w:r>
      <w:r>
        <w:rPr>
          <w:rFonts w:ascii="TH SarabunIT๙" w:hAnsi="TH SarabunIT๙" w:cs="TH SarabunIT๙"/>
          <w:sz w:val="32"/>
          <w:szCs w:val="32"/>
          <w:cs/>
        </w:rPr>
        <w:br/>
      </w:r>
      <w:r>
        <w:rPr>
          <w:rFonts w:ascii="TH SarabunIT๙" w:hAnsi="TH SarabunIT๙" w:cs="TH SarabunIT๙" w:hint="cs"/>
          <w:sz w:val="32"/>
          <w:szCs w:val="32"/>
          <w:cs/>
        </w:rPr>
        <w:t xml:space="preserve">ปานกลางมากว่า 20 ปีการปรับเปลี่ยนอีกครั้ง เพื่อเข้าสู่ประเทศไทย 4.0 หรือ </w:t>
      </w:r>
      <w:r>
        <w:rPr>
          <w:rFonts w:ascii="TH SarabunIT๙" w:hAnsi="TH SarabunIT๙" w:cs="TH SarabunIT๙"/>
          <w:sz w:val="32"/>
          <w:szCs w:val="32"/>
        </w:rPr>
        <w:t xml:space="preserve">Thailand 4.0 </w:t>
      </w:r>
      <w:r>
        <w:rPr>
          <w:rFonts w:ascii="TH SarabunIT๙" w:hAnsi="TH SarabunIT๙" w:cs="TH SarabunIT๙" w:hint="cs"/>
          <w:sz w:val="32"/>
          <w:szCs w:val="32"/>
          <w:cs/>
        </w:rPr>
        <w:t>จึงเป็นการปรับเปลี่ยนโครงสร้างเศรษฐกิจแบบเดิมที่ขับเคลื่อนด้วยอุตสาหกรรม ไปสู่ เศรษฐกิจที่ขับเคลื่อนด้วยนวัตกรรมเพื่อผลักดันให้ประเทศหลุดพ้นจาก 3 กับดักที่กำลังเผชิญ นั่นคือ กับดักประเทศรายได้ปานกลาง กับดักความเหลื่อมล้ำ และ กับดักความไม่สมดุลของการพัฒนา โดยใช้พลังประชารัฐในการขับเคลื่อน ผู้มีส่วนร่วมหลักประกอบด้วยภาคเอกชน ภาคการเงิน การธนาคาร มหาวิทยาลัย และสถาบันวิจัยต่างๆ โดยเน้นตามความถนัดและจุดเด่นของแต่ละองค์กร และมีภาครัฐคอยสนับสนุนโดยแปลงความได้เปรียบเชิงเปรียบเทียบ ให้เป็นความได้เปรียบในเชิงแข่งขัน โดยการเติมเต็มด้วยวิทยาการ ความคิดสร้างสรรค์ นวัตกรรม วิทยาศาสตร์ เทคโนโลยี และการวิจัยและพัฒนา แล้วต่อยอดความได้เปรียบเชิงเปรียบเทียบเป็น 5 กลุ่มเทคโนโลยีและอุตสาหกรรมเป้าหมาย อันประกอบด้วย</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7.1 กลุ่มอาหาร เกษตร และเทคโนโลยีชีวภาพ </w:t>
      </w:r>
      <w:r>
        <w:rPr>
          <w:rFonts w:ascii="TH SarabunIT๙" w:hAnsi="TH SarabunIT๙" w:cs="TH SarabunIT๙"/>
          <w:sz w:val="32"/>
          <w:szCs w:val="32"/>
        </w:rPr>
        <w:t>(Food, Agriculture &amp; Bio – Tech)</w:t>
      </w:r>
    </w:p>
    <w:p w:rsidR="005D1151" w:rsidRPr="00674DFE" w:rsidRDefault="005D1151" w:rsidP="005D1151">
      <w:pPr>
        <w:autoSpaceDE w:val="0"/>
        <w:autoSpaceDN w:val="0"/>
        <w:adjustRightInd w:val="0"/>
        <w:spacing w:after="0"/>
        <w:jc w:val="thaiDistribute"/>
        <w:rPr>
          <w:rFonts w:ascii="TH SarabunIT๙" w:hAnsi="TH SarabunIT๙" w:cs="TH SarabunIT๙"/>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ab/>
        <w:t>7</w:t>
      </w:r>
      <w:r w:rsidRPr="00674DFE">
        <w:rPr>
          <w:rFonts w:ascii="TH SarabunIT๙" w:hAnsi="TH SarabunIT๙" w:cs="TH SarabunIT๙" w:hint="cs"/>
          <w:spacing w:val="-4"/>
          <w:sz w:val="32"/>
          <w:szCs w:val="32"/>
          <w:cs/>
        </w:rPr>
        <w:t xml:space="preserve">.2 กลุ่มสาธารณสุข สุขภาพ และเทคโนโลยีการแพทย์ </w:t>
      </w:r>
      <w:r w:rsidRPr="00674DFE">
        <w:rPr>
          <w:rFonts w:ascii="TH SarabunIT๙" w:hAnsi="TH SarabunIT๙" w:cs="TH SarabunIT๙"/>
          <w:spacing w:val="-4"/>
          <w:sz w:val="32"/>
          <w:szCs w:val="32"/>
        </w:rPr>
        <w:t>(Health, Wellness &amp; Bio – Med)</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7.3 กลุ่มเครื่องมืออุปกรณ์อัจฉริยะ หุ่นยนต์และระบบเครื่องกลที่ใช้อิเลคทรอนิกส์ควบคุม (</w:t>
      </w:r>
      <w:r>
        <w:rPr>
          <w:rFonts w:ascii="TH SarabunIT๙" w:hAnsi="TH SarabunIT๙" w:cs="TH SarabunIT๙"/>
          <w:sz w:val="32"/>
          <w:szCs w:val="32"/>
        </w:rPr>
        <w:t>Smart Devices, Robotics &amp; Mechatronics)</w:t>
      </w:r>
    </w:p>
    <w:p w:rsidR="005D1151"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7.4 กลุ่มดิจิตอล เทคโนโลยีอินเตอร์ที่เน็ตเชื่อมต่อและบังคับอุปกรณ์ต่างๆ ปัญญาประดิษฐ์และเทคโนโลยีสมองกลฝังตัว </w:t>
      </w:r>
      <w:r>
        <w:rPr>
          <w:rFonts w:ascii="TH SarabunIT๙" w:hAnsi="TH SarabunIT๙" w:cs="TH SarabunIT๙"/>
          <w:sz w:val="32"/>
          <w:szCs w:val="32"/>
        </w:rPr>
        <w:t>(Digital, loT, Artificial Intelligence &amp; Embedded Technology)</w:t>
      </w:r>
    </w:p>
    <w:p w:rsidR="005D1151" w:rsidRDefault="005D1151" w:rsidP="005D1151">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ab/>
        <w:t xml:space="preserve">7.5 กลุ่มอุตสาหกรรมสร้างสรรค์ วัฒนธรรม และบริการที่มีมูลค่าสูง </w:t>
      </w:r>
      <w:r>
        <w:rPr>
          <w:rFonts w:ascii="TH SarabunIT๙" w:hAnsi="TH SarabunIT๙" w:cs="TH SarabunIT๙"/>
          <w:sz w:val="32"/>
          <w:szCs w:val="32"/>
        </w:rPr>
        <w:t>(Creative, Culture &amp; High Value Services)</w:t>
      </w:r>
    </w:p>
    <w:p w:rsidR="005D1151" w:rsidRDefault="005D1151" w:rsidP="005D1151">
      <w:pPr>
        <w:pStyle w:val="a3"/>
        <w:autoSpaceDE w:val="0"/>
        <w:autoSpaceDN w:val="0"/>
        <w:adjustRightInd w:val="0"/>
        <w:spacing w:after="0"/>
        <w:ind w:left="0" w:firstLine="720"/>
        <w:jc w:val="thaiDistribute"/>
        <w:rPr>
          <w:rFonts w:ascii="TH SarabunIT๙" w:hAnsi="TH SarabunIT๙" w:cs="TH SarabunIT๙"/>
          <w:sz w:val="32"/>
          <w:szCs w:val="32"/>
        </w:rPr>
      </w:pPr>
      <w:r>
        <w:rPr>
          <w:rFonts w:ascii="TH SarabunIT๙" w:hAnsi="TH SarabunIT๙" w:cs="TH SarabunIT๙" w:hint="cs"/>
          <w:sz w:val="32"/>
          <w:szCs w:val="32"/>
          <w:cs/>
        </w:rPr>
        <w:t>จากประเด็นที่ได้กล่าวมาข้างต้น ถือได้ว่าเป็นองค์ประกอบสำคัญในการกำหนดแผนยุทธศาสตร์กระทรวงสาธารณสุข ปีงบประมาณ พ.ศ. 256๑ โดยในระยะ 5 ปีแรกนี้มีจุดเน้นคือ การปฏิรูประบบสุขภาพ เพื่อใช้เป็นแนวทางในการพัฒนาระบบสุขภาพของประเทศ โดยเน้นการสร้างเสริมสุขภาพทุกกลุ่มวัย และสร้างความรู้ด้านสุขภาพที่ถูกต้องให้แก่ประชาชนตั้งแต่ผู้ที่ยังมีร่างกายแข็งแรงไปจนถึงผู้ป่วยที่ต้องได้รับการรักษาโดยควบคู่ไปกับการให้บริการด้านสุขภาพในเชิงรุก ปรับเปลี่ยนโครงสร้างการพัฒนาบุคลากรด้านสุขภาพ</w:t>
      </w:r>
      <w:r>
        <w:rPr>
          <w:rFonts w:ascii="TH SarabunIT๙" w:hAnsi="TH SarabunIT๙" w:cs="TH SarabunIT๙"/>
          <w:sz w:val="32"/>
          <w:szCs w:val="32"/>
          <w:cs/>
        </w:rPr>
        <w:br/>
      </w:r>
      <w:r>
        <w:rPr>
          <w:rFonts w:ascii="TH SarabunIT๙" w:hAnsi="TH SarabunIT๙" w:cs="TH SarabunIT๙" w:hint="cs"/>
          <w:sz w:val="32"/>
          <w:szCs w:val="32"/>
          <w:cs/>
        </w:rPr>
        <w:t>เพื่อเพิ่มกำลังคนและเพิ่มประสิทธิภาพในการดูแลคนไทย พร้อมทั้งนำนวัตกรรมเดิมเสริมนวัตกรรมใหม่โดยใช้เทคโนโลยีที่มีอยู่ในปัจจุบันมาพัฒนาระบบข้อมูลสารสนเทศด้านสุขภาพให้สามารถเข้าถึงได้ง่ายและครอบคลุมทั้งประเทศ สอดรับกับการเป็นประเทศไทย 4.0 โดยเป็นไปอย่างมีธรรมาภิบาล โปร่งใส และมีคุณธรรม</w:t>
      </w:r>
    </w:p>
    <w:p w:rsidR="005D1151" w:rsidRDefault="005D1151" w:rsidP="005D1151">
      <w:pPr>
        <w:pStyle w:val="a3"/>
        <w:autoSpaceDE w:val="0"/>
        <w:autoSpaceDN w:val="0"/>
        <w:adjustRightInd w:val="0"/>
        <w:spacing w:after="0"/>
        <w:ind w:left="0" w:firstLine="720"/>
        <w:jc w:val="thaiDistribute"/>
        <w:rPr>
          <w:rFonts w:ascii="TH SarabunIT๙" w:hAnsi="TH SarabunIT๙" w:cs="TH SarabunIT๙"/>
          <w:sz w:val="32"/>
          <w:szCs w:val="32"/>
        </w:rPr>
      </w:pPr>
    </w:p>
    <w:p w:rsidR="005D1151" w:rsidRPr="00B56C5B" w:rsidRDefault="005D1151" w:rsidP="005D1151">
      <w:pPr>
        <w:autoSpaceDE w:val="0"/>
        <w:autoSpaceDN w:val="0"/>
        <w:adjustRightInd w:val="0"/>
        <w:spacing w:after="0"/>
        <w:jc w:val="thaiDistribute"/>
        <w:rPr>
          <w:rFonts w:ascii="TH SarabunIT๙" w:hAnsi="TH SarabunIT๙" w:cs="TH SarabunIT๙"/>
          <w:sz w:val="32"/>
          <w:szCs w:val="32"/>
        </w:rPr>
      </w:pPr>
    </w:p>
    <w:p w:rsidR="005D1151" w:rsidRDefault="005D1151" w:rsidP="005D1151">
      <w:pPr>
        <w:pStyle w:val="a3"/>
        <w:autoSpaceDE w:val="0"/>
        <w:autoSpaceDN w:val="0"/>
        <w:adjustRightInd w:val="0"/>
        <w:spacing w:after="0"/>
        <w:ind w:left="0" w:firstLine="720"/>
        <w:jc w:val="thaiDistribute"/>
        <w:rPr>
          <w:rFonts w:ascii="TH SarabunIT๙" w:hAnsi="TH SarabunIT๙" w:cs="TH SarabunIT๙"/>
          <w:sz w:val="32"/>
          <w:szCs w:val="32"/>
        </w:rPr>
      </w:pPr>
    </w:p>
    <w:p w:rsidR="005D1151" w:rsidRDefault="005D1151" w:rsidP="005D1151">
      <w:pPr>
        <w:pStyle w:val="a3"/>
        <w:autoSpaceDE w:val="0"/>
        <w:autoSpaceDN w:val="0"/>
        <w:adjustRightInd w:val="0"/>
        <w:spacing w:after="0"/>
        <w:ind w:left="0" w:firstLine="720"/>
        <w:jc w:val="thaiDistribute"/>
        <w:rPr>
          <w:rFonts w:ascii="TH SarabunIT๙" w:hAnsi="TH SarabunIT๙" w:cs="TH SarabunIT๙"/>
          <w:sz w:val="32"/>
          <w:szCs w:val="32"/>
        </w:rPr>
      </w:pPr>
    </w:p>
    <w:p w:rsidR="005D1151" w:rsidRDefault="004B1C69" w:rsidP="005D1151">
      <w:pPr>
        <w:pStyle w:val="a3"/>
        <w:autoSpaceDE w:val="0"/>
        <w:autoSpaceDN w:val="0"/>
        <w:adjustRightInd w:val="0"/>
        <w:spacing w:after="0"/>
        <w:ind w:left="0" w:firstLine="720"/>
        <w:jc w:val="thaiDistribute"/>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738112" behindDoc="0" locked="0" layoutInCell="1" allowOverlap="1">
                <wp:simplePos x="0" y="0"/>
                <wp:positionH relativeFrom="column">
                  <wp:posOffset>358140</wp:posOffset>
                </wp:positionH>
                <wp:positionV relativeFrom="paragraph">
                  <wp:posOffset>-417830</wp:posOffset>
                </wp:positionV>
                <wp:extent cx="5796280" cy="1569720"/>
                <wp:effectExtent l="0" t="0" r="4445" b="1905"/>
                <wp:wrapNone/>
                <wp:docPr id="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156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D09" w:rsidRPr="00873190" w:rsidRDefault="00543D09" w:rsidP="005D1151">
                            <w:pPr>
                              <w:rPr>
                                <w:rFonts w:ascii="TH SarabunIT๙" w:hAnsi="TH SarabunIT๙" w:cs="TH SarabunIT๙"/>
                                <w:b/>
                                <w:bCs/>
                                <w:color w:val="FFFFFF" w:themeColor="background1"/>
                                <w:sz w:val="56"/>
                                <w:szCs w:val="56"/>
                              </w:rPr>
                            </w:pPr>
                            <w:r w:rsidRPr="00873190">
                              <w:rPr>
                                <w:rFonts w:ascii="TH SarabunIT๙" w:hAnsi="TH SarabunIT๙" w:cs="TH SarabunIT๙" w:hint="cs"/>
                                <w:b/>
                                <w:bCs/>
                                <w:color w:val="FFFFFF" w:themeColor="background1"/>
                                <w:sz w:val="56"/>
                                <w:szCs w:val="56"/>
                                <w:cs/>
                              </w:rPr>
                              <w:t>บทที่ ๒ สถานการณ์และปัจจัยที่มีผลต่อระบบสุขภาพ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0" type="#_x0000_t202" style="position:absolute;left:0;text-align:left;margin-left:28.2pt;margin-top:-32.9pt;width:456.4pt;height:12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" filled="f" stroked="f" strokecolor="white [3212]">
                <v:textbox>
                  <w:txbxContent>
                    <w:p w:rsidR="00543D09" w:rsidRPr="00873190" w:rsidRDefault="00543D09" w:rsidP="005D1151">
                      <w:pPr>
                        <w:rPr>
                          <w:rFonts w:ascii="TH SarabunIT๙" w:hAnsi="TH SarabunIT๙" w:cs="TH SarabunIT๙"/>
                          <w:b/>
                          <w:bCs/>
                          <w:color w:val="FFFFFF" w:themeColor="background1"/>
                          <w:sz w:val="56"/>
                          <w:szCs w:val="56"/>
                        </w:rPr>
                      </w:pPr>
                      <w:r w:rsidRPr="00873190">
                        <w:rPr>
                          <w:rFonts w:ascii="TH SarabunIT๙" w:hAnsi="TH SarabunIT๙" w:cs="TH SarabunIT๙" w:hint="cs"/>
                          <w:b/>
                          <w:bCs/>
                          <w:color w:val="FFFFFF" w:themeColor="background1"/>
                          <w:sz w:val="56"/>
                          <w:szCs w:val="56"/>
                          <w:cs/>
                        </w:rPr>
                        <w:t>บทที่ ๒ สถานการณ์และปัจจัยที่มีผลต่อระบบสุขภาพ</w:t>
                      </w:r>
                    </w:p>
                  </w:txbxContent>
                </v:textbox>
              </v:shape>
            </w:pict>
          </mc:Fallback>
        </mc:AlternateContent>
      </w:r>
      <w:r w:rsidR="005D1151">
        <w:rPr>
          <w:rFonts w:ascii="TH SarabunIT๙" w:hAnsi="TH SarabunIT๙" w:cs="TH SarabunIT๙"/>
          <w:noProof/>
          <w:sz w:val="32"/>
          <w:szCs w:val="32"/>
        </w:rPr>
        <w:drawing>
          <wp:anchor distT="0" distB="0" distL="114300" distR="114300" simplePos="0" relativeHeight="251737088" behindDoc="1" locked="0" layoutInCell="1" allowOverlap="1">
            <wp:simplePos x="0" y="0"/>
            <wp:positionH relativeFrom="column">
              <wp:posOffset>-334010</wp:posOffset>
            </wp:positionH>
            <wp:positionV relativeFrom="paragraph">
              <wp:posOffset>-548640</wp:posOffset>
            </wp:positionV>
            <wp:extent cx="6464300" cy="1526540"/>
            <wp:effectExtent l="0" t="0" r="0" b="0"/>
            <wp:wrapNone/>
            <wp:docPr id="11"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6464300" cy="1526540"/>
                    </a:xfrm>
                    <a:prstGeom prst="rect">
                      <a:avLst/>
                    </a:prstGeom>
                  </pic:spPr>
                </pic:pic>
              </a:graphicData>
            </a:graphic>
          </wp:anchor>
        </w:drawing>
      </w:r>
    </w:p>
    <w:p w:rsidR="005D1151" w:rsidRPr="00AF061C" w:rsidRDefault="005D1151" w:rsidP="005D1151">
      <w:pPr>
        <w:spacing w:before="120"/>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สังคมในปัจจุบันนั้นมีความเปลี่ยนแปลงไปอย่างรวดเร็วในทุกมิติ โดยเฉพาะมิติทางสังคมและสิ่งแวดล้อม อันเนื่องมาจากกระแสโลกาภิวัตน์ที่เข้มข้นอย่างต่อเนื่อง ส่งผลให้เกิดการเคลื่อนย้ายของประชากรและสังคมอย่างเสรีมากขึ้นกว่าเมื่อก่อน อีกทั้งยังส่งผลถึงบริบททางเศรษฐกิจของประเทศไทยอีกด้วย จากเดิมที่เคยเป็นเศรษฐกิจสังคมอุตสาหกรรมก็กำลังจะเปลี่ยนผ่านเป็นเศรษฐกิจสังคมดิจิทัล ดังนั้นบริบททางสังคม</w:t>
      </w:r>
      <w:r>
        <w:rPr>
          <w:rFonts w:ascii="TH SarabunIT๙" w:hAnsi="TH SarabunIT๙" w:cs="TH SarabunIT๙" w:hint="cs"/>
          <w:sz w:val="32"/>
          <w:szCs w:val="32"/>
          <w:cs/>
        </w:rPr>
        <w:br/>
      </w:r>
      <w:r w:rsidRPr="00AF061C">
        <w:rPr>
          <w:rFonts w:ascii="TH SarabunIT๙" w:hAnsi="TH SarabunIT๙" w:cs="TH SarabunIT๙"/>
          <w:sz w:val="32"/>
          <w:szCs w:val="32"/>
          <w:cs/>
        </w:rPr>
        <w:t>ในแง่ของการดำรงชีวิตของประชากรไทยก็ต้องมีการปรับเปลี่ยนตามไปด้วย จึงจะเห็นได้ว่าสังคมไทยนั้นได้มีการพลวัตอยู่อย่างต่อเนื่อง ในทางกลับกันคุณภาพชีวิตของคนไทยและการรับมือกับการเปลี่ยนแปลงที่เกิดขึ้นอย่างรวดเร็วและเข้มข้นนี้กลับยังไม่มีคุณภาพเท่าที่ควร ด้วยเหตุเหล่านี้จึงได้ส่งผลกระทบต่อระบบสุขภาพ</w:t>
      </w:r>
      <w:r>
        <w:rPr>
          <w:rFonts w:ascii="TH SarabunIT๙" w:hAnsi="TH SarabunIT๙" w:cs="TH SarabunIT๙" w:hint="cs"/>
          <w:sz w:val="32"/>
          <w:szCs w:val="32"/>
          <w:cs/>
        </w:rPr>
        <w:br/>
      </w:r>
      <w:r w:rsidRPr="00AF061C">
        <w:rPr>
          <w:rFonts w:ascii="TH SarabunIT๙" w:hAnsi="TH SarabunIT๙" w:cs="TH SarabunIT๙"/>
          <w:sz w:val="32"/>
          <w:szCs w:val="32"/>
          <w:cs/>
        </w:rPr>
        <w:t>ของคนไทยทั้งทางตรงและทางอ้อม โดยปัจจัยหลักๆที่มีผลกระทบต่อบริบทสุขภาพคนไทย มีดังต่อไปนี้</w:t>
      </w:r>
    </w:p>
    <w:p w:rsidR="005D1151" w:rsidRPr="00AF061C" w:rsidRDefault="005D1151" w:rsidP="005D1151">
      <w:pPr>
        <w:spacing w:before="120" w:after="0"/>
        <w:rPr>
          <w:rFonts w:ascii="TH SarabunIT๙" w:hAnsi="TH SarabunIT๙" w:cs="TH SarabunIT๙"/>
          <w:b/>
          <w:bCs/>
          <w:sz w:val="32"/>
          <w:szCs w:val="32"/>
          <w:cs/>
        </w:rPr>
      </w:pPr>
      <w:r>
        <w:rPr>
          <w:rFonts w:ascii="TH SarabunIT๙" w:hAnsi="TH SarabunIT๙" w:cs="TH SarabunIT๙"/>
          <w:b/>
          <w:bCs/>
          <w:sz w:val="32"/>
          <w:szCs w:val="32"/>
          <w:cs/>
        </w:rPr>
        <w:t xml:space="preserve">1. </w:t>
      </w:r>
      <w:r w:rsidRPr="00AF061C">
        <w:rPr>
          <w:rFonts w:ascii="TH SarabunIT๙" w:hAnsi="TH SarabunIT๙" w:cs="TH SarabunIT๙"/>
          <w:b/>
          <w:bCs/>
          <w:sz w:val="32"/>
          <w:szCs w:val="32"/>
          <w:cs/>
        </w:rPr>
        <w:t>การเปลี่ยนแปลงปัจจัยภายนอกที่สำคัญ</w:t>
      </w:r>
    </w:p>
    <w:p w:rsidR="005D1151" w:rsidRPr="00AF061C" w:rsidRDefault="005D1151" w:rsidP="005D1151">
      <w:pPr>
        <w:pStyle w:val="a3"/>
        <w:spacing w:after="0"/>
        <w:rPr>
          <w:rFonts w:ascii="TH SarabunIT๙" w:hAnsi="TH SarabunIT๙" w:cs="TH SarabunIT๙"/>
          <w:b/>
          <w:bCs/>
          <w:sz w:val="32"/>
          <w:szCs w:val="32"/>
        </w:rPr>
      </w:pPr>
      <w:r w:rsidRPr="00AF061C">
        <w:rPr>
          <w:rFonts w:ascii="TH SarabunIT๙" w:hAnsi="TH SarabunIT๙" w:cs="TH SarabunIT๙" w:hint="cs"/>
          <w:b/>
          <w:bCs/>
          <w:sz w:val="32"/>
          <w:szCs w:val="32"/>
          <w:cs/>
        </w:rPr>
        <w:t>1.1</w:t>
      </w:r>
      <w:r w:rsidRPr="00AF061C">
        <w:rPr>
          <w:rFonts w:ascii="TH SarabunIT๙" w:hAnsi="TH SarabunIT๙" w:cs="TH SarabunIT๙"/>
          <w:b/>
          <w:bCs/>
          <w:sz w:val="32"/>
          <w:szCs w:val="32"/>
          <w:cs/>
        </w:rPr>
        <w:t xml:space="preserve"> ด้านการเมือง</w:t>
      </w:r>
    </w:p>
    <w:p w:rsidR="005D1151" w:rsidRPr="009E7D00" w:rsidRDefault="005D1151" w:rsidP="005D1151">
      <w:pPr>
        <w:spacing w:after="0"/>
        <w:jc w:val="thaiDistribute"/>
        <w:rPr>
          <w:rFonts w:ascii="TH SarabunIT๙" w:hAnsi="TH SarabunIT๙" w:cs="TH SarabunIT๙"/>
          <w:sz w:val="32"/>
          <w:szCs w:val="32"/>
        </w:rPr>
      </w:pPr>
      <w:r>
        <w:rPr>
          <w:rFonts w:ascii="TH SarabunPSK" w:hAnsi="TH SarabunPSK" w:cs="TH SarabunPSK" w:hint="cs"/>
          <w:sz w:val="32"/>
          <w:szCs w:val="32"/>
          <w:cs/>
        </w:rPr>
        <w:tab/>
      </w:r>
      <w:r w:rsidRPr="009E7D00">
        <w:rPr>
          <w:rFonts w:ascii="TH SarabunIT๙" w:hAnsi="TH SarabunIT๙" w:cs="TH SarabunIT๙"/>
          <w:sz w:val="32"/>
          <w:szCs w:val="32"/>
          <w:cs/>
        </w:rPr>
        <w:tab/>
        <w:t>จากสถานการณ์ทางการเมืองที่มีความขัดแย้งในช่วงเวลากว่า 10 ปีที่ผ่านมา จากความเห็นต่างเชิงการเมืองของกลุ่มผู้ขัดแย้งหลายๆ</w:t>
      </w:r>
      <w:r>
        <w:rPr>
          <w:rFonts w:ascii="TH SarabunIT๙" w:hAnsi="TH SarabunIT๙" w:cs="TH SarabunIT๙" w:hint="cs"/>
          <w:sz w:val="32"/>
          <w:szCs w:val="32"/>
          <w:cs/>
        </w:rPr>
        <w:t xml:space="preserve"> </w:t>
      </w:r>
      <w:r w:rsidRPr="009E7D00">
        <w:rPr>
          <w:rFonts w:ascii="TH SarabunIT๙" w:hAnsi="TH SarabunIT๙" w:cs="TH SarabunIT๙"/>
          <w:sz w:val="32"/>
          <w:szCs w:val="32"/>
          <w:cs/>
        </w:rPr>
        <w:t xml:space="preserve">ฝ่าย ทั้งภาคประชาชน เอกชน กลุ่มธุรกิจและเครือข่ายวิชาชีพต่างๆ ได้ทวีความรุนแรงมากขึ้นจนก่อให้เกิดความสูญเสียต่อชีวิตและทรัพย์สินเป็นจำนวนไม่น้อย หลังจากนั้นจึงได้นำไปสู่การเปลี่ยนแปลงทางการเมืองอีกครั้งในปี 2557 โดยการนำของ พล.อ.ประยุทธ์ จันทร์โอชา ซึ่งได้ยึดอำนาจการปกครองเมื่อวันที่ 22 พฤษภาคม 2557 เพื่อเป็นการยุติความขัดแย้งและนำประเทศไปสู่การปรองดอง แต่จากเหตุการณ์ที่ผ่านมาก็ได้สร้างความเสียหายทางด้านสุขภาพของประชาชนไว้ไม่น้อย ไม่ว่าจะเป็นปัญหาทางด้านสุขภาพจิตและความเครียดที่เกิดขึ้นจากความตึงเครียดด้านการเมืองที่สะสมมาเรื่อยๆ </w:t>
      </w:r>
      <w:r>
        <w:rPr>
          <w:rFonts w:ascii="TH SarabunIT๙" w:hAnsi="TH SarabunIT๙" w:cs="TH SarabunIT๙" w:hint="cs"/>
          <w:sz w:val="32"/>
          <w:szCs w:val="32"/>
          <w:cs/>
        </w:rPr>
        <w:br/>
      </w:r>
      <w:r w:rsidRPr="009E7D00">
        <w:rPr>
          <w:rFonts w:ascii="TH SarabunIT๙" w:hAnsi="TH SarabunIT๙" w:cs="TH SarabunIT๙"/>
          <w:sz w:val="32"/>
          <w:szCs w:val="32"/>
          <w:cs/>
        </w:rPr>
        <w:t>รวมไปถึงปัญหาทางด้านสภาพร่างกายที่เกิดจากการชุมนุมประท้วงที่มีความยืดเยื้อ ยาวนาน และนำไปสู่ความขัดแย้งรุนแรงก่อให้เกิดการบาดเจ็บทางร่างกายจนถึงขั้นเสียชีวิต</w:t>
      </w:r>
    </w:p>
    <w:p w:rsidR="005D1151" w:rsidRPr="009E7D00" w:rsidRDefault="005D1151" w:rsidP="005D1151">
      <w:pPr>
        <w:spacing w:after="0"/>
        <w:jc w:val="thaiDistribute"/>
        <w:rPr>
          <w:rFonts w:ascii="TH SarabunIT๙" w:hAnsi="TH SarabunIT๙" w:cs="TH SarabunIT๙"/>
          <w:sz w:val="32"/>
          <w:szCs w:val="32"/>
        </w:rPr>
      </w:pPr>
      <w:r w:rsidRPr="009E7D00">
        <w:rPr>
          <w:rFonts w:ascii="TH SarabunIT๙" w:hAnsi="TH SarabunIT๙" w:cs="TH SarabunIT๙"/>
          <w:sz w:val="32"/>
          <w:szCs w:val="32"/>
          <w:cs/>
        </w:rPr>
        <w:tab/>
      </w:r>
      <w:r w:rsidRPr="009E7D00">
        <w:rPr>
          <w:rFonts w:ascii="TH SarabunIT๙" w:hAnsi="TH SarabunIT๙" w:cs="TH SarabunIT๙"/>
          <w:sz w:val="32"/>
          <w:szCs w:val="32"/>
          <w:cs/>
        </w:rPr>
        <w:tab/>
        <w:t xml:space="preserve">นอกจากนี้ปัญหาจากความตึงเครียดทางการเมืองและการเปลี่ยนแปลงทางการเมืองนี้ ก่อให้เกิดผลกระทบต่อระบบสุขภาพ เกิดการชะงักตัวขององค์กรที่เกี่ยวข้องกับด้านสุขภาพ เช่น สปสช. และ สสส. เป็นต้น อันเนื่องมาจากการถูกตรวจสอบการใช้จ่ายงบประมาณจนนำไปสู่การเปลี่ยนแปลงคณะผู้บริหารในที่สุด ส่งผลกระทบให้องค์กรต่างๆ รวมถึงภาคประชาสังคม ไม่สามารถดำเนินงานเพื่อสร้างเสริมสุขภาพได้เป็นระยะเวลาหนึ่ง </w:t>
      </w:r>
    </w:p>
    <w:p w:rsidR="005D1151" w:rsidRPr="009E7D00" w:rsidRDefault="005D1151" w:rsidP="005D1151">
      <w:pPr>
        <w:pStyle w:val="a3"/>
        <w:spacing w:after="0"/>
        <w:ind w:left="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รวมทั้ง ในรัฐธรรมนูญแห่งราชอาณาจักรไทย พุทธศักราช 2560 กำหนดให้มี</w:t>
      </w:r>
      <w:r w:rsidRPr="009E7D00">
        <w:rPr>
          <w:rFonts w:ascii="TH SarabunIT๙" w:hAnsi="TH SarabunIT๙" w:cs="TH SarabunIT๙"/>
          <w:sz w:val="32"/>
          <w:szCs w:val="32"/>
          <w:cs/>
        </w:rPr>
        <w:t>การปฏิรูป</w:t>
      </w:r>
      <w:r>
        <w:rPr>
          <w:rFonts w:ascii="TH SarabunIT๙" w:hAnsi="TH SarabunIT๙" w:cs="TH SarabunIT๙" w:hint="cs"/>
          <w:sz w:val="32"/>
          <w:szCs w:val="32"/>
          <w:cs/>
        </w:rPr>
        <w:t xml:space="preserve">ระบบสุขภาพ โดยให้มีการจัดตั้งคลินิกหมอครอบครัว </w:t>
      </w:r>
      <w:r w:rsidRPr="009E7D00">
        <w:rPr>
          <w:rFonts w:ascii="TH SarabunIT๙" w:hAnsi="TH SarabunIT๙" w:cs="TH SarabunIT๙"/>
          <w:sz w:val="32"/>
          <w:szCs w:val="32"/>
          <w:cs/>
        </w:rPr>
        <w:t>เพื่อให้บริการเชิงรุกแก่ประชาชนทำให้ได้รับการบริการด้านสุขภาพอย่างทั่วถึง รวดเร็ว มีคุณภาพ รวมไปถึงหัวข้อของการลดความเหลื่อมล้ำของระบบประกันสุขภาพ ซึ่งจะทำให้คนไทยทุกคน สามารถเข้าถึงการรักษาอย่างเท่าเทียมกันต่อไปในอนาคต</w:t>
      </w:r>
    </w:p>
    <w:p w:rsidR="005D1151" w:rsidRPr="00AF061C" w:rsidRDefault="005D1151" w:rsidP="005D1151">
      <w:pPr>
        <w:pStyle w:val="a3"/>
        <w:spacing w:before="120"/>
        <w:rPr>
          <w:rFonts w:ascii="TH SarabunIT๙" w:hAnsi="TH SarabunIT๙" w:cs="TH SarabunIT๙"/>
          <w:sz w:val="32"/>
          <w:szCs w:val="32"/>
        </w:rPr>
      </w:pP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.2 ด้านเศรษฐกิจ</w:t>
      </w:r>
    </w:p>
    <w:p w:rsidR="005D1151" w:rsidRPr="00AF061C" w:rsidRDefault="005D1151" w:rsidP="005D1151">
      <w:pPr>
        <w:pStyle w:val="a3"/>
        <w:spacing w:before="120"/>
        <w:ind w:left="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 xml:space="preserve">ในช่วง 5 ทศวรรษที่ผ่านมา </w:t>
      </w:r>
      <w:r w:rsidRPr="00AF061C">
        <w:rPr>
          <w:rFonts w:ascii="TH SarabunIT๙" w:hAnsi="TH SarabunIT๙" w:cs="TH SarabunIT๙"/>
          <w:sz w:val="24"/>
          <w:szCs w:val="24"/>
          <w:cs/>
        </w:rPr>
        <w:t xml:space="preserve"> </w:t>
      </w:r>
      <w:r w:rsidRPr="00AF061C">
        <w:rPr>
          <w:rFonts w:ascii="TH SarabunIT๙" w:hAnsi="TH SarabunIT๙" w:cs="TH SarabunIT๙"/>
          <w:sz w:val="32"/>
          <w:szCs w:val="32"/>
          <w:cs/>
        </w:rPr>
        <w:t>ทิศทางแผนพัฒนาเศรษฐกิจและสังคมแห่งชาติ ฉบับที่ 12 (พ.ศ. 2560-2564) การพัฒนาเศรษฐกิจไทยประสบความสำเร็จในระดับที่น่า</w:t>
      </w:r>
      <w:r w:rsidRPr="00AF061C">
        <w:rPr>
          <w:rFonts w:ascii="TH SarabunIT๙" w:hAnsi="TH SarabunIT๙" w:cs="TH SarabunIT๙"/>
          <w:spacing w:val="-4"/>
          <w:sz w:val="32"/>
          <w:szCs w:val="32"/>
          <w:cs/>
        </w:rPr>
        <w:t>พอใจ การขยายตัวทางเศรษฐกิจ</w:t>
      </w:r>
      <w:r w:rsidRPr="00AF061C">
        <w:rPr>
          <w:rFonts w:ascii="TH SarabunIT๙" w:hAnsi="TH SarabunIT๙" w:cs="TH SarabunIT๙"/>
          <w:sz w:val="32"/>
          <w:szCs w:val="32"/>
          <w:cs/>
        </w:rPr>
        <w:lastRenderedPageBreak/>
        <w:t>ในช่วงปี 2504-2558 ขยายตัวเฉลี่ยร้อยละ 6.1 สูงเป็นอันด</w:t>
      </w:r>
      <w:r w:rsidRPr="00AF061C">
        <w:rPr>
          <w:rFonts w:ascii="TH SarabunIT๙" w:hAnsi="TH SarabunIT๙" w:cs="TH SarabunIT๙" w:hint="cs"/>
          <w:sz w:val="32"/>
          <w:szCs w:val="32"/>
          <w:cs/>
        </w:rPr>
        <w:t>ั</w:t>
      </w:r>
      <w:r w:rsidRPr="00AF061C">
        <w:rPr>
          <w:rFonts w:ascii="TH SarabunIT๙" w:hAnsi="TH SarabunIT๙" w:cs="TH SarabunIT๙"/>
          <w:sz w:val="32"/>
          <w:szCs w:val="32"/>
          <w:cs/>
        </w:rPr>
        <w:t>บที่ 22 ของโลก (จากทั้งหมด 205 ประเทศ) ส่งผลให้รายได้ประชาชาติต่อหัวของประชาชน (</w:t>
      </w:r>
      <w:r w:rsidRPr="00AF061C">
        <w:rPr>
          <w:rFonts w:ascii="TH SarabunIT๙" w:hAnsi="TH SarabunIT๙" w:cs="TH SarabunIT๙"/>
          <w:sz w:val="32"/>
          <w:szCs w:val="32"/>
        </w:rPr>
        <w:t>GNI Per Capita</w:t>
      </w:r>
      <w:r w:rsidRPr="00AF061C">
        <w:rPr>
          <w:rFonts w:ascii="TH SarabunIT๙" w:hAnsi="TH SarabunIT๙" w:cs="TH SarabunIT๙"/>
          <w:sz w:val="32"/>
          <w:szCs w:val="32"/>
          <w:cs/>
        </w:rPr>
        <w:t>) เพิ่มขึ้นเป็น 23</w:t>
      </w:r>
      <w:r w:rsidRPr="00AF061C">
        <w:rPr>
          <w:rFonts w:ascii="TH SarabunIT๙" w:hAnsi="TH SarabunIT๙" w:cs="TH SarabunIT๙"/>
          <w:sz w:val="32"/>
          <w:szCs w:val="32"/>
        </w:rPr>
        <w:t xml:space="preserve">,666 </w:t>
      </w:r>
      <w:r w:rsidRPr="00AF061C">
        <w:rPr>
          <w:rFonts w:ascii="TH SarabunIT๙" w:hAnsi="TH SarabunIT๙" w:cs="TH SarabunIT๙"/>
          <w:sz w:val="32"/>
          <w:szCs w:val="32"/>
          <w:cs/>
        </w:rPr>
        <w:t>บาท (950 ดอลลาร์ สรอ.) ในปี 2530 เพิ่มขึ้นเป็น 185</w:t>
      </w:r>
      <w:r w:rsidRPr="00AF061C">
        <w:rPr>
          <w:rFonts w:ascii="TH SarabunIT๙" w:hAnsi="TH SarabunIT๙" w:cs="TH SarabunIT๙"/>
          <w:sz w:val="32"/>
          <w:szCs w:val="32"/>
        </w:rPr>
        <w:t xml:space="preserve">,858 </w:t>
      </w:r>
      <w:r w:rsidRPr="00AF061C">
        <w:rPr>
          <w:rFonts w:ascii="TH SarabunIT๙" w:hAnsi="TH SarabunIT๙" w:cs="TH SarabunIT๙"/>
          <w:sz w:val="32"/>
          <w:szCs w:val="32"/>
          <w:cs/>
        </w:rPr>
        <w:t>บาท  (5</w:t>
      </w:r>
      <w:r w:rsidRPr="00AF061C">
        <w:rPr>
          <w:rFonts w:ascii="TH SarabunIT๙" w:hAnsi="TH SarabunIT๙" w:cs="TH SarabunIT๙"/>
          <w:sz w:val="32"/>
          <w:szCs w:val="32"/>
        </w:rPr>
        <w:t>,</w:t>
      </w:r>
      <w:r w:rsidRPr="00AF061C">
        <w:rPr>
          <w:rFonts w:ascii="TH SarabunIT๙" w:hAnsi="TH SarabunIT๙" w:cs="TH SarabunIT๙"/>
          <w:sz w:val="32"/>
          <w:szCs w:val="32"/>
          <w:cs/>
        </w:rPr>
        <w:t>620 ดอลลาร์ สรอ.) ต่อคนต่อปี ในปี 2558  ซึ่งทำให้ธนาคารโลกได้ขยับฐานะประเทศไทยเป็นประเทศรายได้ปานกลางตอนบน (</w:t>
      </w:r>
      <w:r w:rsidRPr="00AF061C">
        <w:rPr>
          <w:rFonts w:ascii="TH SarabunIT๙" w:hAnsi="TH SarabunIT๙" w:cs="TH SarabunIT๙"/>
          <w:sz w:val="32"/>
          <w:szCs w:val="32"/>
        </w:rPr>
        <w:t>Upper Middle Income Country</w:t>
      </w:r>
      <w:r w:rsidRPr="00AF061C">
        <w:rPr>
          <w:rFonts w:ascii="TH SarabunIT๙" w:hAnsi="TH SarabunIT๙" w:cs="TH SarabunIT๙"/>
          <w:sz w:val="32"/>
          <w:szCs w:val="32"/>
          <w:cs/>
        </w:rPr>
        <w:t>) และในปี</w:t>
      </w:r>
      <w:r w:rsidRPr="00AF061C">
        <w:rPr>
          <w:rFonts w:ascii="TH SarabunIT๙" w:hAnsi="TH SarabunIT๙" w:cs="TH SarabunIT๙"/>
          <w:sz w:val="32"/>
          <w:szCs w:val="32"/>
        </w:rPr>
        <w:t xml:space="preserve"> 2557 </w:t>
      </w:r>
      <w:r w:rsidRPr="00AF061C">
        <w:rPr>
          <w:rFonts w:ascii="TH SarabunIT๙" w:hAnsi="TH SarabunIT๙" w:cs="TH SarabunIT๙"/>
          <w:sz w:val="32"/>
          <w:szCs w:val="32"/>
          <w:cs/>
        </w:rPr>
        <w:t>รายได้ประชาชาติต่อหัวของไทยเพิ่มขึ้นเป็น 185,414 บาท ในขณะที่ผลิตภัณฑ์มวลรวมในประเทศต่อหัวอยู่ที่ 202,795 บาท</w:t>
      </w:r>
    </w:p>
    <w:p w:rsidR="005D1151" w:rsidRPr="00AF061C" w:rsidRDefault="005D1151" w:rsidP="005D1151">
      <w:pPr>
        <w:pStyle w:val="a3"/>
        <w:spacing w:before="120"/>
        <w:ind w:left="0" w:firstLine="709"/>
        <w:jc w:val="thaiDistribute"/>
        <w:rPr>
          <w:rFonts w:ascii="TH SarabunIT๙" w:hAnsi="TH SarabunIT๙" w:cs="TH SarabunIT๙"/>
          <w:sz w:val="32"/>
          <w:szCs w:val="32"/>
        </w:rPr>
      </w:pPr>
      <w:r w:rsidRPr="00AF061C">
        <w:rPr>
          <w:rFonts w:ascii="TH SarabunIT๙" w:hAnsi="TH SarabunIT๙" w:cs="TH SarabunIT๙"/>
          <w:sz w:val="32"/>
          <w:szCs w:val="32"/>
          <w:cs/>
        </w:rPr>
        <w:tab/>
      </w: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3 ด้านสังคม</w:t>
      </w:r>
    </w:p>
    <w:p w:rsidR="005D1151" w:rsidRPr="00AF061C" w:rsidRDefault="005D1151" w:rsidP="005D1151">
      <w:pPr>
        <w:pStyle w:val="a3"/>
        <w:spacing w:before="120" w:after="0"/>
        <w:ind w:left="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Pr="00AF061C">
        <w:rPr>
          <w:rFonts w:ascii="TH SarabunIT๙" w:hAnsi="TH SarabunIT๙" w:cs="TH SarabunIT๙"/>
          <w:b/>
          <w:bCs/>
          <w:sz w:val="32"/>
          <w:szCs w:val="32"/>
        </w:rPr>
        <w:t xml:space="preserve">1) </w:t>
      </w:r>
      <w:r w:rsidRPr="00AF061C">
        <w:rPr>
          <w:rFonts w:ascii="TH SarabunIT๙" w:hAnsi="TH SarabunIT๙" w:cs="TH SarabunIT๙"/>
          <w:b/>
          <w:bCs/>
          <w:sz w:val="32"/>
          <w:szCs w:val="32"/>
          <w:cs/>
        </w:rPr>
        <w:t xml:space="preserve">โครงสร้างประชากรเปลี่ยนแปลงเข้าสู่การเป็นสังคมสูงวัย </w:t>
      </w:r>
      <w:r w:rsidRPr="00AF061C">
        <w:rPr>
          <w:rFonts w:ascii="TH SarabunIT๙" w:hAnsi="TH SarabunIT๙" w:cs="TH SarabunIT๙"/>
          <w:sz w:val="32"/>
          <w:szCs w:val="32"/>
          <w:cs/>
        </w:rPr>
        <w:t>แต่ยังคงมีปัญหาทั้งในเชิงปริมาณและคุณภาพของประชากรในทุกช่วงวัย ขณะที่ครัวเรือนโดยเฉลี่ยมีขนาดลดลงและมีรูปแบบ</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ที่หลากหลาย จากการคาดประมาณประชากรของประเทศไทยปี 2553-2583 ของสำนักงานคณะกรรมการพัฒนาการเศรษฐกิจและสังคมแห่งชาติ (สศช.) พบว่า ปัจจุบันอัตราการเจริญพันธุ์รวมของประชากรไทยต่ำกว่าระดับทดแทนอยู่ที่อัตรา 1.62 และคาดการณ์ว่าในปี 2583 อัตราการเจริญพันธุ์รวมอาจลดลงเหลือเพียง 1.3 คน ส่งผลให้โครงสร้างประชากรไทยมีการเปลี่ยนแปลงเข้าสู่การเป็นสังคมสูงวัย </w:t>
      </w:r>
    </w:p>
    <w:p w:rsidR="005D1151" w:rsidRPr="00AF061C" w:rsidRDefault="005D1151" w:rsidP="005D1151">
      <w:pPr>
        <w:spacing w:after="0"/>
        <w:ind w:firstLine="1418"/>
        <w:jc w:val="thaiDistribute"/>
        <w:rPr>
          <w:rFonts w:ascii="TH SarabunIT๙" w:hAnsi="TH SarabunIT๙" w:cs="TH SarabunIT๙"/>
          <w:sz w:val="32"/>
          <w:szCs w:val="32"/>
        </w:rPr>
      </w:pPr>
      <w:r w:rsidRPr="00AF061C">
        <w:rPr>
          <w:rFonts w:ascii="TH SarabunIT๙" w:hAnsi="TH SarabunIT๙" w:cs="TH SarabunIT๙"/>
          <w:sz w:val="32"/>
          <w:szCs w:val="32"/>
          <w:cs/>
        </w:rPr>
        <w:t>ขณะที่ประชากรวัยเด็กและวัยแรงงานจะมีจำนวนลดลง โดยกลุ่มวัยเด็กจะลดลงอย่างรวดเร็วจาก 11.79 ล้านคนในปี 2558 เหลือเพียง 8.17 ล้านคนในปี 2583 ส่วนกลุ่มวัยทำงานมีแนวโน้มลดลงจาก 43.0 ล้านคน เป็น 35.2 ล้านคนในช่วงเวลาเดียวกัน และยังมีปัญหาผลิตผลจากแรงงานต่ำ นอกจากนี้คนไทยไม่นิยมทำงานระดับล่าง ทำให้ต้องพึ่งการนำเข้าแรงงานจากประเทศเพื่อนบ้าน เป็นช่องทางทำให้เกิดปัญหาโรคและภัยสุขภาพเพิ่มมากขึ้น ส่วนกลุ่มผู้สูงอายุมีแนวโน้มเพิ่มขึ้นจาก 10.3 ล้านคน (ร้อยละ 16.2) ในปี 2558 เป็น 20.5 ล้านคน (ร้อยละ 32.1) ในปี 2583 ทำให้มีผู้ป่วยโรคเรื้อรังต่างๆ เพิ่มมากขึ้น สะท้อนภาระค่าใช้จ่ายทางสุขภาพ ขณะเดียวกันผู้สูงอายุจำนวนมากมีรายได้ไม่พอต่อการยังชีพ และจะส่งผลให้อัตราการพึ่งพิงของประชากรวัยแรงงานต้องแบกรับการดูแลผู้สูงอายุเพิ่มขึ้น โดยในปี 2553 มีประชากรวัยแรงงาน 5 คนที่มีศักยภาพแบกรับภาระดูแลผู้สูงอายุ 1 คน และคาดการณ์ว่าในปี 2583 จะเหลือประชากรวัยแรงงานเพียง 1.7 คน แบกรับภาระดูแลผู้สูงอายุ 1 คนอีกทั้งการพัฒนาด้านสาธารณสุขที่มีคุณภาพมากขึ้น เป็นผลให้ประชากรมีอายุยืนยาวขึ้น แต่คุณภาพชีวิตในผู้สูงอายุบางกลุ่ม เช่น ผู้สูงอายุที่มีภาวะติดเตียง ติดบ้าน ไม่สามารถช่วยเหลือตัวเองได้ มีเพิ่มขึ้น และแนวโน้มที่จะมีผู้สูงอายุอยู่ตามลำพังก็เพิ่มสูงขึ้น ด้วยบริบทสังคม</w:t>
      </w:r>
      <w:r>
        <w:rPr>
          <w:rFonts w:ascii="TH SarabunIT๙" w:hAnsi="TH SarabunIT๙" w:cs="TH SarabunIT๙" w:hint="cs"/>
          <w:sz w:val="32"/>
          <w:szCs w:val="32"/>
          <w:cs/>
        </w:rPr>
        <w:br/>
      </w:r>
      <w:r w:rsidRPr="00AF061C">
        <w:rPr>
          <w:rFonts w:ascii="TH SarabunIT๙" w:hAnsi="TH SarabunIT๙" w:cs="TH SarabunIT๙"/>
          <w:sz w:val="32"/>
          <w:szCs w:val="32"/>
          <w:cs/>
        </w:rPr>
        <w:t>ที่เปลี่ยนไป แน่นอนว่าเป็นผลให้ค่าใช้จ่ายของรัฐและครอบครัวในการดูแลสุขภาพของผู้สูงอายุ เป็นประเด็น</w:t>
      </w:r>
      <w:r>
        <w:rPr>
          <w:rFonts w:ascii="TH SarabunIT๙" w:hAnsi="TH SarabunIT๙" w:cs="TH SarabunIT๙" w:hint="cs"/>
          <w:sz w:val="32"/>
          <w:szCs w:val="32"/>
          <w:cs/>
        </w:rPr>
        <w:br/>
      </w:r>
      <w:r w:rsidRPr="00AF061C">
        <w:rPr>
          <w:rFonts w:ascii="TH SarabunIT๙" w:hAnsi="TH SarabunIT๙" w:cs="TH SarabunIT๙"/>
          <w:sz w:val="32"/>
          <w:szCs w:val="32"/>
          <w:cs/>
        </w:rPr>
        <w:t>ที่สำคัญอีกประเด็นหนึ่งนับจากนี้</w:t>
      </w:r>
    </w:p>
    <w:p w:rsidR="005D1151" w:rsidRPr="00AF061C" w:rsidRDefault="005D1151" w:rsidP="005D1151">
      <w:pPr>
        <w:pStyle w:val="a3"/>
        <w:ind w:left="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Pr="00AF061C">
        <w:rPr>
          <w:rFonts w:ascii="TH SarabunIT๙" w:hAnsi="TH SarabunIT๙" w:cs="TH SarabunIT๙"/>
          <w:b/>
          <w:bCs/>
          <w:sz w:val="32"/>
          <w:szCs w:val="32"/>
        </w:rPr>
        <w:t xml:space="preserve">2) </w:t>
      </w:r>
      <w:r w:rsidRPr="00AF061C">
        <w:rPr>
          <w:rFonts w:ascii="TH SarabunIT๙" w:hAnsi="TH SarabunIT๙" w:cs="TH SarabunIT๙"/>
          <w:b/>
          <w:bCs/>
          <w:sz w:val="32"/>
          <w:szCs w:val="32"/>
          <w:cs/>
        </w:rPr>
        <w:t>คนไทยมีความมั่นคงทางสังคมมากขึ้น</w:t>
      </w:r>
      <w:r w:rsidRPr="00AF061C">
        <w:rPr>
          <w:rFonts w:ascii="TH SarabunIT๙" w:hAnsi="TH SarabunIT๙" w:cs="TH SarabunIT๙"/>
          <w:sz w:val="32"/>
          <w:szCs w:val="32"/>
          <w:cs/>
        </w:rPr>
        <w:t xml:space="preserve"> แต่ยังมีปัญหาเชิงคุณภาพทั้งด้านสุขภาพ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การเรียนรู้และคุณธรรมจริยธรรมคนไทยมีหลักประกันสุขภาพครอบคลุมกว่าร้อยละ 99.9 โดยอยู่ภายใต้ระบบประกันสุขภาพถ้วนหน้าร้อยละ 73.8 ระบบประกันสังคมร้อยละ 16.7 และระบบสวัสดิการรักษาพยาบาลข้าราชการ/รัฐวิสาหกิจร้อยละ 7.1 ขณะที่กลุ่มผู้ด้อยโอกาส มีหลักประกันทางรายได้มั่นคงขึ้นและมีความครอบคลุมมากขึ้น โดยในปี 2558 ผู้สูงอายุได้รับการสงเคราะห์เบี้ยยังชีพเพิ่มขึ้นเป็นแบบขั้นบันไดตามช่วงอายุ 8.3 ล้านคน จากผู้สูงอายุทั้งประเทศ 10.4 ล้านคน </w:t>
      </w:r>
    </w:p>
    <w:p w:rsidR="005D1151" w:rsidRPr="00AF061C" w:rsidRDefault="005D1151" w:rsidP="005D1151">
      <w:pPr>
        <w:pStyle w:val="a3"/>
        <w:spacing w:before="120"/>
        <w:ind w:left="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เมื่อพิจารณาถึงคุณภาพของคนไทย พบว่า แม้ว่าอายุคาดเฉลี่ยจะสูงขึ้น โดยอายุคาดเฉลี่ย</w:t>
      </w:r>
      <w:r>
        <w:rPr>
          <w:rFonts w:ascii="TH SarabunIT๙" w:hAnsi="TH SarabunIT๙" w:cs="TH SarabunIT๙" w:hint="cs"/>
          <w:sz w:val="32"/>
          <w:szCs w:val="32"/>
          <w:cs/>
        </w:rPr>
        <w:br/>
      </w:r>
      <w:r w:rsidRPr="00AF061C">
        <w:rPr>
          <w:rFonts w:ascii="TH SarabunIT๙" w:hAnsi="TH SarabunIT๙" w:cs="TH SarabunIT๙"/>
          <w:sz w:val="32"/>
          <w:szCs w:val="32"/>
          <w:cs/>
        </w:rPr>
        <w:t>เมื่อแรกเกิดเพศชาย 71.3 ปี และเพศหญิง 78.2 ปี ในปี 2557 แต่กลับเสียชีวิตก่อนวัยอันควรจากโรค</w:t>
      </w:r>
      <w:r>
        <w:rPr>
          <w:rFonts w:ascii="TH SarabunIT๙" w:hAnsi="TH SarabunIT๙" w:cs="TH SarabunIT๙" w:hint="cs"/>
          <w:sz w:val="32"/>
          <w:szCs w:val="32"/>
          <w:cs/>
        </w:rPr>
        <w:br/>
      </w:r>
      <w:r w:rsidRPr="00AF061C">
        <w:rPr>
          <w:rFonts w:ascii="TH SarabunIT๙" w:hAnsi="TH SarabunIT๙" w:cs="TH SarabunIT๙"/>
          <w:sz w:val="32"/>
          <w:szCs w:val="32"/>
          <w:cs/>
        </w:rPr>
        <w:t>ไม่ติดต่อและอุบัติเหตุเป็นจำนวนมาก</w:t>
      </w:r>
    </w:p>
    <w:p w:rsidR="005D1151" w:rsidRPr="00AF061C" w:rsidRDefault="005D1151" w:rsidP="005D1151">
      <w:pPr>
        <w:pStyle w:val="a3"/>
        <w:spacing w:before="120"/>
        <w:ind w:left="0"/>
        <w:jc w:val="thaiDistribute"/>
        <w:rPr>
          <w:rFonts w:ascii="TH SarabunIT๙" w:hAnsi="TH SarabunIT๙" w:cs="TH SarabunIT๙"/>
          <w:sz w:val="32"/>
          <w:szCs w:val="32"/>
          <w:cs/>
        </w:rPr>
      </w:pPr>
      <w:r>
        <w:rPr>
          <w:rFonts w:ascii="TH SarabunIT๙" w:hAnsi="TH SarabunIT๙" w:cs="TH SarabunIT๙"/>
          <w:b/>
          <w:bCs/>
          <w:sz w:val="32"/>
          <w:szCs w:val="32"/>
          <w:cs/>
        </w:rPr>
        <w:lastRenderedPageBreak/>
        <w:tab/>
      </w:r>
      <w:r>
        <w:rPr>
          <w:rFonts w:ascii="TH SarabunIT๙" w:hAnsi="TH SarabunIT๙" w:cs="TH SarabunIT๙"/>
          <w:b/>
          <w:bCs/>
          <w:sz w:val="32"/>
          <w:szCs w:val="32"/>
          <w:cs/>
        </w:rPr>
        <w:tab/>
      </w:r>
      <w:r w:rsidRPr="009D6F3E">
        <w:rPr>
          <w:rFonts w:ascii="TH SarabunIT๙" w:hAnsi="TH SarabunIT๙" w:cs="TH SarabunIT๙" w:hint="cs"/>
          <w:b/>
          <w:bCs/>
          <w:spacing w:val="-4"/>
          <w:sz w:val="32"/>
          <w:szCs w:val="32"/>
          <w:cs/>
        </w:rPr>
        <w:t>3)</w:t>
      </w:r>
      <w:r w:rsidRPr="009D6F3E">
        <w:rPr>
          <w:rFonts w:ascii="TH SarabunIT๙" w:hAnsi="TH SarabunIT๙" w:cs="TH SarabunIT๙"/>
          <w:b/>
          <w:bCs/>
          <w:spacing w:val="-4"/>
          <w:sz w:val="32"/>
          <w:szCs w:val="32"/>
          <w:cs/>
        </w:rPr>
        <w:t xml:space="preserve"> ความเป็นสังคมเมืองมากขึ้น </w:t>
      </w:r>
      <w:r w:rsidRPr="009D6F3E">
        <w:rPr>
          <w:rFonts w:ascii="TH SarabunIT๙" w:hAnsi="TH SarabunIT๙" w:cs="TH SarabunIT๙"/>
          <w:spacing w:val="-4"/>
          <w:sz w:val="32"/>
          <w:szCs w:val="32"/>
          <w:cs/>
        </w:rPr>
        <w:t>การขยายตัวของเมืองเกิดขึ้นอย่างรวดเร็ว จากข้อมูลสำมะโน</w:t>
      </w:r>
      <w:r w:rsidRPr="00AF061C">
        <w:rPr>
          <w:rFonts w:ascii="TH SarabunIT๙" w:hAnsi="TH SarabunIT๙" w:cs="TH SarabunIT๙"/>
          <w:sz w:val="32"/>
          <w:szCs w:val="32"/>
          <w:cs/>
        </w:rPr>
        <w:t>ประชากรและเคหะในปี 40 ปี (พ.ศ. 2523-2553) พบว่า จำนวนประชากรเมืองเพิ่มขึ้นจากร้อยละ 26.4 ในปี 2523 เป็นร้อยละ 44.1 ในปี 2553  ปัจจุบันนี้ ประเทศไทยมีความเป็นสังคมเมืองมากขึ้น ส่งผลต่อวิถีชีวิตของคนในสังคมก็เปลี่ยนแปลงไปตามสังคมด้วย ทั้งนี้ ปัญหาในเรื่องระดับคุณภาพชีวิตของคนไทยก็ยังคง</w:t>
      </w:r>
      <w:r>
        <w:rPr>
          <w:rFonts w:ascii="TH SarabunIT๙" w:hAnsi="TH SarabunIT๙" w:cs="TH SarabunIT๙" w:hint="cs"/>
          <w:sz w:val="32"/>
          <w:szCs w:val="32"/>
          <w:cs/>
        </w:rPr>
        <w:br/>
      </w:r>
      <w:r w:rsidRPr="00AF061C">
        <w:rPr>
          <w:rFonts w:ascii="TH SarabunIT๙" w:hAnsi="TH SarabunIT๙" w:cs="TH SarabunIT๙"/>
          <w:sz w:val="32"/>
          <w:szCs w:val="32"/>
          <w:cs/>
        </w:rPr>
        <w:t>มีอยู่ตลอดมา และยังคงเป็นปัญหาสะสมของประเทศไทยอยู่ตอนนี้ ปัจจัยความเป็นสังคมเมืองที่ส่งผลกระทบถึงปัญหาด้านสุขภาพของคนไทยถือว่าเป็นปัจจัยหลักในขณะนี้และมีแนวโน้มที่จะมีปัญหาเพิ่มขึ้นอีกในอนาคต และการเปลี่ยนแปลงพื้นที่ชนบทไปสู่ความเป็นเมืองมีแนวโน้มสูงขึ้น เพื่อลดความแออัดของเมืองหลวง</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และเมืองหลัก อันเป็นการกระจายความเจริญสู่พื้นที่นั้นๆ จึงจำเป็นต้องมีการลงทุนโครงสร้างพื้นฐาน </w:t>
      </w:r>
      <w:r>
        <w:rPr>
          <w:rFonts w:ascii="TH SarabunIT๙" w:hAnsi="TH SarabunIT๙" w:cs="TH SarabunIT๙" w:hint="cs"/>
          <w:sz w:val="32"/>
          <w:szCs w:val="32"/>
          <w:cs/>
        </w:rPr>
        <w:br/>
      </w:r>
      <w:r w:rsidRPr="00AF061C">
        <w:rPr>
          <w:rFonts w:ascii="TH SarabunIT๙" w:hAnsi="TH SarabunIT๙" w:cs="TH SarabunIT๙"/>
          <w:sz w:val="32"/>
          <w:szCs w:val="32"/>
          <w:cs/>
        </w:rPr>
        <w:t>การจัดบริการสาธารณะเพื่อรองรับการเจริญเติบโตของเมือง การใช้ประโยชน์ของทรัพยากรท้องถิ่นทั้งปัจจัยการผลิตและแรงงานไปสู่ภาคการค้า บริการและอุตสาหกรรม มีการอพยพเคลื่อนย้ายจากชนบทเข้าสู่เมืองเพิ่มมากขึ้น มีแรงงานต่างด้าวเข้ามาทำงานเป็นจำนวนมาก คนในเขตเมืองมีวิถีชีวิตและพฤติกรรมเสี่ยงต่อปัญหาโรคและภัยสุขภาพ นอกจากนี้รูปแบบการปกครองส่วนท้องถิ่นและแบบพิเศษยังไม่สามารถตอบสนองต่อการแก้ปัญหาโรคและภัยสุขภาพของคนในเขตเมือง ได้อย่างมีประสิทธิภาพ</w:t>
      </w:r>
    </w:p>
    <w:p w:rsidR="005D1151" w:rsidRPr="00AF061C" w:rsidRDefault="005D1151" w:rsidP="005D1151">
      <w:pPr>
        <w:pStyle w:val="a3"/>
        <w:spacing w:before="120"/>
        <w:ind w:left="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hint="cs"/>
          <w:b/>
          <w:bCs/>
          <w:sz w:val="32"/>
          <w:szCs w:val="32"/>
          <w:cs/>
        </w:rPr>
        <w:t>4)</w:t>
      </w:r>
      <w:r>
        <w:rPr>
          <w:rFonts w:ascii="TH SarabunIT๙" w:hAnsi="TH SarabunIT๙" w:cs="TH SarabunIT๙" w:hint="cs"/>
          <w:b/>
          <w:bCs/>
          <w:sz w:val="32"/>
          <w:szCs w:val="32"/>
          <w:cs/>
        </w:rPr>
        <w:t xml:space="preserve"> </w:t>
      </w:r>
      <w:r w:rsidRPr="009D6F3E">
        <w:rPr>
          <w:rStyle w:val="a8"/>
          <w:rFonts w:ascii="TH SarabunIT๙" w:hAnsi="TH SarabunIT๙" w:cs="TH SarabunIT๙"/>
          <w:sz w:val="24"/>
          <w:szCs w:val="32"/>
          <w:cs/>
        </w:rPr>
        <w:t>การจัดตั้งเขตเศรษฐกิจพิเศษ</w:t>
      </w:r>
      <w:r>
        <w:rPr>
          <w:rStyle w:val="a8"/>
          <w:rFonts w:ascii="TH SarabunIT๙" w:hAnsi="TH SarabunIT๙" w:cs="TH SarabunIT๙" w:hint="cs"/>
          <w:sz w:val="24"/>
          <w:cs/>
        </w:rPr>
        <w:t xml:space="preserve"> </w:t>
      </w:r>
      <w:r w:rsidRPr="009D6F3E">
        <w:rPr>
          <w:rStyle w:val="a8"/>
          <w:rFonts w:ascii="TH SarabunIT๙" w:hAnsi="TH SarabunIT๙" w:cs="TH SarabunIT๙"/>
          <w:b w:val="0"/>
          <w:bCs w:val="0"/>
          <w:sz w:val="24"/>
          <w:szCs w:val="32"/>
          <w:cs/>
        </w:rPr>
        <w:t>ที่เชื่อมโยงกับ</w:t>
      </w:r>
      <w:r w:rsidRPr="00AF061C">
        <w:rPr>
          <w:rFonts w:ascii="TH SarabunIT๙" w:hAnsi="TH SarabunIT๙" w:cs="TH SarabunIT๙"/>
          <w:sz w:val="32"/>
          <w:szCs w:val="32"/>
          <w:cs/>
        </w:rPr>
        <w:t xml:space="preserve">การที่ประเทศไทยเข้าสู่การเป็นประชาคมเศรษฐกิจอาเซียน และประเทศไทยมีสภาพทางภูมิศาสตร์เป็นศูนย์กลางของภูมิภาคเอเชียตะวันออกเฉียงใต้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มีประโยชน์อย่างมากต่อประเทศไทย เพราะเป็นการสร้างความมั่นคงทางเศรษฐกิจและส่งเสริมความสามารถในการแข่งขัน ส่งผลให้เกิดการส่งเสริมการลงทุนในประเทศ การส่งออก เกิดการจ้างงานเพิ่มขึ้น อย่างไรก็ตามการพัฒนาเหล่านี้ก็ส่งผลกระทบต่อสุขภาพประชาชนในหลายๆ ด้าน เช่น </w:t>
      </w:r>
      <w:r w:rsidRPr="00AF061C">
        <w:rPr>
          <w:rFonts w:ascii="TH SarabunIT๙" w:hAnsi="TH SarabunIT๙" w:cs="TH SarabunIT๙"/>
          <w:sz w:val="24"/>
          <w:szCs w:val="32"/>
          <w:cs/>
        </w:rPr>
        <w:t>ผลกระทบทางด้านสิ่งแวดล้อม ปัญหาขยะและของเสียอุตสาหกรรม มลพิษทางน้ำ อากาศ และมีฝุ่น</w:t>
      </w:r>
      <w:r w:rsidRPr="00AF061C">
        <w:rPr>
          <w:rFonts w:ascii="TH SarabunIT๙" w:hAnsi="TH SarabunIT๙" w:cs="TH SarabunIT๙"/>
          <w:sz w:val="32"/>
          <w:szCs w:val="32"/>
          <w:cs/>
        </w:rPr>
        <w:t>ละอองมากขึ้น</w:t>
      </w:r>
    </w:p>
    <w:p w:rsidR="005D1151" w:rsidRPr="00AF061C" w:rsidRDefault="005D1151" w:rsidP="005D1151">
      <w:pPr>
        <w:pStyle w:val="a3"/>
        <w:spacing w:before="120" w:after="0"/>
        <w:ind w:left="0" w:firstLine="709"/>
        <w:rPr>
          <w:rFonts w:ascii="TH SarabunIT๙" w:hAnsi="TH SarabunIT๙" w:cs="TH SarabunIT๙"/>
          <w:b/>
          <w:bCs/>
          <w:sz w:val="32"/>
          <w:szCs w:val="32"/>
        </w:rPr>
      </w:pP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4 ด้านเทคโนโลยี</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hint="cs"/>
          <w:b/>
          <w:bCs/>
          <w:sz w:val="32"/>
          <w:szCs w:val="32"/>
          <w:cs/>
        </w:rPr>
        <w:t>1)</w:t>
      </w:r>
      <w:r w:rsidRPr="00AF061C">
        <w:rPr>
          <w:rFonts w:ascii="TH SarabunIT๙" w:hAnsi="TH SarabunIT๙" w:cs="TH SarabunIT๙"/>
          <w:b/>
          <w:bCs/>
          <w:sz w:val="32"/>
          <w:szCs w:val="32"/>
          <w:cs/>
        </w:rPr>
        <w:t xml:space="preserve"> สถานการณ์การพัฒนาวิทยาศาสตร์ เทคโนโลยี วิจัยและนวัตกรรมของประเทศ</w:t>
      </w:r>
      <w:r>
        <w:rPr>
          <w:rFonts w:ascii="TH SarabunIT๙" w:hAnsi="TH SarabunIT๙" w:cs="TH SarabunIT๙" w:hint="cs"/>
          <w:b/>
          <w:bCs/>
          <w:sz w:val="32"/>
          <w:szCs w:val="32"/>
          <w:cs/>
        </w:rPr>
        <w:t xml:space="preserve"> </w:t>
      </w:r>
      <w:r w:rsidRPr="00AF061C">
        <w:rPr>
          <w:rFonts w:ascii="TH SarabunIT๙" w:hAnsi="TH SarabunIT๙" w:cs="TH SarabunIT๙"/>
          <w:sz w:val="32"/>
          <w:szCs w:val="32"/>
          <w:cs/>
        </w:rPr>
        <w:t>ได้รับการยกระดับดีขึ้นแต่ยังต่ำกว่ากลุ่มประเทศรายได้สูง จากการผนึกกำลังของหน่วยงานด้านวิทยาศาสตร์ เทคโนโลยี วิจัย และนวัตกรรมและเชื่อมโยงให้เกิดความมั่นใจของภาคธุรกิจเอกชน แต่ยังคงอยู่ในระดับต่ำ</w:t>
      </w:r>
      <w:r>
        <w:rPr>
          <w:rFonts w:ascii="TH SarabunIT๙" w:hAnsi="TH SarabunIT๙" w:cs="TH SarabunIT๙" w:hint="cs"/>
          <w:sz w:val="32"/>
          <w:szCs w:val="32"/>
          <w:cs/>
        </w:rPr>
        <w:br/>
      </w:r>
      <w:r w:rsidRPr="00AF061C">
        <w:rPr>
          <w:rFonts w:ascii="TH SarabunIT๙" w:hAnsi="TH SarabunIT๙" w:cs="TH SarabunIT๙"/>
          <w:sz w:val="32"/>
          <w:szCs w:val="32"/>
          <w:cs/>
        </w:rPr>
        <w:t>เมื่อเปรียบเทียบกับประเทศที่มีรายได้สูง โดยในปี 2558 อันดับความพร้อมด้านโครงสร้างพื้นฐานทางวิทยาศาสตร์อยู่ที่ 47 และด้านเทคโนโลยี อยู่ที่ 44 จาก 61 ประเทศที่จัดอันดับโดย</w:t>
      </w:r>
      <w:r w:rsidRPr="00AF061C">
        <w:rPr>
          <w:rFonts w:ascii="TH SarabunIT๙" w:hAnsi="TH SarabunIT๙" w:cs="TH SarabunIT๙"/>
          <w:sz w:val="32"/>
          <w:szCs w:val="32"/>
        </w:rPr>
        <w:t xml:space="preserve"> IMD (International Institute for Management Development) </w:t>
      </w:r>
      <w:r w:rsidRPr="00AF061C">
        <w:rPr>
          <w:rFonts w:ascii="TH SarabunIT๙" w:hAnsi="TH SarabunIT๙" w:cs="TH SarabunIT๙"/>
          <w:sz w:val="32"/>
          <w:szCs w:val="32"/>
          <w:cs/>
        </w:rPr>
        <w:t xml:space="preserve">ลดลงเมื่อเทียบกับอันดับที่ 37 และ 43 ตามลำดับในปี 2551 และตลอดช่วงระยะเวลา 14 ปีที่ผ่านมา (ปี 2543-2556) ค่าเฉลี่ยการลงทุนด้านการวิจัยและพัฒนาต่อ </w:t>
      </w:r>
      <w:r w:rsidRPr="00AF061C">
        <w:rPr>
          <w:rFonts w:ascii="TH SarabunIT๙" w:hAnsi="TH SarabunIT๙" w:cs="TH SarabunIT๙"/>
          <w:sz w:val="32"/>
          <w:szCs w:val="32"/>
        </w:rPr>
        <w:t xml:space="preserve">GDP </w:t>
      </w:r>
      <w:r w:rsidRPr="00AF061C">
        <w:rPr>
          <w:rFonts w:ascii="TH SarabunIT๙" w:hAnsi="TH SarabunIT๙" w:cs="TH SarabunIT๙"/>
          <w:sz w:val="32"/>
          <w:szCs w:val="32"/>
          <w:cs/>
        </w:rPr>
        <w:t>ยังคงอยู่ในระดับร้อยละ 0.27 ต่อ</w:t>
      </w:r>
      <w:r w:rsidRPr="00AF061C">
        <w:rPr>
          <w:rFonts w:ascii="TH SarabunIT๙" w:hAnsi="TH SarabunIT๙" w:cs="TH SarabunIT๙"/>
          <w:sz w:val="32"/>
          <w:szCs w:val="32"/>
        </w:rPr>
        <w:t xml:space="preserve"> GDP </w:t>
      </w:r>
      <w:r w:rsidRPr="00AF061C">
        <w:rPr>
          <w:rFonts w:ascii="TH SarabunIT๙" w:hAnsi="TH SarabunIT๙" w:cs="TH SarabunIT๙"/>
          <w:sz w:val="32"/>
          <w:szCs w:val="32"/>
          <w:cs/>
        </w:rPr>
        <w:t xml:space="preserve">ส่วนประเทศที่พัฒนาแล้ว เช่น เกาหลีใต้ ญี่ปุ่น สหรัฐอเมริกา ออสเตรเลีย มีค่าใช้จ่ายเพื่อการวิจัยและพัฒนาอยู่ร้อยละ 4.15, 3.47, 2.81 และ 2.18 </w:t>
      </w:r>
      <w:r>
        <w:rPr>
          <w:rFonts w:ascii="TH SarabunIT๙" w:hAnsi="TH SarabunIT๙" w:cs="TH SarabunIT๙" w:hint="cs"/>
          <w:sz w:val="32"/>
          <w:szCs w:val="32"/>
          <w:cs/>
        </w:rPr>
        <w:br/>
      </w:r>
      <w:r w:rsidRPr="00AF061C">
        <w:rPr>
          <w:rFonts w:ascii="TH SarabunIT๙" w:hAnsi="TH SarabunIT๙" w:cs="TH SarabunIT๙"/>
          <w:sz w:val="32"/>
          <w:szCs w:val="32"/>
          <w:cs/>
        </w:rPr>
        <w:t>ต่อ</w:t>
      </w:r>
      <w:r w:rsidRPr="00AF061C">
        <w:rPr>
          <w:rFonts w:ascii="TH SarabunIT๙" w:hAnsi="TH SarabunIT๙" w:cs="TH SarabunIT๙"/>
          <w:sz w:val="32"/>
          <w:szCs w:val="32"/>
        </w:rPr>
        <w:t xml:space="preserve"> GDP</w:t>
      </w:r>
      <w:r w:rsidRPr="00AF061C">
        <w:rPr>
          <w:rFonts w:ascii="TH SarabunIT๙" w:hAnsi="TH SarabunIT๙" w:cs="TH SarabunIT๙"/>
          <w:sz w:val="32"/>
          <w:szCs w:val="32"/>
          <w:cs/>
        </w:rPr>
        <w:t xml:space="preserve"> ในปี 2556 ตามลำดับ</w:t>
      </w:r>
    </w:p>
    <w:p w:rsidR="005D1151" w:rsidRPr="00AF061C" w:rsidRDefault="005D1151" w:rsidP="005D1151">
      <w:pPr>
        <w:pStyle w:val="Default"/>
        <w:tabs>
          <w:tab w:val="left" w:pos="1170"/>
        </w:tabs>
        <w:spacing w:line="276" w:lineRule="auto"/>
        <w:jc w:val="thaiDistribute"/>
        <w:rPr>
          <w:rFonts w:ascii="TH SarabunIT๙" w:hAnsi="TH SarabunIT๙" w:cs="TH SarabunIT๙"/>
          <w:color w:val="auto"/>
          <w:sz w:val="32"/>
          <w:szCs w:val="32"/>
        </w:rPr>
      </w:pPr>
      <w:r>
        <w:rPr>
          <w:rFonts w:ascii="TH SarabunIT๙" w:hAnsi="TH SarabunIT๙" w:cs="TH SarabunIT๙"/>
          <w:b/>
          <w:bCs/>
          <w:color w:val="auto"/>
          <w:sz w:val="32"/>
          <w:szCs w:val="32"/>
          <w:cs/>
        </w:rPr>
        <w:tab/>
      </w:r>
      <w:r>
        <w:rPr>
          <w:rFonts w:ascii="TH SarabunIT๙" w:hAnsi="TH SarabunIT๙" w:cs="TH SarabunIT๙"/>
          <w:b/>
          <w:bCs/>
          <w:color w:val="auto"/>
          <w:sz w:val="32"/>
          <w:szCs w:val="32"/>
          <w:cs/>
        </w:rPr>
        <w:tab/>
      </w:r>
      <w:r w:rsidRPr="00AF061C">
        <w:rPr>
          <w:rFonts w:ascii="TH SarabunIT๙" w:hAnsi="TH SarabunIT๙" w:cs="TH SarabunIT๙"/>
          <w:b/>
          <w:bCs/>
          <w:color w:val="auto"/>
          <w:sz w:val="32"/>
          <w:szCs w:val="32"/>
          <w:cs/>
        </w:rPr>
        <w:t>2</w:t>
      </w:r>
      <w:r w:rsidRPr="00AF061C">
        <w:rPr>
          <w:rFonts w:ascii="TH SarabunIT๙" w:hAnsi="TH SarabunIT๙" w:cs="TH SarabunIT๙" w:hint="cs"/>
          <w:b/>
          <w:bCs/>
          <w:color w:val="auto"/>
          <w:sz w:val="32"/>
          <w:szCs w:val="32"/>
          <w:cs/>
        </w:rPr>
        <w:t>)</w:t>
      </w:r>
      <w:r w:rsidRPr="00AF061C">
        <w:rPr>
          <w:rFonts w:ascii="TH SarabunIT๙" w:hAnsi="TH SarabunIT๙" w:cs="TH SarabunIT๙"/>
          <w:b/>
          <w:bCs/>
          <w:color w:val="auto"/>
          <w:sz w:val="32"/>
          <w:szCs w:val="32"/>
          <w:cs/>
        </w:rPr>
        <w:t xml:space="preserve"> ความก้าวหน้าทางวิทยาศาสตร์การแพทย์</w:t>
      </w:r>
      <w:r>
        <w:rPr>
          <w:rFonts w:ascii="TH SarabunIT๙" w:hAnsi="TH SarabunIT๙" w:cs="TH SarabunIT๙"/>
          <w:color w:val="auto"/>
          <w:sz w:val="32"/>
          <w:szCs w:val="32"/>
          <w:cs/>
        </w:rPr>
        <w:t xml:space="preserve"> เพื่อการรักษาโรคก้าวหน้ามาก</w:t>
      </w:r>
      <w:r w:rsidRPr="00AF061C">
        <w:rPr>
          <w:rFonts w:ascii="TH SarabunIT๙" w:hAnsi="TH SarabunIT๙" w:cs="TH SarabunIT๙"/>
          <w:color w:val="auto"/>
          <w:sz w:val="32"/>
          <w:szCs w:val="32"/>
          <w:cs/>
        </w:rPr>
        <w:t xml:space="preserve">ที่สำคัญๆ ได้แก่ 1) </w:t>
      </w:r>
      <w:r w:rsidRPr="00AF061C">
        <w:rPr>
          <w:rFonts w:ascii="TH SarabunIT๙" w:hAnsi="TH SarabunIT๙" w:cs="TH SarabunIT๙"/>
          <w:color w:val="auto"/>
          <w:spacing w:val="-4"/>
          <w:sz w:val="32"/>
          <w:szCs w:val="32"/>
          <w:cs/>
        </w:rPr>
        <w:t xml:space="preserve">สเต็มเซลล์มีศักยภาพที่จะพัฒนาไปเป็นเซลล์อวัยวะใดก็ได้ใน </w:t>
      </w:r>
      <w:r w:rsidRPr="00AF061C">
        <w:rPr>
          <w:rFonts w:ascii="TH SarabunIT๙" w:hAnsi="TH SarabunIT๙" w:cs="TH SarabunIT๙"/>
          <w:color w:val="auto"/>
          <w:spacing w:val="-4"/>
          <w:sz w:val="32"/>
          <w:szCs w:val="32"/>
        </w:rPr>
        <w:t>220</w:t>
      </w:r>
      <w:r w:rsidRPr="00AF061C">
        <w:rPr>
          <w:rFonts w:ascii="TH SarabunIT๙" w:hAnsi="TH SarabunIT๙" w:cs="TH SarabunIT๙"/>
          <w:color w:val="auto"/>
          <w:spacing w:val="-4"/>
          <w:sz w:val="32"/>
          <w:szCs w:val="32"/>
          <w:cs/>
        </w:rPr>
        <w:t xml:space="preserve"> ชนิด ถ้าสามารถเอาไปใส่ในคน</w:t>
      </w:r>
      <w:r>
        <w:rPr>
          <w:rFonts w:ascii="TH SarabunIT๙" w:hAnsi="TH SarabunIT๙" w:cs="TH SarabunIT๙" w:hint="cs"/>
          <w:color w:val="auto"/>
          <w:spacing w:val="-4"/>
          <w:sz w:val="32"/>
          <w:szCs w:val="32"/>
          <w:cs/>
        </w:rPr>
        <w:br/>
      </w:r>
      <w:r w:rsidRPr="00AF061C">
        <w:rPr>
          <w:rFonts w:ascii="TH SarabunIT๙" w:hAnsi="TH SarabunIT๙" w:cs="TH SarabunIT๙"/>
          <w:color w:val="auto"/>
          <w:spacing w:val="-4"/>
          <w:sz w:val="32"/>
          <w:szCs w:val="32"/>
          <w:cs/>
        </w:rPr>
        <w:t>ที่อวัยวะเสื่อมเพราะโรค และบังคับให้แบ่งตัวขึ้นมาทำงานแทนที่หรือซ่อมแซมอวัยวะที่เสียหายได้ก็จะสามารถ</w:t>
      </w:r>
      <w:r>
        <w:rPr>
          <w:rFonts w:ascii="TH SarabunIT๙" w:hAnsi="TH SarabunIT๙" w:cs="TH SarabunIT๙" w:hint="cs"/>
          <w:color w:val="auto"/>
          <w:spacing w:val="-4"/>
          <w:sz w:val="32"/>
          <w:szCs w:val="32"/>
          <w:cs/>
        </w:rPr>
        <w:br/>
      </w:r>
      <w:r w:rsidRPr="00AF061C">
        <w:rPr>
          <w:rFonts w:ascii="TH SarabunIT๙" w:hAnsi="TH SarabunIT๙" w:cs="TH SarabunIT๙"/>
          <w:color w:val="auto"/>
          <w:spacing w:val="-4"/>
          <w:sz w:val="32"/>
          <w:szCs w:val="32"/>
          <w:cs/>
        </w:rPr>
        <w:t>ใช้รักษาโรคได้</w:t>
      </w:r>
      <w:r w:rsidRPr="00AF061C">
        <w:rPr>
          <w:rFonts w:ascii="TH SarabunIT๙" w:hAnsi="TH SarabunIT๙" w:cs="TH SarabunIT๙"/>
          <w:color w:val="auto"/>
          <w:spacing w:val="-6"/>
          <w:sz w:val="32"/>
          <w:szCs w:val="32"/>
        </w:rPr>
        <w:t xml:space="preserve"> 2) </w:t>
      </w:r>
      <w:r w:rsidRPr="00AF061C">
        <w:rPr>
          <w:rFonts w:ascii="TH SarabunIT๙" w:hAnsi="TH SarabunIT๙" w:cs="TH SarabunIT๙"/>
          <w:color w:val="auto"/>
          <w:spacing w:val="-6"/>
          <w:sz w:val="32"/>
          <w:szCs w:val="32"/>
          <w:cs/>
        </w:rPr>
        <w:t>นาโนเทคโนโลยีทางการแพทย์ (</w:t>
      </w:r>
      <w:r w:rsidRPr="00AF061C">
        <w:rPr>
          <w:rFonts w:ascii="TH SarabunIT๙" w:hAnsi="TH SarabunIT๙" w:cs="TH SarabunIT๙"/>
          <w:color w:val="auto"/>
          <w:spacing w:val="-6"/>
          <w:sz w:val="32"/>
          <w:szCs w:val="32"/>
        </w:rPr>
        <w:t>Nanomedicine)</w:t>
      </w:r>
      <w:r w:rsidRPr="00AF061C">
        <w:rPr>
          <w:rFonts w:ascii="TH SarabunIT๙" w:hAnsi="TH SarabunIT๙" w:cs="TH SarabunIT๙"/>
          <w:color w:val="auto"/>
          <w:spacing w:val="-6"/>
          <w:sz w:val="32"/>
          <w:szCs w:val="32"/>
          <w:cs/>
        </w:rPr>
        <w:t xml:space="preserve"> ปัจจุบันห้องปฏิบัติการวิจัยหลายประเทศ</w:t>
      </w:r>
      <w:r>
        <w:rPr>
          <w:rFonts w:ascii="TH SarabunIT๙" w:hAnsi="TH SarabunIT๙" w:cs="TH SarabunIT๙" w:hint="cs"/>
          <w:color w:val="auto"/>
          <w:spacing w:val="-6"/>
          <w:sz w:val="32"/>
          <w:szCs w:val="32"/>
          <w:cs/>
        </w:rPr>
        <w:br/>
      </w:r>
      <w:r w:rsidRPr="00AF061C">
        <w:rPr>
          <w:rFonts w:ascii="TH SarabunIT๙" w:hAnsi="TH SarabunIT๙" w:cs="TH SarabunIT๙"/>
          <w:color w:val="auto"/>
          <w:spacing w:val="-6"/>
          <w:sz w:val="32"/>
          <w:szCs w:val="32"/>
          <w:cs/>
        </w:rPr>
        <w:t>ทั่วโลกกำลังแข่งขันกันอย่างหนัก เพื่อคิดค้นและออกแบบระบบนำส่งยาที่ใช้นาโนเทคโนโลยีเพื่อให้การรักษา</w:t>
      </w:r>
      <w:r>
        <w:rPr>
          <w:rFonts w:ascii="TH SarabunIT๙" w:hAnsi="TH SarabunIT๙" w:cs="TH SarabunIT๙" w:hint="cs"/>
          <w:color w:val="auto"/>
          <w:spacing w:val="-6"/>
          <w:sz w:val="32"/>
          <w:szCs w:val="32"/>
          <w:cs/>
        </w:rPr>
        <w:br/>
      </w:r>
      <w:r w:rsidRPr="00AF061C">
        <w:rPr>
          <w:rFonts w:ascii="TH SarabunIT๙" w:hAnsi="TH SarabunIT๙" w:cs="TH SarabunIT๙"/>
          <w:color w:val="auto"/>
          <w:spacing w:val="-6"/>
          <w:sz w:val="32"/>
          <w:szCs w:val="32"/>
          <w:cs/>
        </w:rPr>
        <w:t xml:space="preserve">มีประสิทธิภาพมากยิ่งขึ้น </w:t>
      </w:r>
      <w:r w:rsidRPr="00AF061C">
        <w:rPr>
          <w:rFonts w:ascii="TH SarabunIT๙" w:hAnsi="TH SarabunIT๙" w:cs="TH SarabunIT๙"/>
          <w:color w:val="auto"/>
          <w:sz w:val="32"/>
          <w:szCs w:val="32"/>
        </w:rPr>
        <w:t>3</w:t>
      </w:r>
      <w:r w:rsidRPr="00AF061C">
        <w:rPr>
          <w:rFonts w:ascii="TH SarabunIT๙" w:hAnsi="TH SarabunIT๙" w:cs="TH SarabunIT๙"/>
          <w:color w:val="auto"/>
          <w:sz w:val="32"/>
          <w:szCs w:val="32"/>
          <w:cs/>
        </w:rPr>
        <w:t>) หุ่นยนต์ทางการแพทย์ เช่น หุ่นยนต์ดาวินชี (</w:t>
      </w:r>
      <w:r w:rsidRPr="00AF061C">
        <w:rPr>
          <w:rFonts w:ascii="TH SarabunIT๙" w:hAnsi="TH SarabunIT๙" w:cs="TH SarabunIT๙"/>
          <w:color w:val="auto"/>
          <w:sz w:val="32"/>
          <w:szCs w:val="32"/>
        </w:rPr>
        <w:t xml:space="preserve">Da Vinci) </w:t>
      </w:r>
      <w:r w:rsidRPr="00AF061C">
        <w:rPr>
          <w:rFonts w:ascii="TH SarabunIT๙" w:hAnsi="TH SarabunIT๙" w:cs="TH SarabunIT๙"/>
          <w:color w:val="auto"/>
          <w:sz w:val="32"/>
          <w:szCs w:val="32"/>
          <w:cs/>
        </w:rPr>
        <w:t>แขนกลของหุ่นยนต์จะถูก</w:t>
      </w:r>
      <w:r w:rsidRPr="00AF061C">
        <w:rPr>
          <w:rFonts w:ascii="TH SarabunIT๙" w:hAnsi="TH SarabunIT๙" w:cs="TH SarabunIT๙"/>
          <w:color w:val="auto"/>
          <w:sz w:val="32"/>
          <w:szCs w:val="32"/>
          <w:cs/>
        </w:rPr>
        <w:lastRenderedPageBreak/>
        <w:t>ควบคุมโดยแพทย์ผู้เชี่ยวชาญผ่านทางก้านควบคุม (</w:t>
      </w:r>
      <w:r w:rsidRPr="00AF061C">
        <w:rPr>
          <w:rFonts w:ascii="TH SarabunIT๙" w:hAnsi="TH SarabunIT๙" w:cs="TH SarabunIT๙"/>
          <w:color w:val="auto"/>
          <w:sz w:val="32"/>
          <w:szCs w:val="32"/>
        </w:rPr>
        <w:t xml:space="preserve">joystick) </w:t>
      </w:r>
      <w:r w:rsidRPr="00AF061C">
        <w:rPr>
          <w:rFonts w:ascii="TH SarabunIT๙" w:hAnsi="TH SarabunIT๙" w:cs="TH SarabunIT๙"/>
          <w:color w:val="auto"/>
          <w:sz w:val="32"/>
          <w:szCs w:val="32"/>
          <w:cs/>
        </w:rPr>
        <w:t>ทำให้การผ่าตัดเป็นไปอย่างแม่นยำ ลดความเจ็บปวดจากการผ่าตัด ทำให้เสียเลือดน้อยกว่า และระยะการพักฟื้นเร็วขึ้น หุ่นยนต์ช่วยเสริมสร้างสมรรถภาพคนพิการเพื่อช่วยในการเดินหรือการเคลื่อนไหวที่ดีขึ้นสำหรับผู้พิการ การใช้สัญญาณทางชีวภาพ (</w:t>
      </w:r>
      <w:r w:rsidRPr="00AF061C">
        <w:rPr>
          <w:rFonts w:ascii="TH SarabunIT๙" w:hAnsi="TH SarabunIT๙" w:cs="TH SarabunIT๙"/>
          <w:color w:val="auto"/>
          <w:sz w:val="32"/>
          <w:szCs w:val="32"/>
        </w:rPr>
        <w:t xml:space="preserve">Biological signal) </w:t>
      </w:r>
      <w:r w:rsidRPr="00AF061C">
        <w:rPr>
          <w:rFonts w:ascii="TH SarabunIT๙" w:hAnsi="TH SarabunIT๙" w:cs="TH SarabunIT๙"/>
          <w:color w:val="auto"/>
          <w:sz w:val="32"/>
          <w:szCs w:val="32"/>
          <w:cs/>
        </w:rPr>
        <w:t>ของร่างกายส่วนอื่น เพื่อนำมาใช้ควบคุมหุ่นยนต์</w:t>
      </w:r>
    </w:p>
    <w:p w:rsidR="005D1151" w:rsidRPr="00AF061C" w:rsidRDefault="005D1151" w:rsidP="005D1151">
      <w:pPr>
        <w:pStyle w:val="a3"/>
        <w:ind w:left="0" w:firstLine="709"/>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1.5 </w:t>
      </w:r>
      <w:r w:rsidRPr="00AF061C">
        <w:rPr>
          <w:rFonts w:ascii="TH SarabunIT๙" w:hAnsi="TH SarabunIT๙" w:cs="TH SarabunIT๙"/>
          <w:b/>
          <w:bCs/>
          <w:sz w:val="32"/>
          <w:szCs w:val="32"/>
          <w:cs/>
        </w:rPr>
        <w:t>ด้านทรัพยากรธรรมชาติและสิ่งแวดล้อม</w:t>
      </w:r>
    </w:p>
    <w:p w:rsidR="005D1151" w:rsidRPr="00AF061C" w:rsidRDefault="005D1151" w:rsidP="005D1151">
      <w:pPr>
        <w:pStyle w:val="a3"/>
        <w:spacing w:before="120"/>
        <w:ind w:left="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Pr="00AF061C">
        <w:rPr>
          <w:rFonts w:ascii="TH SarabunIT๙" w:hAnsi="TH SarabunIT๙" w:cs="TH SarabunIT๙"/>
          <w:b/>
          <w:bCs/>
          <w:sz w:val="32"/>
          <w:szCs w:val="32"/>
        </w:rPr>
        <w:t xml:space="preserve">1) </w:t>
      </w:r>
      <w:r w:rsidRPr="00AF061C">
        <w:rPr>
          <w:rFonts w:ascii="TH SarabunIT๙" w:hAnsi="TH SarabunIT๙" w:cs="TH SarabunIT๙"/>
          <w:b/>
          <w:bCs/>
          <w:sz w:val="32"/>
          <w:szCs w:val="32"/>
          <w:cs/>
        </w:rPr>
        <w:t>การเปลี่ยนแปลงสภาพภูมิอากาศ(</w:t>
      </w:r>
      <w:r w:rsidRPr="00AF061C">
        <w:rPr>
          <w:rFonts w:ascii="TH SarabunIT๙" w:hAnsi="TH SarabunIT๙" w:cs="TH SarabunIT๙"/>
          <w:b/>
          <w:bCs/>
          <w:sz w:val="32"/>
          <w:szCs w:val="32"/>
        </w:rPr>
        <w:t>Climate Change</w:t>
      </w:r>
      <w:r w:rsidRPr="00AF061C">
        <w:rPr>
          <w:rFonts w:ascii="TH SarabunIT๙" w:hAnsi="TH SarabunIT๙" w:cs="TH SarabunIT๙"/>
          <w:b/>
          <w:bCs/>
          <w:sz w:val="32"/>
          <w:szCs w:val="32"/>
          <w:cs/>
        </w:rPr>
        <w:t xml:space="preserve">) </w:t>
      </w:r>
      <w:r w:rsidRPr="00AF061C">
        <w:rPr>
          <w:rFonts w:ascii="TH SarabunIT๙" w:hAnsi="TH SarabunIT๙" w:cs="TH SarabunIT๙"/>
          <w:sz w:val="32"/>
          <w:szCs w:val="32"/>
          <w:cs/>
        </w:rPr>
        <w:t xml:space="preserve">จะส่งผลกระทบซ้ำเติมต่อสถานการณ์ความเสื่อมโทรมของทรัพยากรธรรมชาติและสิ่งแวดล้อมให้มีความรุนแรงมากขึ้น อุณหภูมิของโลกเพิ่มขึ้นทำให้เกิดความแห้งแล้งเป็นระยะเวลายาวนาน เกิดฝนขาดช่วง และมีฤดูกาลเปลี่ยนไป ส่งผลกระทบต่อความอุดมสมบูรณ์ของดิน ป่าไม้เกิดความเสื่อมโทรม แหล่งน้ำขาดแคลน ผลผลิตทางการเกษตรลดลง </w:t>
      </w:r>
      <w:r>
        <w:rPr>
          <w:rFonts w:ascii="TH SarabunIT๙" w:hAnsi="TH SarabunIT๙" w:cs="TH SarabunIT๙"/>
          <w:sz w:val="32"/>
          <w:szCs w:val="32"/>
          <w:cs/>
        </w:rPr>
        <w:br/>
      </w:r>
      <w:r w:rsidRPr="00AF061C">
        <w:rPr>
          <w:rFonts w:ascii="TH SarabunIT๙" w:hAnsi="TH SarabunIT๙" w:cs="TH SarabunIT๙"/>
          <w:sz w:val="32"/>
          <w:szCs w:val="32"/>
          <w:cs/>
        </w:rPr>
        <w:t>เกิดโรคระบาดในพืชและสัตว์ และส่งผลกระทบต่อสุขภาพของมนุษย์ เกิดความเสี่ยงต่อการสูญเสียความหลากหลายทางชีวภาพ ในปัจจุบันนี้ ปฏิเสธไม่ได้เลยว่าภาวะโลกร้อนเป็นปัญหาที่ได้รับผลกระทบไปทั่วโลก และต้องตระหนักถึงความสำคัญในการแก้ปัญหาเป็นลำดับแรกๆ เพราะสภาพภูมิอากาศที่มีการเปลี่ยนแปลง</w:t>
      </w:r>
      <w:r w:rsidRPr="00D8748D">
        <w:rPr>
          <w:rFonts w:ascii="TH SarabunIT๙" w:hAnsi="TH SarabunIT๙" w:cs="TH SarabunIT๙"/>
          <w:spacing w:val="-6"/>
          <w:sz w:val="32"/>
          <w:szCs w:val="32"/>
          <w:cs/>
        </w:rPr>
        <w:t>อย่างรุนแรง ทำให้เกิดผลกระทบต่อวิถีชีวิตประจำวันของผู้คนรวมไปถึงการดำเนินการค้าการลงทุนเป็นอย่างมาก</w:t>
      </w:r>
      <w:r w:rsidRPr="00AF061C">
        <w:rPr>
          <w:rFonts w:ascii="TH SarabunIT๙" w:hAnsi="TH SarabunIT๙" w:cs="TH SarabunIT๙"/>
          <w:sz w:val="32"/>
          <w:szCs w:val="32"/>
          <w:cs/>
        </w:rPr>
        <w:t xml:space="preserve"> ไม่เว้นแม้กระทั่งประเทศไทย ที่จะเห็นได้อย่างชัดเจนคือความผันผวนของภูมิอากาศในแต่ละฤดู ส่งผลกระทบต่างๆ ต่อประชาชน ไม่ว่าจะเป็น การประกอบอาชีพด้านเกษตรกรรมที่ต้องพึ่งพาน้ำที่ได้จากการเกิดฝน แต่เมื่อฝนไม่ตกต้องตามฤดูกาล ก็ต้องเลื่อนการทำเกษตรออกไป เมื่อเข้าฤดูน้ำหลากก็จะทำให้พืชผลทางการเกษตรเกิดความเสียหาย ทำให้ต้องมีการปรับเปลี่ยนวิถีชีวิตเพื่อความอยู่รอด อีกทั้งเรื่องปัญหามลพิษ ทั้งจากหมอกควันและการปล่อยมลพิษจากโรงงาน เกิดเป็นผลกระทบทางด้านสุขภาพที่ทำให้ทั่วโลกต้องตระหนักหาทางแก้ไขปัญหาดังกล่าว ก่อให้เกิดข้อตกลงระหว่างประเทศ ที่เกี่ยวข้องกับการเปลี่ยนแปลงสภาพภูมิอากาศทวีความเข้มข้นเรื่อยๆ และการประเมินผลกระทบด้านสุขภาพ ก็เป็นอีกเครื่องมือหนึ่งในการจัดการปัญหาดังกล่าว เพื่อเป็นการเฝ้าระวังผลกระทบด้านสุขภาพจากสิ่งแวดล้อม เป็นกลไกเยียวยาความเสียหาย</w:t>
      </w:r>
      <w:r>
        <w:rPr>
          <w:rFonts w:ascii="TH SarabunIT๙" w:hAnsi="TH SarabunIT๙" w:cs="TH SarabunIT๙" w:hint="cs"/>
          <w:sz w:val="32"/>
          <w:szCs w:val="32"/>
          <w:cs/>
        </w:rPr>
        <w:br/>
      </w:r>
      <w:r w:rsidRPr="00AF061C">
        <w:rPr>
          <w:rFonts w:ascii="TH SarabunIT๙" w:hAnsi="TH SarabunIT๙" w:cs="TH SarabunIT๙"/>
          <w:sz w:val="32"/>
          <w:szCs w:val="32"/>
          <w:cs/>
        </w:rPr>
        <w:t>แก่ประชาชนได้อย่างทันท่วงที</w:t>
      </w:r>
    </w:p>
    <w:p w:rsidR="005D1151" w:rsidRDefault="005D1151" w:rsidP="005D1151">
      <w:pPr>
        <w:pStyle w:val="a3"/>
        <w:spacing w:before="120"/>
        <w:ind w:left="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ปัญหาสิ่งแวดล้อมเพิ่มสูงขึ้นตามการขยายตัวของเศรษฐกิจและชุมชนเมือง</w:t>
      </w:r>
    </w:p>
    <w:p w:rsidR="005D1151" w:rsidRDefault="005D1151" w:rsidP="005D1151">
      <w:pPr>
        <w:pStyle w:val="a3"/>
        <w:spacing w:before="120"/>
        <w:ind w:left="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 xml:space="preserve">: </w:t>
      </w:r>
      <w:r w:rsidRPr="00AF061C">
        <w:rPr>
          <w:rFonts w:ascii="TH SarabunIT๙" w:hAnsi="TH SarabunIT๙" w:cs="TH SarabunIT๙"/>
          <w:b/>
          <w:bCs/>
          <w:sz w:val="32"/>
          <w:szCs w:val="32"/>
          <w:cs/>
        </w:rPr>
        <w:t xml:space="preserve">ปัญหาขยะมูลฝอยยังไม่ได้รับการแก้ไขอย่างมีประสิทธิภาพ </w:t>
      </w:r>
      <w:r w:rsidRPr="00AF061C">
        <w:rPr>
          <w:rFonts w:ascii="TH SarabunIT๙" w:hAnsi="TH SarabunIT๙" w:cs="TH SarabunIT๙"/>
          <w:sz w:val="32"/>
          <w:szCs w:val="32"/>
          <w:cs/>
        </w:rPr>
        <w:t>ขยะมูลฝอยที่เกิดขึ้นในปี 2557 มีประมาณ 26.</w:t>
      </w:r>
      <w:r w:rsidRPr="00AF061C">
        <w:rPr>
          <w:rFonts w:ascii="TH SarabunIT๙" w:hAnsi="TH SarabunIT๙" w:cs="TH SarabunIT๙"/>
          <w:sz w:val="32"/>
          <w:szCs w:val="32"/>
        </w:rPr>
        <w:t>2</w:t>
      </w:r>
      <w:r w:rsidRPr="00AF061C">
        <w:rPr>
          <w:rFonts w:ascii="TH SarabunIT๙" w:hAnsi="TH SarabunIT๙" w:cs="TH SarabunIT๙"/>
          <w:sz w:val="32"/>
          <w:szCs w:val="32"/>
          <w:cs/>
        </w:rPr>
        <w:t xml:space="preserve"> ล้านตัน โดยแนวโน้มอัตราการเกิดขยะมูลฝอยเฉลี่ยต่อคนต่อวันเพิ่มสูงขึ้นจาก 1.04 กิโลกรัม/คน/วัน ในปี 2553 เป็น 1.11 กิโลกรัม/คน/วัน ในปี 2557 การกำจัดอย่างถูกต้องตามหลักวิชาการมีเพียงร้อยละ 30 และมีการนำขยะมูลฝอยกลับไปใช้ประโยชน์เพียงร้อยละ 18 ทำให้มีปริมาณขยะสะสมตกค้างเพิ่มสูงขึ้น 30.8 ล้านตันในปี 2557 ขยะอิเล็กทรอนิกส์มีแนวโน้มเพิ่มขึ้นร้อยละ 10 ต่อปี เนื่องจากความก้าวหน้าทางเทคโนโลยีที่มีการปรับเปลี่ยนอย่างรวดเร็ว ส่งผลให้อนาคตต้องประสบปัญหาการกำจัดของเสียเหล่านี้</w:t>
      </w:r>
    </w:p>
    <w:p w:rsidR="005D1151" w:rsidRPr="00AC4A72" w:rsidRDefault="005D1151" w:rsidP="005D1151">
      <w:pPr>
        <w:pStyle w:val="a3"/>
        <w:spacing w:before="120"/>
        <w:ind w:left="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rPr>
        <w:t xml:space="preserve">: </w:t>
      </w:r>
      <w:r w:rsidRPr="00AF061C">
        <w:rPr>
          <w:rFonts w:ascii="TH SarabunIT๙" w:hAnsi="TH SarabunIT๙" w:cs="TH SarabunIT๙"/>
          <w:b/>
          <w:bCs/>
          <w:sz w:val="32"/>
          <w:szCs w:val="32"/>
          <w:cs/>
        </w:rPr>
        <w:t>มลพิษทางอากาศยังเกินมาตรฐานหลายแห่ง แต่มีแนวโน้มที่ดีขึ้น</w:t>
      </w:r>
      <w:r w:rsidRPr="00AF061C">
        <w:rPr>
          <w:rFonts w:ascii="TH SarabunIT๙" w:hAnsi="TH SarabunIT๙" w:cs="TH SarabunIT๙"/>
          <w:sz w:val="32"/>
          <w:szCs w:val="32"/>
          <w:cs/>
        </w:rPr>
        <w:t xml:space="preserve"> ในปี 2557 พบมลพิษทางอากาศเกินมาตรฐานในหลายพื้นที่ของประเทศ และที่เป็นปัญหาสำคัญได้แก่ ฝุ่นละออง ก๊าซโอโซน </w:t>
      </w:r>
      <w:r>
        <w:rPr>
          <w:rFonts w:ascii="TH SarabunIT๙" w:hAnsi="TH SarabunIT๙" w:cs="TH SarabunIT๙"/>
          <w:sz w:val="32"/>
          <w:szCs w:val="32"/>
          <w:cs/>
        </w:rPr>
        <w:br/>
      </w:r>
      <w:r w:rsidRPr="00AF061C">
        <w:rPr>
          <w:rFonts w:ascii="TH SarabunIT๙" w:hAnsi="TH SarabunIT๙" w:cs="TH SarabunIT๙"/>
          <w:sz w:val="32"/>
          <w:szCs w:val="32"/>
          <w:cs/>
        </w:rPr>
        <w:t>และสารอินทรีย์ระเหยง่าย (</w:t>
      </w:r>
      <w:r w:rsidRPr="00AF061C">
        <w:rPr>
          <w:rFonts w:ascii="TH SarabunIT๙" w:hAnsi="TH SarabunIT๙" w:cs="TH SarabunIT๙"/>
          <w:sz w:val="32"/>
          <w:szCs w:val="32"/>
        </w:rPr>
        <w:t>Volatile organic compounds, VOCs</w:t>
      </w:r>
      <w:r w:rsidRPr="00AF061C">
        <w:rPr>
          <w:rFonts w:ascii="TH SarabunIT๙" w:hAnsi="TH SarabunIT๙" w:cs="TH SarabunIT๙"/>
          <w:sz w:val="32"/>
          <w:szCs w:val="32"/>
          <w:cs/>
        </w:rPr>
        <w:t>) โดยมีพื้นที่วิกฤติในเขตพื้นที่มาบตาพุด จังหวัดระยอง ที่ยังคงประสบปัญหาสารอินทรีย์ระเหยง่าย ในพื้นที่อื่น เช่น กรุงเทพมหานคร ปทุมธานี เชียงใหม่ ขอนแก่น พบสารเบนซินเกินค่ามาตรฐาน แต่ส่วนใหญ่มีปริมาณลดลงจากปีที่ผ่านมา อย่างไรก็ตามปัญหามลพิษทางอากาศในพื้นที่มาจากสาเหตุหลักคือ ปริมาณรถยนต์จำนวนมาก สำหรับมลพิษจากหมอกควัน</w:t>
      </w:r>
      <w:r w:rsidRPr="00AF061C">
        <w:rPr>
          <w:rFonts w:ascii="TH SarabunIT๙" w:hAnsi="TH SarabunIT๙" w:cs="TH SarabunIT๙"/>
          <w:sz w:val="32"/>
          <w:szCs w:val="32"/>
          <w:cs/>
        </w:rPr>
        <w:lastRenderedPageBreak/>
        <w:t>ในพื้นที่ภาคเหนือตอนบน พบว่า สถานการณ์ดีขึ้นเป็นลำดับ โดยความร่วมมือและการทำงานระหว่างภาครัฐ องค์กรปกครองส่วนท้องถิ่น (อปท.) และประชาชนดีขึ้น</w:t>
      </w:r>
    </w:p>
    <w:p w:rsidR="005D1151" w:rsidRPr="00AF061C" w:rsidRDefault="005D1151" w:rsidP="005D1151">
      <w:pPr>
        <w:spacing w:before="120" w:after="0"/>
        <w:jc w:val="both"/>
        <w:rPr>
          <w:rFonts w:ascii="TH SarabunIT๙" w:hAnsi="TH SarabunIT๙" w:cs="TH SarabunIT๙"/>
          <w:b/>
          <w:bCs/>
          <w:sz w:val="32"/>
          <w:szCs w:val="32"/>
          <w:cs/>
        </w:rPr>
      </w:pPr>
      <w:r>
        <w:rPr>
          <w:rFonts w:ascii="TH SarabunIT๙" w:hAnsi="TH SarabunIT๙" w:cs="TH SarabunIT๙"/>
          <w:b/>
          <w:bCs/>
          <w:sz w:val="32"/>
          <w:szCs w:val="32"/>
          <w:cs/>
        </w:rPr>
        <w:t>2.</w:t>
      </w:r>
      <w:r w:rsidRPr="00AF061C">
        <w:rPr>
          <w:rFonts w:ascii="TH SarabunIT๙" w:hAnsi="TH SarabunIT๙" w:cs="TH SarabunIT๙"/>
          <w:b/>
          <w:bCs/>
          <w:sz w:val="32"/>
          <w:szCs w:val="32"/>
          <w:cs/>
        </w:rPr>
        <w:t xml:space="preserve"> สถานะสุขภาพประชาชนไทย </w:t>
      </w:r>
    </w:p>
    <w:p w:rsidR="005D1151" w:rsidRDefault="005D1151" w:rsidP="005D1151">
      <w:pPr>
        <w:pStyle w:val="a3"/>
        <w:spacing w:after="0"/>
        <w:ind w:left="0"/>
        <w:jc w:val="thaiDistribute"/>
        <w:rPr>
          <w:rFonts w:ascii="TH SarabunIT๙" w:hAnsi="TH SarabunIT๙" w:cs="TH SarabunIT๙"/>
          <w:sz w:val="32"/>
          <w:szCs w:val="32"/>
        </w:rPr>
      </w:pPr>
      <w:r>
        <w:rPr>
          <w:rFonts w:ascii="TH SarabunIT๙" w:hAnsi="TH SarabunIT๙" w:cs="TH SarabunIT๙"/>
          <w:sz w:val="32"/>
          <w:szCs w:val="32"/>
          <w:cs/>
        </w:rPr>
        <w:tab/>
        <w:t>คนไทย</w:t>
      </w:r>
      <w:r w:rsidRPr="00AF061C">
        <w:rPr>
          <w:rFonts w:ascii="TH SarabunIT๙" w:hAnsi="TH SarabunIT๙" w:cs="TH SarabunIT๙"/>
          <w:sz w:val="32"/>
          <w:szCs w:val="32"/>
          <w:cs/>
        </w:rPr>
        <w:t>ยั</w:t>
      </w:r>
      <w:r>
        <w:rPr>
          <w:rFonts w:ascii="TH SarabunIT๙" w:hAnsi="TH SarabunIT๙" w:cs="TH SarabunIT๙"/>
          <w:sz w:val="32"/>
          <w:szCs w:val="32"/>
          <w:cs/>
        </w:rPr>
        <w:t xml:space="preserve">งประสบกับปัญหาด้านสุขภาพ </w:t>
      </w:r>
      <w:r w:rsidRPr="00AF061C">
        <w:rPr>
          <w:rFonts w:ascii="TH SarabunIT๙" w:hAnsi="TH SarabunIT๙" w:cs="TH SarabunIT๙"/>
          <w:sz w:val="32"/>
          <w:szCs w:val="32"/>
          <w:cs/>
        </w:rPr>
        <w:t>สาเหตุสำคัญเกิดจากโรคไ</w:t>
      </w:r>
      <w:r>
        <w:rPr>
          <w:rFonts w:ascii="TH SarabunIT๙" w:hAnsi="TH SarabunIT๙" w:cs="TH SarabunIT๙"/>
          <w:sz w:val="32"/>
          <w:szCs w:val="32"/>
          <w:cs/>
        </w:rPr>
        <w:t xml:space="preserve">ม่ติดต่อ โรคติดต่อ ปัจจัยเสี่ยง </w:t>
      </w:r>
      <w:r w:rsidRPr="00AF061C">
        <w:rPr>
          <w:rFonts w:ascii="TH SarabunIT๙" w:hAnsi="TH SarabunIT๙" w:cs="TH SarabunIT๙"/>
          <w:sz w:val="32"/>
          <w:szCs w:val="32"/>
          <w:cs/>
        </w:rPr>
        <w:t xml:space="preserve">รวมถึงภัยสุขภาพ ที่ส่งผลให้ป่วยและตายด้วยโรคที่ป้องกันได้ ดังนั้นทิศทางการทำงานของกระทรวงสาธารณสุข จึงจำเป็นต้องให้ความสนใจนอกจากคนไทยจะมีอายุคาดเฉลี่ยเมื่อแรกเกิดที่มีแนวโน้มเพิ่มขึ้นแล้ว แต่สูญเสียสุขภาวะเพิ่มขึ้นยังต้องทำให้คนไทยมีอายุคาดเฉลี่ยของการมีสุขภาพดีเพิ่มขึ้นตามไปด้วย </w:t>
      </w:r>
    </w:p>
    <w:p w:rsidR="005D1151" w:rsidRPr="00AF061C" w:rsidRDefault="005D1151" w:rsidP="005D1151">
      <w:pPr>
        <w:pStyle w:val="Default"/>
        <w:spacing w:line="276" w:lineRule="auto"/>
        <w:ind w:firstLine="709"/>
        <w:jc w:val="thaiDistribute"/>
        <w:rPr>
          <w:rFonts w:ascii="TH SarabunIT๙" w:hAnsi="TH SarabunIT๙" w:cs="TH SarabunIT๙"/>
          <w:color w:val="auto"/>
          <w:sz w:val="32"/>
          <w:szCs w:val="32"/>
        </w:rPr>
      </w:pPr>
      <w:r w:rsidRPr="00AF061C">
        <w:rPr>
          <w:rFonts w:ascii="TH SarabunIT๙" w:hAnsi="TH SarabunIT๙" w:cs="TH SarabunIT๙" w:hint="cs"/>
          <w:b/>
          <w:bCs/>
          <w:color w:val="auto"/>
          <w:sz w:val="32"/>
          <w:szCs w:val="32"/>
          <w:cs/>
        </w:rPr>
        <w:t>2.</w:t>
      </w:r>
      <w:r w:rsidRPr="00AF061C">
        <w:rPr>
          <w:rFonts w:ascii="TH SarabunIT๙" w:hAnsi="TH SarabunIT๙" w:cs="TH SarabunIT๙"/>
          <w:b/>
          <w:bCs/>
          <w:color w:val="auto"/>
          <w:sz w:val="32"/>
          <w:szCs w:val="32"/>
          <w:cs/>
        </w:rPr>
        <w:t>1 อายุคาดเฉลี่ยเมื่อแรกเกิด (</w:t>
      </w:r>
      <w:r w:rsidRPr="00AF061C">
        <w:rPr>
          <w:rFonts w:ascii="TH SarabunIT๙" w:hAnsi="TH SarabunIT๙" w:cs="TH SarabunIT๙"/>
          <w:b/>
          <w:bCs/>
          <w:color w:val="auto"/>
          <w:sz w:val="32"/>
          <w:szCs w:val="32"/>
        </w:rPr>
        <w:t>Life Expectancy : LE</w:t>
      </w:r>
      <w:r w:rsidRPr="00AF061C">
        <w:rPr>
          <w:rFonts w:ascii="TH SarabunIT๙" w:hAnsi="TH SarabunIT๙" w:cs="TH SarabunIT๙"/>
          <w:b/>
          <w:bCs/>
          <w:color w:val="auto"/>
          <w:sz w:val="32"/>
          <w:szCs w:val="32"/>
          <w:cs/>
        </w:rPr>
        <w:t xml:space="preserve">) </w:t>
      </w:r>
    </w:p>
    <w:p w:rsidR="005D1151" w:rsidRPr="00AF061C" w:rsidRDefault="005D1151" w:rsidP="005D1151">
      <w:pPr>
        <w:pStyle w:val="Default"/>
        <w:spacing w:line="276" w:lineRule="auto"/>
        <w:ind w:firstLine="1440"/>
        <w:jc w:val="thaiDistribute"/>
        <w:rPr>
          <w:rFonts w:ascii="TH SarabunIT๙" w:hAnsi="TH SarabunIT๙" w:cs="TH SarabunIT๙"/>
          <w:color w:val="auto"/>
          <w:sz w:val="32"/>
          <w:szCs w:val="32"/>
        </w:rPr>
      </w:pPr>
      <w:r w:rsidRPr="00AF061C">
        <w:rPr>
          <w:rFonts w:ascii="TH SarabunIT๙" w:hAnsi="TH SarabunIT๙" w:cs="TH SarabunIT๙"/>
          <w:color w:val="auto"/>
          <w:sz w:val="32"/>
          <w:szCs w:val="32"/>
          <w:cs/>
        </w:rPr>
        <w:t>คน</w:t>
      </w:r>
      <w:r w:rsidRPr="00D8748D">
        <w:rPr>
          <w:rFonts w:ascii="TH SarabunIT๙" w:hAnsi="TH SarabunIT๙" w:cs="TH SarabunIT๙"/>
          <w:color w:val="auto"/>
          <w:spacing w:val="-6"/>
          <w:sz w:val="32"/>
          <w:szCs w:val="32"/>
          <w:cs/>
        </w:rPr>
        <w:t>ไทยมีแนวโน้มเพิ่มขึ้นเรื่อยๆ ทั้งเพศหญิงและชาย</w:t>
      </w:r>
      <w:r w:rsidRPr="00D8748D">
        <w:rPr>
          <w:rFonts w:ascii="TH SarabunIT๙" w:hAnsi="TH SarabunIT๙" w:cs="TH SarabunIT๙" w:hint="cs"/>
          <w:color w:val="auto"/>
          <w:spacing w:val="-6"/>
          <w:sz w:val="32"/>
          <w:szCs w:val="32"/>
          <w:cs/>
        </w:rPr>
        <w:t xml:space="preserve"> </w:t>
      </w:r>
      <w:r w:rsidRPr="00D8748D">
        <w:rPr>
          <w:rFonts w:ascii="TH SarabunIT๙" w:hAnsi="TH SarabunIT๙" w:cs="TH SarabunIT๙"/>
          <w:color w:val="auto"/>
          <w:spacing w:val="-6"/>
          <w:sz w:val="32"/>
          <w:szCs w:val="32"/>
          <w:cs/>
        </w:rPr>
        <w:t>โดยเพศชายเพิ่มจาก 70.4 ในปี 2553</w:t>
      </w:r>
      <w:r w:rsidRPr="00AF061C">
        <w:rPr>
          <w:rFonts w:ascii="TH SarabunIT๙" w:hAnsi="TH SarabunIT๙" w:cs="TH SarabunIT๙"/>
          <w:color w:val="auto"/>
          <w:sz w:val="32"/>
          <w:szCs w:val="32"/>
          <w:cs/>
        </w:rPr>
        <w:t xml:space="preserve"> เป็น 71.1 ในปี 2556 คาดประมาณว่าจะเพิ่มเป็น 75.2 ในปี 2583  และเพศหญิงเพิ่มจาก 77.5 ในปี 2553 เป็น 78.2 ในปี 2557 และคาดประมาณว่าจะเพิ่มเป็น 81.9 ในปี 2583 (ข้อมูลจากการคาดประมาณประชากรของประเทศไทย 2553-2583  โดยสำนักงานคณะกรรมการพัฒนาการเศรษฐกิจและสังคมแห่งชาติ) ดังนั้น เพื่อให้อายุคาดเฉลี่ยเมื</w:t>
      </w:r>
      <w:r>
        <w:rPr>
          <w:rFonts w:ascii="TH SarabunIT๙" w:hAnsi="TH SarabunIT๙" w:cs="TH SarabunIT๙"/>
          <w:color w:val="auto"/>
          <w:sz w:val="32"/>
          <w:szCs w:val="32"/>
          <w:cs/>
        </w:rPr>
        <w:t>่อแรกเกิดเพิ่มขึ้นไม่น้อยกว่า 8</w:t>
      </w:r>
      <w:r>
        <w:rPr>
          <w:rFonts w:ascii="TH SarabunIT๙" w:hAnsi="TH SarabunIT๙" w:cs="TH SarabunIT๙" w:hint="cs"/>
          <w:color w:val="auto"/>
          <w:sz w:val="32"/>
          <w:szCs w:val="32"/>
          <w:cs/>
        </w:rPr>
        <w:t>5</w:t>
      </w:r>
      <w:r w:rsidRPr="00AF061C">
        <w:rPr>
          <w:rFonts w:ascii="TH SarabunIT๙" w:hAnsi="TH SarabunIT๙" w:cs="TH SarabunIT๙"/>
          <w:color w:val="auto"/>
          <w:sz w:val="32"/>
          <w:szCs w:val="32"/>
          <w:cs/>
        </w:rPr>
        <w:t xml:space="preserve"> ปี ภายในระยะ 20 ปี  จึงต้องมุ่งลดจำนวนผู้เสียชีวิตก่อนวัยอันควร (</w:t>
      </w:r>
      <w:r w:rsidRPr="00AF061C">
        <w:rPr>
          <w:rFonts w:ascii="TH SarabunIT๙" w:hAnsi="TH SarabunIT๙" w:cs="TH SarabunIT๙"/>
          <w:color w:val="auto"/>
          <w:sz w:val="32"/>
          <w:szCs w:val="32"/>
        </w:rPr>
        <w:t>Premature Mortality)</w:t>
      </w:r>
      <w:r w:rsidRPr="00AF061C">
        <w:rPr>
          <w:rFonts w:ascii="TH SarabunIT๙" w:hAnsi="TH SarabunIT๙" w:cs="TH SarabunIT๙"/>
          <w:color w:val="auto"/>
          <w:sz w:val="32"/>
          <w:szCs w:val="32"/>
          <w:cs/>
        </w:rPr>
        <w:t xml:space="preserve"> ซึ่งมาจาก 2 สาเหตุหลัก คือ การชีวิตจากสาเหตุภายนอก</w:t>
      </w:r>
      <w:r w:rsidRPr="00AF061C">
        <w:rPr>
          <w:rFonts w:ascii="TH SarabunIT๙" w:hAnsi="TH SarabunIT๙" w:cs="TH SarabunIT๙"/>
          <w:color w:val="auto"/>
          <w:sz w:val="32"/>
          <w:szCs w:val="32"/>
        </w:rPr>
        <w:t xml:space="preserve"> (External Causes) </w:t>
      </w:r>
      <w:r w:rsidRPr="00AF061C">
        <w:rPr>
          <w:rFonts w:ascii="TH SarabunIT๙" w:hAnsi="TH SarabunIT๙" w:cs="TH SarabunIT๙"/>
          <w:color w:val="auto"/>
          <w:sz w:val="32"/>
          <w:szCs w:val="32"/>
          <w:cs/>
        </w:rPr>
        <w:t xml:space="preserve">ที่มีอัตราการเสียชีวิตสูงเป็นอันดับต้นๆของประเทศไทย และการเสียชีวิตจากการป่วยด้วยโรคเรื้อรัง </w:t>
      </w:r>
      <w:r w:rsidRPr="00AF061C">
        <w:rPr>
          <w:rFonts w:ascii="TH SarabunIT๙" w:hAnsi="TH SarabunIT๙" w:cs="TH SarabunIT๙"/>
          <w:color w:val="auto"/>
          <w:sz w:val="32"/>
          <w:szCs w:val="32"/>
        </w:rPr>
        <w:t>(Chronic Diseases)</w:t>
      </w:r>
    </w:p>
    <w:p w:rsidR="005D1151" w:rsidRPr="00AF061C" w:rsidRDefault="005D1151" w:rsidP="005D1151">
      <w:pPr>
        <w:pStyle w:val="Default"/>
        <w:spacing w:line="276" w:lineRule="auto"/>
        <w:jc w:val="thaiDistribute"/>
        <w:rPr>
          <w:rFonts w:ascii="TH SarabunIT๙" w:hAnsi="TH SarabunIT๙" w:cs="TH SarabunIT๙"/>
          <w:color w:val="auto"/>
          <w:sz w:val="32"/>
          <w:szCs w:val="32"/>
        </w:rPr>
      </w:pPr>
      <w:r>
        <w:rPr>
          <w:rFonts w:ascii="TH SarabunIT๙" w:hAnsi="TH SarabunIT๙" w:cs="TH SarabunIT๙"/>
          <w:b/>
          <w:bCs/>
          <w:color w:val="auto"/>
          <w:sz w:val="32"/>
          <w:szCs w:val="32"/>
          <w:cs/>
        </w:rPr>
        <w:tab/>
      </w:r>
      <w:r w:rsidRPr="00AF061C">
        <w:rPr>
          <w:rFonts w:ascii="TH SarabunIT๙" w:hAnsi="TH SarabunIT๙" w:cs="TH SarabunIT๙"/>
          <w:b/>
          <w:bCs/>
          <w:color w:val="auto"/>
          <w:sz w:val="32"/>
          <w:szCs w:val="32"/>
          <w:cs/>
        </w:rPr>
        <w:t>2</w:t>
      </w:r>
      <w:r w:rsidRPr="00AF061C">
        <w:rPr>
          <w:rFonts w:ascii="TH SarabunIT๙" w:hAnsi="TH SarabunIT๙" w:cs="TH SarabunIT๙" w:hint="cs"/>
          <w:b/>
          <w:bCs/>
          <w:color w:val="auto"/>
          <w:sz w:val="32"/>
          <w:szCs w:val="32"/>
          <w:cs/>
        </w:rPr>
        <w:t>.2</w:t>
      </w:r>
      <w:r w:rsidRPr="00AF061C">
        <w:rPr>
          <w:rFonts w:ascii="TH SarabunIT๙" w:hAnsi="TH SarabunIT๙" w:cs="TH SarabunIT๙"/>
          <w:b/>
          <w:bCs/>
          <w:color w:val="auto"/>
          <w:sz w:val="32"/>
          <w:szCs w:val="32"/>
          <w:cs/>
        </w:rPr>
        <w:t xml:space="preserve"> อายุคาดเฉลี่ยของการมีสุขภาพดี (</w:t>
      </w:r>
      <w:r w:rsidRPr="00AF061C">
        <w:rPr>
          <w:rFonts w:ascii="TH SarabunIT๙" w:hAnsi="TH SarabunIT๙" w:cs="TH SarabunIT๙"/>
          <w:b/>
          <w:bCs/>
          <w:color w:val="auto"/>
          <w:sz w:val="32"/>
          <w:szCs w:val="32"/>
        </w:rPr>
        <w:t>Health Adjusted Life Expectancy: HALE</w:t>
      </w:r>
      <w:r w:rsidRPr="00AF061C">
        <w:rPr>
          <w:rFonts w:ascii="TH SarabunIT๙" w:hAnsi="TH SarabunIT๙" w:cs="TH SarabunIT๙"/>
          <w:b/>
          <w:bCs/>
          <w:color w:val="auto"/>
          <w:sz w:val="32"/>
          <w:szCs w:val="32"/>
          <w:cs/>
        </w:rPr>
        <w:t>)</w:t>
      </w:r>
    </w:p>
    <w:p w:rsidR="005D1151" w:rsidRPr="00AF061C" w:rsidRDefault="005D1151" w:rsidP="005D1151">
      <w:pPr>
        <w:pStyle w:val="Default"/>
        <w:spacing w:line="276" w:lineRule="auto"/>
        <w:ind w:firstLine="1440"/>
        <w:jc w:val="thaiDistribute"/>
        <w:rPr>
          <w:rFonts w:ascii="TH SarabunIT๙" w:hAnsi="TH SarabunIT๙" w:cs="TH SarabunIT๙"/>
          <w:color w:val="auto"/>
          <w:sz w:val="32"/>
          <w:szCs w:val="32"/>
        </w:rPr>
      </w:pPr>
      <w:r w:rsidRPr="00D8748D">
        <w:rPr>
          <w:rFonts w:ascii="TH SarabunIT๙" w:hAnsi="TH SarabunIT๙" w:cs="TH SarabunIT๙" w:hint="cs"/>
          <w:color w:val="auto"/>
          <w:spacing w:val="-4"/>
          <w:sz w:val="32"/>
          <w:szCs w:val="32"/>
          <w:cs/>
        </w:rPr>
        <w:t>อายุคาดเฉลี่ยของการมีสุขภาพดี</w:t>
      </w:r>
      <w:r w:rsidRPr="00D8748D">
        <w:rPr>
          <w:rFonts w:ascii="TH SarabunIT๙" w:hAnsi="TH SarabunIT๙" w:cs="TH SarabunIT๙"/>
          <w:color w:val="auto"/>
          <w:spacing w:val="-4"/>
          <w:sz w:val="32"/>
          <w:szCs w:val="32"/>
          <w:cs/>
        </w:rPr>
        <w:t>เพิ่มขึ้นในช่วง 5 ปี ที่ผ่านมา (พ.ศ.2552-2556) จาก 62 ปี</w:t>
      </w:r>
      <w:r w:rsidRPr="00AF061C">
        <w:rPr>
          <w:rFonts w:ascii="TH SarabunIT๙" w:hAnsi="TH SarabunIT๙" w:cs="TH SarabunIT๙"/>
          <w:color w:val="auto"/>
          <w:sz w:val="32"/>
          <w:szCs w:val="32"/>
          <w:cs/>
        </w:rPr>
        <w:t xml:space="preserve"> ในปี 2552 เป็น 66 ปี ในปี 2560 (ที่มา </w:t>
      </w:r>
      <w:r w:rsidRPr="00AF061C">
        <w:rPr>
          <w:rFonts w:ascii="TH SarabunIT๙" w:hAnsi="TH SarabunIT๙" w:cs="TH SarabunIT๙"/>
          <w:color w:val="auto"/>
          <w:sz w:val="32"/>
          <w:szCs w:val="32"/>
        </w:rPr>
        <w:t>Would Health Statistic 2013-2015</w:t>
      </w:r>
      <w:r w:rsidRPr="00AF061C">
        <w:rPr>
          <w:rFonts w:ascii="TH SarabunIT๙" w:hAnsi="TH SarabunIT๙" w:cs="TH SarabunIT๙"/>
          <w:color w:val="auto"/>
          <w:sz w:val="32"/>
          <w:szCs w:val="32"/>
          <w:cs/>
        </w:rPr>
        <w:t>) สาเหตุการสูญเสียปี</w:t>
      </w:r>
      <w:r>
        <w:rPr>
          <w:rFonts w:ascii="TH SarabunIT๙" w:hAnsi="TH SarabunIT๙" w:cs="TH SarabunIT๙" w:hint="cs"/>
          <w:color w:val="auto"/>
          <w:sz w:val="32"/>
          <w:szCs w:val="32"/>
          <w:cs/>
        </w:rPr>
        <w:br/>
      </w:r>
      <w:r w:rsidRPr="00AF061C">
        <w:rPr>
          <w:rFonts w:ascii="TH SarabunIT๙" w:hAnsi="TH SarabunIT๙" w:cs="TH SarabunIT๙"/>
          <w:color w:val="auto"/>
          <w:sz w:val="32"/>
          <w:szCs w:val="32"/>
          <w:cs/>
        </w:rPr>
        <w:t>สุขภาวะจากการตายก่อนวัยอันควรของประชากรไทย ในปี 2556 ทั้งใน ชายไทยและหญิงไทยมาจากโรค</w:t>
      </w:r>
      <w:r>
        <w:rPr>
          <w:rFonts w:ascii="TH SarabunIT๙" w:hAnsi="TH SarabunIT๙" w:cs="TH SarabunIT๙" w:hint="cs"/>
          <w:color w:val="auto"/>
          <w:sz w:val="32"/>
          <w:szCs w:val="32"/>
          <w:cs/>
        </w:rPr>
        <w:br/>
      </w:r>
      <w:r w:rsidRPr="00AF061C">
        <w:rPr>
          <w:rFonts w:ascii="TH SarabunIT๙" w:hAnsi="TH SarabunIT๙" w:cs="TH SarabunIT๙"/>
          <w:color w:val="auto"/>
          <w:sz w:val="32"/>
          <w:szCs w:val="32"/>
          <w:cs/>
        </w:rPr>
        <w:t>ไม่ติดต่อและโรคเรื้อรัง ผู้ชายไทยสูญเสียปีสุขภาวะสูงสุดจากอุบัติเหตุทางถนน โรคหลอดเลือดสมอง โรคมะเร็งตับ และโรคหัวใจขาดเลือด ส่วนหญิงไทยสูญเสียปีสุขภาวะสูงสุดจาก โรคหลอดเลือดสมอง โรคเบาหวาน โรคหัวใจขาดเลือดและการติดเชื้อเอชไอวี/เอดส์ ตามลำดับ ดังนั้น นอกจากการมุ่งลดปัจจัยเสี่ยงและการเจ็บป่วยแล้ว ยังต้องมุ่งส่งเสริมสุขภาพของคนไทยอีกด้วย จึงจะทำให้อายุคาดเฉลี่ยของการมีสุขภาพดีเพิ่มขึ้นไม่น้อยกว่า 72 ปี ภายในระยะ 20 ปีนี้</w:t>
      </w:r>
    </w:p>
    <w:p w:rsidR="005D1151" w:rsidRPr="00AF061C" w:rsidRDefault="005D1151" w:rsidP="005D1151">
      <w:pPr>
        <w:spacing w:after="0"/>
        <w:ind w:firstLine="720"/>
        <w:rPr>
          <w:rFonts w:ascii="TH SarabunIT๙" w:hAnsi="TH SarabunIT๙" w:cs="TH SarabunIT๙"/>
          <w:b/>
          <w:bCs/>
          <w:sz w:val="32"/>
          <w:szCs w:val="32"/>
          <w:cs/>
        </w:rPr>
      </w:pP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3 ปัญหาสาธารณสุข</w:t>
      </w:r>
    </w:p>
    <w:p w:rsidR="005D1151" w:rsidRPr="00AF061C" w:rsidRDefault="005D1151" w:rsidP="005D1151">
      <w:pPr>
        <w:spacing w:after="0"/>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1</w:t>
      </w:r>
      <w:r w:rsidRPr="00AF061C">
        <w:rPr>
          <w:rFonts w:ascii="TH SarabunIT๙" w:hAnsi="TH SarabunIT๙" w:cs="TH SarabunIT๙" w:hint="cs"/>
          <w:b/>
          <w:bCs/>
          <w:sz w:val="32"/>
          <w:szCs w:val="32"/>
          <w:cs/>
        </w:rPr>
        <w:t>)</w:t>
      </w:r>
      <w:r w:rsidRPr="00AF061C">
        <w:rPr>
          <w:rFonts w:ascii="TH SarabunIT๙" w:hAnsi="TH SarabunIT๙" w:cs="TH SarabunIT๙"/>
          <w:b/>
          <w:bCs/>
          <w:sz w:val="32"/>
          <w:szCs w:val="32"/>
          <w:cs/>
        </w:rPr>
        <w:t xml:space="preserve"> กลุ่มโรคติดต่อที่มีแนวโน้มลดลง</w:t>
      </w:r>
    </w:p>
    <w:p w:rsidR="005D1151" w:rsidRPr="00AF061C" w:rsidRDefault="005D1151" w:rsidP="005D1151">
      <w:pPr>
        <w:spacing w:after="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b/>
          <w:bCs/>
          <w:sz w:val="32"/>
          <w:szCs w:val="32"/>
          <w:cs/>
        </w:rPr>
        <w:t>กลุ่มโรคติดต่อที่ป้องกันได้ด้วยวัคซีน</w:t>
      </w:r>
      <w:r w:rsidRPr="00AF061C">
        <w:rPr>
          <w:rFonts w:ascii="TH SarabunIT๙" w:hAnsi="TH SarabunIT๙" w:cs="TH SarabunIT๙"/>
          <w:sz w:val="32"/>
          <w:szCs w:val="32"/>
          <w:cs/>
        </w:rPr>
        <w:t xml:space="preserve"> เป็นกลุ่มโรคติดต่อที่มีแนวโน้มลดลง ถึงแม้ว่า ประเทศไทยจะประสบความสำเร็จอย</w:t>
      </w:r>
      <w:r>
        <w:rPr>
          <w:rFonts w:ascii="TH SarabunIT๙" w:hAnsi="TH SarabunIT๙" w:cs="TH SarabunIT๙"/>
          <w:sz w:val="32"/>
          <w:szCs w:val="32"/>
          <w:cs/>
        </w:rPr>
        <w:t>่างสูงในการลดการเจ็บป่วย และตาย</w:t>
      </w:r>
      <w:r w:rsidRPr="00AF061C">
        <w:rPr>
          <w:rFonts w:ascii="TH SarabunIT๙" w:hAnsi="TH SarabunIT๙" w:cs="TH SarabunIT๙"/>
          <w:sz w:val="32"/>
          <w:szCs w:val="32"/>
          <w:cs/>
        </w:rPr>
        <w:t xml:space="preserve"> แต่ยังมีความจำเป็นต้องพัฒนาระบบบริการอย่างต่อเนื่อง เพื่อให้เกิดความมั่นใจว่าระบบการให้บริการวัคซีนจะยังคงเป็นไปอย่างมีประสิทธิภาพ และประชากรกลุ่มเป้าหมายได้รับวัคซีนที่มีคุณภาพแม้อยู่ในพื้นที่ห่างไกลและทุรกันดาร </w:t>
      </w:r>
      <w:r w:rsidRPr="00764EFC">
        <w:rPr>
          <w:rFonts w:ascii="TH SarabunIT๙" w:hAnsi="TH SarabunIT๙" w:cs="TH SarabunIT๙"/>
          <w:sz w:val="32"/>
          <w:szCs w:val="32"/>
          <w:cs/>
        </w:rPr>
        <w:t xml:space="preserve">นอกจากนี้ประเทศไทยยังต้องมีการพัฒนาและเพิ่มชนิดของวัคซีน เพื่อเป็นการป้องกันโรคในกลุ่มอายุอื่นๆ </w:t>
      </w:r>
      <w:r w:rsidRPr="00764EFC">
        <w:rPr>
          <w:rFonts w:ascii="TH SarabunIT๙" w:hAnsi="TH SarabunIT๙" w:cs="TH SarabunIT๙" w:hint="cs"/>
          <w:sz w:val="32"/>
          <w:szCs w:val="32"/>
          <w:cs/>
        </w:rPr>
        <w:br/>
      </w:r>
      <w:r w:rsidRPr="00764EFC">
        <w:rPr>
          <w:rFonts w:ascii="TH SarabunIT๙" w:hAnsi="TH SarabunIT๙" w:cs="TH SarabunIT๙"/>
          <w:sz w:val="32"/>
          <w:szCs w:val="32"/>
          <w:cs/>
        </w:rPr>
        <w:t>อีกด้วย</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b/>
          <w:bCs/>
          <w:sz w:val="32"/>
          <w:szCs w:val="32"/>
          <w:cs/>
        </w:rPr>
        <w:lastRenderedPageBreak/>
        <w:tab/>
      </w: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โรคไข้มาลาเรีย</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ประเทศไทยเป็นประเทศหนึ่งที่ประสบผลสำเร็จในการควบคุมโรค</w:t>
      </w:r>
      <w:r>
        <w:rPr>
          <w:rFonts w:ascii="TH SarabunIT๙" w:hAnsi="TH SarabunIT๙" w:cs="TH SarabunIT๙" w:hint="cs"/>
          <w:sz w:val="32"/>
          <w:szCs w:val="32"/>
          <w:cs/>
        </w:rPr>
        <w:br/>
      </w:r>
      <w:r w:rsidRPr="00D8748D">
        <w:rPr>
          <w:rFonts w:ascii="TH SarabunIT๙" w:hAnsi="TH SarabunIT๙" w:cs="TH SarabunIT๙"/>
          <w:spacing w:val="-6"/>
          <w:sz w:val="32"/>
          <w:szCs w:val="32"/>
          <w:cs/>
        </w:rPr>
        <w:t>ไข้มาลาเรียอย่างมีนัยสำคัญ กล่าวคือจำนวนผู้ป่วยลดลงจาก 150</w:t>
      </w:r>
      <w:r w:rsidRPr="00D8748D">
        <w:rPr>
          <w:rFonts w:ascii="TH SarabunIT๙" w:hAnsi="TH SarabunIT๙" w:cs="TH SarabunIT๙"/>
          <w:spacing w:val="-6"/>
          <w:sz w:val="32"/>
          <w:szCs w:val="32"/>
        </w:rPr>
        <w:t>,</w:t>
      </w:r>
      <w:r w:rsidRPr="00D8748D">
        <w:rPr>
          <w:rFonts w:ascii="TH SarabunIT๙" w:hAnsi="TH SarabunIT๙" w:cs="TH SarabunIT๙"/>
          <w:spacing w:val="-6"/>
          <w:sz w:val="32"/>
          <w:szCs w:val="32"/>
          <w:cs/>
        </w:rPr>
        <w:t>000 ราย ในปี 2543 เหลือ 24</w:t>
      </w:r>
      <w:r w:rsidRPr="00D8748D">
        <w:rPr>
          <w:rFonts w:ascii="TH SarabunIT๙" w:hAnsi="TH SarabunIT๙" w:cs="TH SarabunIT๙"/>
          <w:spacing w:val="-6"/>
          <w:sz w:val="32"/>
          <w:szCs w:val="32"/>
        </w:rPr>
        <w:t>,</w:t>
      </w:r>
      <w:r w:rsidRPr="00D8748D">
        <w:rPr>
          <w:rFonts w:ascii="TH SarabunIT๙" w:hAnsi="TH SarabunIT๙" w:cs="TH SarabunIT๙"/>
          <w:spacing w:val="-6"/>
          <w:sz w:val="32"/>
          <w:szCs w:val="32"/>
          <w:cs/>
        </w:rPr>
        <w:t>850 ราย</w:t>
      </w:r>
      <w:r w:rsidRPr="00AF061C">
        <w:rPr>
          <w:rFonts w:ascii="TH SarabunIT๙" w:hAnsi="TH SarabunIT๙" w:cs="TH SarabunIT๙"/>
          <w:sz w:val="32"/>
          <w:szCs w:val="32"/>
          <w:cs/>
        </w:rPr>
        <w:t xml:space="preserve">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ในปี 2558 (ลดลงประมาณร้อยละ 85) โดยปี </w:t>
      </w:r>
      <w:r w:rsidRPr="00AF061C">
        <w:rPr>
          <w:rFonts w:ascii="TH SarabunIT๙" w:hAnsi="TH SarabunIT๙" w:cs="TH SarabunIT๙"/>
          <w:sz w:val="32"/>
          <w:szCs w:val="32"/>
        </w:rPr>
        <w:t>2558</w:t>
      </w:r>
      <w:r w:rsidRPr="00AF061C">
        <w:rPr>
          <w:rFonts w:ascii="TH SarabunIT๙" w:hAnsi="TH SarabunIT๙" w:cs="TH SarabunIT๙"/>
          <w:sz w:val="32"/>
          <w:szCs w:val="32"/>
          <w:cs/>
        </w:rPr>
        <w:t xml:space="preserve"> มีอัตราป่วยด้วยโรคไข้มาลาเรียเท่ากับ 0.38 ต่อประชากรพันคน ควรปรับนโยบายจากการควบคุมโรคเป็นการกำจัดโรคไข้มาลาเรียตามนโยบายองค์การอนามัยโลก จึงมีความจำเป็นต้องปรับยุทธศาสตร์และแผนปฏิบัติการดำเนินงานดังกล่าวให้สอดคล้องกับสถานการณ์และพื้นที่ปฏิบัติงาน นอกจากนี้ประเด็นความเสี่ยงที่สำคัญในการกำจัดโรคไข้มาลาเรีย ได้แก่ ปัญหาเชื้อมาลาเรียดื้อยา ซึ่งตรวจพบมากในพื้นที่ชายแดน และเขตป่าเขา บริเวณพรมแดนด้านตะวันตกติดกับประเทศเมียนมา และด้านตะวันออกติดกับประเทศกัมพูชา และปัญหาอีกประการหนึ่งได้แก่การพบผู้ป่วยโรคไข้มาลาเรียซึ่งเป็นพลเมืองจากประเทศเพื่อนบ้าน ซึ่งปัญหานี้พบมากในบริเวณพื้นที่ชายแดนเช่นกัน</w:t>
      </w:r>
    </w:p>
    <w:p w:rsidR="005D1151" w:rsidRPr="00AF061C" w:rsidRDefault="005D1151" w:rsidP="005D1151">
      <w:pPr>
        <w:spacing w:after="0"/>
        <w:rPr>
          <w:rFonts w:ascii="TH SarabunIT๙" w:hAnsi="TH SarabunIT๙" w:cs="TH SarabunIT๙"/>
          <w:b/>
          <w:bCs/>
          <w:sz w:val="32"/>
          <w:szCs w:val="32"/>
        </w:rPr>
      </w:pPr>
      <w:r w:rsidRPr="00AF061C">
        <w:rPr>
          <w:rFonts w:ascii="TH SarabunIT๙" w:hAnsi="TH SarabunIT๙" w:cs="TH SarabunIT๙" w:hint="cs"/>
          <w:sz w:val="32"/>
          <w:szCs w:val="32"/>
          <w:cs/>
        </w:rPr>
        <w:tab/>
      </w:r>
      <w:r w:rsidRPr="00AF061C">
        <w:rPr>
          <w:rFonts w:ascii="TH SarabunIT๙" w:hAnsi="TH SarabunIT๙" w:cs="TH SarabunIT๙"/>
          <w:sz w:val="32"/>
          <w:szCs w:val="32"/>
          <w:cs/>
        </w:rPr>
        <w:tab/>
      </w:r>
      <w:r w:rsidRPr="00AF061C">
        <w:rPr>
          <w:rFonts w:ascii="TH SarabunIT๙" w:hAnsi="TH SarabunIT๙" w:cs="TH SarabunIT๙"/>
          <w:b/>
          <w:bCs/>
          <w:sz w:val="32"/>
          <w:szCs w:val="32"/>
          <w:cs/>
        </w:rPr>
        <w:t>2</w:t>
      </w:r>
      <w:r w:rsidRPr="00AF061C">
        <w:rPr>
          <w:rFonts w:ascii="TH SarabunIT๙" w:hAnsi="TH SarabunIT๙" w:cs="TH SarabunIT๙" w:hint="cs"/>
          <w:b/>
          <w:bCs/>
          <w:sz w:val="32"/>
          <w:szCs w:val="32"/>
          <w:cs/>
        </w:rPr>
        <w:t>)</w:t>
      </w:r>
      <w:r w:rsidRPr="00AF061C">
        <w:rPr>
          <w:rFonts w:ascii="TH SarabunIT๙" w:hAnsi="TH SarabunIT๙" w:cs="TH SarabunIT๙"/>
          <w:b/>
          <w:bCs/>
          <w:sz w:val="32"/>
          <w:szCs w:val="32"/>
          <w:cs/>
        </w:rPr>
        <w:t xml:space="preserve"> กลุ่มโรคติดต่อที่มีแนวโน้มเพิ่มขึ้น</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โรคติดต่ออุบัติใหม่</w:t>
      </w:r>
      <w:r w:rsidRPr="00AF061C">
        <w:rPr>
          <w:rFonts w:ascii="TH SarabunIT๙" w:hAnsi="TH SarabunIT๙" w:cs="TH SarabunIT๙"/>
          <w:sz w:val="32"/>
          <w:szCs w:val="32"/>
          <w:cs/>
        </w:rPr>
        <w:t xml:space="preserve"> กำลังเป็นปัญหาทั่วโลก เนื่องจากทุกๆ ปี จะมีโรคติดต่ออุบัติใหม่เกิดการระบาดขึ้น ปัจจัยเสี่ยงต่อการระบาดมีความซับซ้อน และส่งผลกระทบต่อการพัฒนาทางสังคม</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และเศรษฐกิจอย่างรุนแรง พบว่าในช่วง 3 ทศวรรษที่ผ่านมา มีโรคติดเชื้อเกิดขึ้นใหม่จำนวนมาก โรคติดต่ออุบัติใหม่ที่สำคัญในปัจจุบัน ได้แก่ โรคทางเดินหายใจตะวันออกกลาง โรคไข้หวัดนก โรคติดเชื้อไวรัสอีโบลา และโรคติดเชื้อไวรัสซิกาเป็นต้น จะเห็นได้ว่า โรคติดต่ออุบัติใหม่ในปัจจุบันมีแนวโน้มเพิ่มมากขึ้น ส่วนใหญ่เป็นโรคติดต่อระหว่างสัตว์และคน โรคเหล่านี้มักมีต้นกำเนิดมาจากสัตว์ หรือสัตว์ป่าและมีปัจจัยเสี่ยงต่อการเกิดโรค ได้แก่ การเคลื่อนย้ายของประชากร ความชุกชุมของสัตว์พาหะนำโรค เช่น ยุง ประชาชนขาดความรู้ความเข้าใจและความตระหนักในการป้องกัน ควบคุมโรค ปฏิบัติตนไม่ถูกต้องตามหลักสุขอนามัย อยู่ร่วมกันอย่างหนาแน่น มีภูมิต้านทานโรคต่ำ เช่น เด็กอายุต่ำกว่า </w:t>
      </w:r>
      <w:r w:rsidRPr="00AF061C">
        <w:rPr>
          <w:rFonts w:ascii="TH SarabunIT๙" w:hAnsi="TH SarabunIT๙" w:cs="TH SarabunIT๙"/>
          <w:sz w:val="32"/>
          <w:szCs w:val="32"/>
        </w:rPr>
        <w:t xml:space="preserve">5 </w:t>
      </w:r>
      <w:r w:rsidRPr="00AF061C">
        <w:rPr>
          <w:rFonts w:ascii="TH SarabunIT๙" w:hAnsi="TH SarabunIT๙" w:cs="TH SarabunIT๙"/>
          <w:sz w:val="32"/>
          <w:szCs w:val="32"/>
          <w:cs/>
        </w:rPr>
        <w:t xml:space="preserve">ปี ผู้สูงอายุ ผู้ป่วยโรคเรื้อรัง หญิงตั้งครรภ์ หรือมีโอกาสสัมผัสโรคมาก เช่น เกษตรกรผู้เลี้ยงสัตว์ คนทำงานในโรงฆ่าสัตว์ คนชำแหละเนื้อสัตว์ รวมถึงกลุ่มที่มีโอกาสแพร่โรคหรือรับโรคได้ง่าย เช่นกลุ่มผู้ปกครองผู้ดูแลเด็กหรือกลุ่มผู้เดินทางไปต่างประเทศ </w:t>
      </w:r>
    </w:p>
    <w:p w:rsidR="005D1151" w:rsidRPr="00AF061C" w:rsidRDefault="005D1151" w:rsidP="005D1151">
      <w:pPr>
        <w:spacing w:after="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โรคติดต่อทางเพศสัมพันธ์</w:t>
      </w:r>
      <w:r w:rsidRPr="00AF061C">
        <w:rPr>
          <w:rFonts w:ascii="TH SarabunIT๙" w:hAnsi="TH SarabunIT๙" w:cs="TH SarabunIT๙"/>
          <w:sz w:val="32"/>
          <w:szCs w:val="32"/>
          <w:cs/>
        </w:rPr>
        <w:t xml:space="preserve"> สถานการณ์ ปี 2556-2558 พบว่าอัตราป่วยด้วยโรคติดต่อทางเพศสัมพันธ์ 5 โรค เฉพาะกลุ่มอายุ 15-24 ปี มีแนวโน้มเพิ่มสูงขึ้นตามลำดับเท่ากับ 51.35</w:t>
      </w:r>
      <w:r w:rsidRPr="00AF061C">
        <w:rPr>
          <w:rFonts w:ascii="TH SarabunIT๙" w:hAnsi="TH SarabunIT๙" w:cs="TH SarabunIT๙"/>
          <w:sz w:val="32"/>
          <w:szCs w:val="32"/>
        </w:rPr>
        <w:t>,</w:t>
      </w:r>
      <w:r w:rsidRPr="00AF061C">
        <w:rPr>
          <w:rFonts w:ascii="TH SarabunIT๙" w:hAnsi="TH SarabunIT๙" w:cs="TH SarabunIT๙"/>
          <w:sz w:val="32"/>
          <w:szCs w:val="32"/>
          <w:cs/>
        </w:rPr>
        <w:t xml:space="preserve"> 57.37 และ 72.42</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ต่อแสนประชากร จำแนกรายโรคพบว่าป่วยด้วยโรคหนองในมากที่สุดและมีแนวโน้ม</w:t>
      </w:r>
      <w:r>
        <w:rPr>
          <w:rFonts w:ascii="TH SarabunIT๙" w:hAnsi="TH SarabunIT๙" w:cs="TH SarabunIT๙" w:hint="cs"/>
          <w:sz w:val="32"/>
          <w:szCs w:val="32"/>
          <w:cs/>
        </w:rPr>
        <w:br/>
      </w:r>
      <w:r w:rsidRPr="00AF061C">
        <w:rPr>
          <w:rFonts w:ascii="TH SarabunIT๙" w:hAnsi="TH SarabunIT๙" w:cs="TH SarabunIT๙"/>
          <w:sz w:val="32"/>
          <w:szCs w:val="32"/>
          <w:cs/>
        </w:rPr>
        <w:t>เพิ่มสูงขึ้น อัตราป่วยเป็น 37.34</w:t>
      </w:r>
      <w:r w:rsidRPr="00AF061C">
        <w:rPr>
          <w:rFonts w:ascii="TH SarabunIT๙" w:hAnsi="TH SarabunIT๙" w:cs="TH SarabunIT๙"/>
          <w:sz w:val="32"/>
          <w:szCs w:val="32"/>
        </w:rPr>
        <w:t xml:space="preserve">, </w:t>
      </w:r>
      <w:r w:rsidRPr="00AF061C">
        <w:rPr>
          <w:rFonts w:ascii="TH SarabunIT๙" w:hAnsi="TH SarabunIT๙" w:cs="TH SarabunIT๙"/>
          <w:sz w:val="32"/>
          <w:szCs w:val="32"/>
          <w:cs/>
        </w:rPr>
        <w:t>40.98 และ 50.09 ต่อแสนประชากรรองลงมาเป็นโรคซิฟิลิส อัตราป่วย</w:t>
      </w:r>
      <w:r w:rsidRPr="00AF061C">
        <w:rPr>
          <w:rFonts w:ascii="TH SarabunIT๙" w:hAnsi="TH SarabunIT๙" w:cs="TH SarabunIT๙"/>
          <w:sz w:val="32"/>
          <w:szCs w:val="32"/>
        </w:rPr>
        <w:t xml:space="preserve"> 5.7, 8.3</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 xml:space="preserve">11.5 </w:t>
      </w:r>
      <w:r w:rsidRPr="00AF061C">
        <w:rPr>
          <w:rFonts w:ascii="TH SarabunIT๙" w:hAnsi="TH SarabunIT๙" w:cs="TH SarabunIT๙"/>
          <w:sz w:val="32"/>
          <w:szCs w:val="32"/>
          <w:cs/>
        </w:rPr>
        <w:t>ต่อแสนประชากร และหนองในเทียม อัตราป่วย 5.79</w:t>
      </w:r>
      <w:r w:rsidRPr="00AF061C">
        <w:rPr>
          <w:rFonts w:ascii="TH SarabunIT๙" w:hAnsi="TH SarabunIT๙" w:cs="TH SarabunIT๙"/>
          <w:sz w:val="32"/>
          <w:szCs w:val="32"/>
        </w:rPr>
        <w:t>,</w:t>
      </w:r>
      <w:r w:rsidRPr="00AF061C">
        <w:rPr>
          <w:rFonts w:ascii="TH SarabunIT๙" w:hAnsi="TH SarabunIT๙" w:cs="TH SarabunIT๙"/>
          <w:sz w:val="32"/>
          <w:szCs w:val="32"/>
          <w:cs/>
        </w:rPr>
        <w:t xml:space="preserve"> 5.70 และ 7.37 ต่อแสนประชากรตามลำดับ</w:t>
      </w:r>
    </w:p>
    <w:p w:rsidR="005D1151" w:rsidRDefault="005D1151" w:rsidP="005D1151">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วัณโรค</w:t>
      </w:r>
      <w:r>
        <w:rPr>
          <w:rFonts w:ascii="TH SarabunIT๙" w:hAnsi="TH SarabunIT๙" w:cs="TH SarabunIT๙" w:hint="cs"/>
          <w:b/>
          <w:bCs/>
          <w:sz w:val="32"/>
          <w:szCs w:val="32"/>
          <w:cs/>
        </w:rPr>
        <w:t xml:space="preserve"> </w:t>
      </w:r>
      <w:r w:rsidRPr="00AF061C">
        <w:rPr>
          <w:rFonts w:ascii="TH SarabunIT๙" w:eastAsia="Times New Roman" w:hAnsi="TH SarabunIT๙" w:cs="TH SarabunIT๙"/>
          <w:sz w:val="32"/>
          <w:szCs w:val="32"/>
          <w:cs/>
        </w:rPr>
        <w:t>องค์การอนามัยโลกคาดประมาณอัตราป่วยวัณโรครายใหม่ในประเทศไทย</w:t>
      </w:r>
      <w:r w:rsidRPr="00D8748D">
        <w:rPr>
          <w:rFonts w:ascii="TH SarabunIT๙" w:eastAsia="Times New Roman" w:hAnsi="TH SarabunIT๙" w:cs="TH SarabunIT๙"/>
          <w:spacing w:val="-6"/>
          <w:sz w:val="32"/>
          <w:szCs w:val="32"/>
          <w:cs/>
        </w:rPr>
        <w:t xml:space="preserve">โดยใช้ผลการสำรวจความชุกเป็นฐานของการวิเคราะห์พบว่า ในปี </w:t>
      </w:r>
      <w:r w:rsidRPr="00D8748D">
        <w:rPr>
          <w:rFonts w:ascii="TH SarabunIT๙" w:eastAsia="Times New Roman" w:hAnsi="TH SarabunIT๙" w:cs="TH SarabunIT๙"/>
          <w:spacing w:val="-6"/>
          <w:sz w:val="32"/>
          <w:szCs w:val="32"/>
        </w:rPr>
        <w:t>2557</w:t>
      </w:r>
      <w:r w:rsidRPr="00D8748D">
        <w:rPr>
          <w:rFonts w:ascii="TH SarabunIT๙" w:eastAsia="Times New Roman" w:hAnsi="TH SarabunIT๙" w:cs="TH SarabunIT๙"/>
          <w:spacing w:val="-6"/>
          <w:sz w:val="32"/>
          <w:szCs w:val="32"/>
          <w:cs/>
        </w:rPr>
        <w:t xml:space="preserve"> มีผู้ป่วยวัณโรครายใหม่ </w:t>
      </w:r>
      <w:r w:rsidRPr="00D8748D">
        <w:rPr>
          <w:rFonts w:ascii="TH SarabunIT๙" w:eastAsia="Times New Roman" w:hAnsi="TH SarabunIT๙" w:cs="TH SarabunIT๙"/>
          <w:spacing w:val="-6"/>
          <w:sz w:val="32"/>
          <w:szCs w:val="32"/>
        </w:rPr>
        <w:t>120,000</w:t>
      </w:r>
      <w:r w:rsidRPr="00D8748D">
        <w:rPr>
          <w:rFonts w:ascii="TH SarabunIT๙" w:eastAsia="Times New Roman" w:hAnsi="TH SarabunIT๙" w:cs="TH SarabunIT๙"/>
          <w:spacing w:val="-6"/>
          <w:sz w:val="32"/>
          <w:szCs w:val="32"/>
          <w:cs/>
        </w:rPr>
        <w:t xml:space="preserve"> ราย</w:t>
      </w:r>
      <w:r w:rsidRPr="00AF061C">
        <w:rPr>
          <w:rFonts w:ascii="TH SarabunIT๙" w:eastAsia="Times New Roman" w:hAnsi="TH SarabunIT๙" w:cs="TH SarabunIT๙"/>
          <w:sz w:val="32"/>
          <w:szCs w:val="32"/>
          <w:cs/>
        </w:rPr>
        <w:t xml:space="preserve"> (</w:t>
      </w:r>
      <w:r w:rsidRPr="00AF061C">
        <w:rPr>
          <w:rFonts w:ascii="TH SarabunIT๙" w:eastAsia="Times New Roman" w:hAnsi="TH SarabunIT๙" w:cs="TH SarabunIT๙"/>
          <w:sz w:val="32"/>
          <w:szCs w:val="32"/>
        </w:rPr>
        <w:t>171</w:t>
      </w:r>
      <w:r w:rsidRPr="00AF061C">
        <w:rPr>
          <w:rFonts w:ascii="TH SarabunIT๙" w:eastAsia="Times New Roman" w:hAnsi="TH SarabunIT๙" w:cs="TH SarabunIT๙"/>
          <w:sz w:val="32"/>
          <w:szCs w:val="32"/>
          <w:cs/>
        </w:rPr>
        <w:t xml:space="preserve"> ต่อแสนประชากร) ปัจจัยที่ทำให้ยังคงมีผู้ป่วยวัณโรคเกิดขึ้นมาก (</w:t>
      </w:r>
      <w:r w:rsidRPr="00AF061C">
        <w:rPr>
          <w:rFonts w:ascii="TH SarabunIT๙" w:eastAsia="Times New Roman" w:hAnsi="TH SarabunIT๙" w:cs="TH SarabunIT๙"/>
          <w:sz w:val="32"/>
          <w:szCs w:val="32"/>
        </w:rPr>
        <w:t>determinants)</w:t>
      </w:r>
      <w:r w:rsidRPr="00AF061C">
        <w:rPr>
          <w:rFonts w:ascii="TH SarabunIT๙" w:eastAsia="Times New Roman" w:hAnsi="TH SarabunIT๙" w:cs="TH SarabunIT๙"/>
          <w:sz w:val="32"/>
          <w:szCs w:val="32"/>
          <w:cs/>
        </w:rPr>
        <w:t xml:space="preserve"> มีหลายประการ เช่น สังคมที่มี</w:t>
      </w:r>
      <w:r w:rsidRPr="00AF061C">
        <w:rPr>
          <w:rFonts w:ascii="TH SarabunIT๙" w:eastAsia="Times New Roman" w:hAnsi="TH SarabunIT๙" w:cs="TH SarabunIT๙"/>
          <w:spacing w:val="-2"/>
          <w:sz w:val="32"/>
          <w:szCs w:val="32"/>
          <w:cs/>
        </w:rPr>
        <w:t>กลุ่มสูงวัยมากขึ้น สังคมเขตเมืองและการเคลื่อนย้ายถิ่นฐาน กลุ่มผู้ติดเชื้อเอชไอวีกลุ่มแรงงานข้ามชาติ กลุ่มผู้ต้องขัง และกลุ่มผู้ป่วยเบาหวาน</w:t>
      </w:r>
      <w:r w:rsidRPr="00AF061C">
        <w:rPr>
          <w:rFonts w:ascii="TH SarabunIT๙" w:hAnsi="TH SarabunIT๙" w:cs="TH SarabunIT๙"/>
          <w:sz w:val="32"/>
          <w:szCs w:val="32"/>
          <w:cs/>
        </w:rPr>
        <w:t>องค์การสหประชาชาติได้กำหนดเป้าการพัฒนาที่ยั่งยืน (</w:t>
      </w:r>
      <w:r w:rsidRPr="00AF061C">
        <w:rPr>
          <w:rFonts w:ascii="TH SarabunIT๙" w:hAnsi="TH SarabunIT๙" w:cs="TH SarabunIT๙"/>
          <w:sz w:val="32"/>
          <w:szCs w:val="32"/>
        </w:rPr>
        <w:t xml:space="preserve">Sustainable development goals) </w:t>
      </w:r>
      <w:r w:rsidRPr="00AF061C">
        <w:rPr>
          <w:rFonts w:ascii="TH SarabunIT๙" w:hAnsi="TH SarabunIT๙" w:cs="TH SarabunIT๙"/>
          <w:sz w:val="32"/>
          <w:szCs w:val="32"/>
          <w:cs/>
        </w:rPr>
        <w:t>โดยการยุติปัญหาวัณโรค (</w:t>
      </w:r>
      <w:r w:rsidRPr="00AF061C">
        <w:rPr>
          <w:rFonts w:ascii="TH SarabunIT๙" w:hAnsi="TH SarabunIT๙" w:cs="TH SarabunIT๙"/>
          <w:sz w:val="32"/>
          <w:szCs w:val="32"/>
        </w:rPr>
        <w:t xml:space="preserve">End TB) </w:t>
      </w:r>
      <w:r w:rsidRPr="00AF061C">
        <w:rPr>
          <w:rFonts w:ascii="TH SarabunIT๙" w:hAnsi="TH SarabunIT๙" w:cs="TH SarabunIT๙"/>
          <w:sz w:val="32"/>
          <w:szCs w:val="32"/>
          <w:cs/>
        </w:rPr>
        <w:t xml:space="preserve">อยู่ภายใต้เป้าหมายที่ </w:t>
      </w:r>
      <w:r w:rsidRPr="00AF061C">
        <w:rPr>
          <w:rFonts w:ascii="TH SarabunIT๙" w:hAnsi="TH SarabunIT๙" w:cs="TH SarabunIT๙"/>
          <w:sz w:val="32"/>
          <w:szCs w:val="32"/>
        </w:rPr>
        <w:t>3</w:t>
      </w:r>
      <w:r w:rsidRPr="00AF061C">
        <w:rPr>
          <w:rFonts w:ascii="TH SarabunIT๙" w:hAnsi="TH SarabunIT๙" w:cs="TH SarabunIT๙"/>
          <w:sz w:val="32"/>
          <w:szCs w:val="32"/>
          <w:cs/>
        </w:rPr>
        <w:t xml:space="preserve"> ทั้งนี้ องค์การอนามัยโลกได้กำหนดเป้าหมายลดอัตราป่วยรายใหม่เป็น </w:t>
      </w:r>
      <w:r w:rsidRPr="00AF061C">
        <w:rPr>
          <w:rFonts w:ascii="TH SarabunIT๙" w:hAnsi="TH SarabunIT๙" w:cs="TH SarabunIT๙"/>
          <w:sz w:val="32"/>
          <w:szCs w:val="32"/>
        </w:rPr>
        <w:t xml:space="preserve">20 </w:t>
      </w:r>
      <w:r w:rsidRPr="00AF061C">
        <w:rPr>
          <w:rFonts w:ascii="TH SarabunIT๙" w:hAnsi="TH SarabunIT๙" w:cs="TH SarabunIT๙"/>
          <w:sz w:val="32"/>
          <w:szCs w:val="32"/>
          <w:cs/>
        </w:rPr>
        <w:t xml:space="preserve">ต่อแสนประชากรในปี </w:t>
      </w:r>
      <w:r w:rsidRPr="00AF061C">
        <w:rPr>
          <w:rFonts w:ascii="TH SarabunIT๙" w:hAnsi="TH SarabunIT๙" w:cs="TH SarabunIT๙"/>
          <w:sz w:val="32"/>
          <w:szCs w:val="32"/>
        </w:rPr>
        <w:t xml:space="preserve">2573 </w:t>
      </w:r>
      <w:r w:rsidRPr="00AF061C">
        <w:rPr>
          <w:rFonts w:ascii="TH SarabunIT๙" w:hAnsi="TH SarabunIT๙" w:cs="TH SarabunIT๙"/>
          <w:sz w:val="32"/>
          <w:szCs w:val="32"/>
          <w:cs/>
        </w:rPr>
        <w:t xml:space="preserve">และ </w:t>
      </w:r>
      <w:r w:rsidRPr="00AF061C">
        <w:rPr>
          <w:rFonts w:ascii="TH SarabunIT๙" w:hAnsi="TH SarabunIT๙" w:cs="TH SarabunIT๙"/>
          <w:sz w:val="32"/>
          <w:szCs w:val="32"/>
        </w:rPr>
        <w:t xml:space="preserve">10 </w:t>
      </w:r>
      <w:r w:rsidRPr="00AF061C">
        <w:rPr>
          <w:rFonts w:ascii="TH SarabunIT๙" w:hAnsi="TH SarabunIT๙" w:cs="TH SarabunIT๙"/>
          <w:sz w:val="32"/>
          <w:szCs w:val="32"/>
          <w:cs/>
        </w:rPr>
        <w:t>ต่อแสนประชากร</w:t>
      </w:r>
      <w:r>
        <w:rPr>
          <w:rFonts w:ascii="TH SarabunIT๙" w:hAnsi="TH SarabunIT๙" w:cs="TH SarabunIT๙" w:hint="cs"/>
          <w:sz w:val="32"/>
          <w:szCs w:val="32"/>
          <w:cs/>
        </w:rPr>
        <w:br/>
      </w:r>
      <w:r w:rsidRPr="00AF061C">
        <w:rPr>
          <w:rFonts w:ascii="TH SarabunIT๙" w:hAnsi="TH SarabunIT๙" w:cs="TH SarabunIT๙"/>
          <w:sz w:val="32"/>
          <w:szCs w:val="32"/>
          <w:cs/>
        </w:rPr>
        <w:lastRenderedPageBreak/>
        <w:t xml:space="preserve">ในปี </w:t>
      </w:r>
      <w:r w:rsidRPr="00AF061C">
        <w:rPr>
          <w:rFonts w:ascii="TH SarabunIT๙" w:hAnsi="TH SarabunIT๙" w:cs="TH SarabunIT๙"/>
          <w:sz w:val="32"/>
          <w:szCs w:val="32"/>
        </w:rPr>
        <w:t xml:space="preserve">2578 </w:t>
      </w:r>
      <w:r w:rsidRPr="00AF061C">
        <w:rPr>
          <w:rFonts w:ascii="TH SarabunIT๙" w:hAnsi="TH SarabunIT๙" w:cs="TH SarabunIT๙"/>
          <w:sz w:val="32"/>
          <w:szCs w:val="32"/>
          <w:cs/>
        </w:rPr>
        <w:t xml:space="preserve">ในปัจจุบันประเทศไทยจัดเป็นหนึ่งใน </w:t>
      </w:r>
      <w:r w:rsidRPr="00AF061C">
        <w:rPr>
          <w:rFonts w:ascii="TH SarabunIT๙" w:hAnsi="TH SarabunIT๙" w:cs="TH SarabunIT๙"/>
          <w:sz w:val="32"/>
          <w:szCs w:val="32"/>
        </w:rPr>
        <w:t xml:space="preserve">14 </w:t>
      </w:r>
      <w:r w:rsidRPr="00AF061C">
        <w:rPr>
          <w:rFonts w:ascii="TH SarabunIT๙" w:hAnsi="TH SarabunIT๙" w:cs="TH SarabunIT๙"/>
          <w:sz w:val="32"/>
          <w:szCs w:val="32"/>
          <w:cs/>
        </w:rPr>
        <w:t xml:space="preserve">ประเทศที่มีภาระโรคสูงทั้งสามด้าน ได้แก่ วัณโรค </w:t>
      </w:r>
      <w:r>
        <w:rPr>
          <w:rFonts w:ascii="TH SarabunIT๙" w:hAnsi="TH SarabunIT๙" w:cs="TH SarabunIT๙" w:hint="cs"/>
          <w:sz w:val="32"/>
          <w:szCs w:val="32"/>
          <w:cs/>
        </w:rPr>
        <w:br/>
      </w:r>
      <w:r w:rsidRPr="00AF061C">
        <w:rPr>
          <w:rFonts w:ascii="TH SarabunIT๙" w:hAnsi="TH SarabunIT๙" w:cs="TH SarabunIT๙"/>
          <w:sz w:val="32"/>
          <w:szCs w:val="32"/>
          <w:cs/>
        </w:rPr>
        <w:t>วัณโรคดื้อยา และวัณโรคร่วมเอชไอวี ความท้าทายที่สำคัญยิ่งของประเทศไทย คือ การค้นหาและรายงาน</w:t>
      </w:r>
      <w:r w:rsidRPr="00D8748D">
        <w:rPr>
          <w:rFonts w:ascii="TH SarabunIT๙" w:hAnsi="TH SarabunIT๙" w:cs="TH SarabunIT๙"/>
          <w:spacing w:val="-2"/>
          <w:sz w:val="32"/>
          <w:szCs w:val="32"/>
          <w:cs/>
        </w:rPr>
        <w:t xml:space="preserve">ผู้ป่วยที่ปัจจุบันครอบคลุมเพียงร้อยละ </w:t>
      </w:r>
      <w:r w:rsidRPr="00D8748D">
        <w:rPr>
          <w:rFonts w:ascii="TH SarabunIT๙" w:hAnsi="TH SarabunIT๙" w:cs="TH SarabunIT๙"/>
          <w:spacing w:val="-2"/>
          <w:sz w:val="32"/>
          <w:szCs w:val="32"/>
        </w:rPr>
        <w:t xml:space="preserve">59 </w:t>
      </w:r>
      <w:r w:rsidRPr="00D8748D">
        <w:rPr>
          <w:rFonts w:ascii="TH SarabunIT๙" w:hAnsi="TH SarabunIT๙" w:cs="TH SarabunIT๙"/>
          <w:spacing w:val="-2"/>
          <w:sz w:val="32"/>
          <w:szCs w:val="32"/>
          <w:cs/>
        </w:rPr>
        <w:t xml:space="preserve">แสดงถึงผู้ป่วยอีกกว่าร้อยละ </w:t>
      </w:r>
      <w:r w:rsidRPr="00D8748D">
        <w:rPr>
          <w:rFonts w:ascii="TH SarabunIT๙" w:hAnsi="TH SarabunIT๙" w:cs="TH SarabunIT๙"/>
          <w:spacing w:val="-2"/>
          <w:sz w:val="32"/>
          <w:szCs w:val="32"/>
        </w:rPr>
        <w:t xml:space="preserve">40 </w:t>
      </w:r>
      <w:r w:rsidRPr="00D8748D">
        <w:rPr>
          <w:rFonts w:ascii="TH SarabunIT๙" w:hAnsi="TH SarabunIT๙" w:cs="TH SarabunIT๙"/>
          <w:spacing w:val="-2"/>
          <w:sz w:val="32"/>
          <w:szCs w:val="32"/>
          <w:cs/>
        </w:rPr>
        <w:t>ที่ไม่เข้าถึงการวินิจฉัยหรือเข้าถึงช้า</w:t>
      </w:r>
      <w:r w:rsidRPr="00AF061C">
        <w:rPr>
          <w:rFonts w:ascii="TH SarabunIT๙" w:hAnsi="TH SarabunIT๙" w:cs="TH SarabunIT๙"/>
          <w:sz w:val="32"/>
          <w:szCs w:val="32"/>
          <w:cs/>
        </w:rPr>
        <w:t xml:space="preserve"> จำเป็นอย่างยิ่งที่ประเทศไทยจะต้องเพิ่มความครอบคลุมการตรวจรักษาวัณโรคให้สูงขึ้นเพื่อตัดการแพร่กระจายเชื้อวัณโรคสู่คนรอบข้าง</w:t>
      </w:r>
    </w:p>
    <w:p w:rsidR="005D1151" w:rsidRPr="006E7AC3" w:rsidRDefault="005D1151" w:rsidP="005D1151">
      <w:pPr>
        <w:spacing w:after="0"/>
        <w:ind w:firstLine="709"/>
        <w:jc w:val="thaiDistribute"/>
        <w:rPr>
          <w:rFonts w:ascii="TH SarabunIT๙" w:hAnsi="TH SarabunIT๙" w:cs="TH SarabunIT๙"/>
          <w:b/>
          <w:bCs/>
          <w:sz w:val="32"/>
          <w:szCs w:val="32"/>
          <w:cs/>
        </w:rPr>
      </w:pPr>
      <w:r w:rsidRPr="00AF061C">
        <w:rPr>
          <w:rFonts w:ascii="TH SarabunIT๙" w:hAnsi="TH SarabunIT๙" w:cs="TH SarabunIT๙" w:hint="cs"/>
          <w:b/>
          <w:bCs/>
          <w:sz w:val="32"/>
          <w:szCs w:val="32"/>
          <w:cs/>
        </w:rPr>
        <w:t>2</w:t>
      </w:r>
      <w:r w:rsidRPr="00AF061C">
        <w:rPr>
          <w:rFonts w:ascii="TH SarabunIT๙" w:hAnsi="TH SarabunIT๙" w:cs="TH SarabunIT๙"/>
          <w:b/>
          <w:bCs/>
          <w:sz w:val="32"/>
          <w:szCs w:val="32"/>
          <w:cs/>
        </w:rPr>
        <w:t>.</w:t>
      </w:r>
      <w:r w:rsidRPr="00AF061C">
        <w:rPr>
          <w:rFonts w:ascii="TH SarabunIT๙" w:hAnsi="TH SarabunIT๙" w:cs="TH SarabunIT๙" w:hint="cs"/>
          <w:b/>
          <w:bCs/>
          <w:sz w:val="32"/>
          <w:szCs w:val="32"/>
          <w:cs/>
        </w:rPr>
        <w:t>4</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 xml:space="preserve">กลุ่มโรคไม่ติดต่อ </w:t>
      </w:r>
    </w:p>
    <w:p w:rsidR="005D1151" w:rsidRPr="00AF061C" w:rsidRDefault="005D1151" w:rsidP="005D1151">
      <w:pPr>
        <w:spacing w:after="0"/>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sidRPr="00AF061C">
        <w:rPr>
          <w:rFonts w:ascii="TH SarabunIT๙" w:eastAsia="Times New Roman" w:hAnsi="TH SarabunIT๙" w:cs="TH SarabunIT๙"/>
          <w:sz w:val="32"/>
          <w:szCs w:val="32"/>
          <w:cs/>
        </w:rPr>
        <w:t>โรคเรื้อรังที่เป็นอันดับต้นของสาเหตุการป่วยและตายของประชาชนชาวไทย ได้แก่ โรคเบาหวาน</w:t>
      </w:r>
      <w:r>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br/>
      </w:r>
      <w:r w:rsidRPr="00AF061C">
        <w:rPr>
          <w:rFonts w:ascii="TH SarabunIT๙" w:eastAsia="Times New Roman" w:hAnsi="TH SarabunIT๙" w:cs="TH SarabunIT๙"/>
          <w:sz w:val="32"/>
          <w:szCs w:val="32"/>
          <w:cs/>
        </w:rPr>
        <w:t>โรคความดันโลหิตสูง โรคหัวใจขาดเลือด โรคหลอดเลือดสมอง โรคไตเรื้อรัง โรคมะเร็ง และมีแนวโน้มเพิ่มขึ้นอันเนื่องมาจากสภาพแวดล้อมที่ไม่ปลอดภัย พฤติกรรมการบริโภค และขาดการออกกำลังกายที่เหมาะสม</w:t>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sidRPr="006E7AC3">
        <w:rPr>
          <w:rFonts w:ascii="TH SarabunIT๙" w:eastAsia="Times New Roman" w:hAnsi="TH SarabunIT๙" w:cs="TH SarabunIT๙" w:hint="cs"/>
          <w:b/>
          <w:bCs/>
          <w:sz w:val="32"/>
          <w:szCs w:val="32"/>
          <w:cs/>
        </w:rPr>
        <w:t>1)</w:t>
      </w:r>
      <w:r>
        <w:rPr>
          <w:rFonts w:ascii="TH SarabunIT๙" w:eastAsia="Times New Roman" w:hAnsi="TH SarabunIT๙" w:cs="TH SarabunIT๙" w:hint="cs"/>
          <w:b/>
          <w:bCs/>
          <w:sz w:val="32"/>
          <w:szCs w:val="32"/>
          <w:cs/>
        </w:rPr>
        <w:t xml:space="preserve"> </w:t>
      </w:r>
      <w:r w:rsidRPr="00AF061C">
        <w:rPr>
          <w:rFonts w:ascii="TH SarabunIT๙" w:eastAsia="Times New Roman" w:hAnsi="TH SarabunIT๙" w:cs="TH SarabunIT๙"/>
          <w:b/>
          <w:bCs/>
          <w:sz w:val="32"/>
          <w:szCs w:val="32"/>
          <w:cs/>
        </w:rPr>
        <w:t>โรคเบาหวาน</w:t>
      </w:r>
      <w:r w:rsidRPr="00AF061C">
        <w:rPr>
          <w:rFonts w:ascii="TH SarabunIT๙" w:hAnsi="TH SarabunIT๙" w:cs="TH SarabunIT๙"/>
          <w:sz w:val="32"/>
          <w:szCs w:val="32"/>
          <w:cs/>
        </w:rPr>
        <w:t xml:space="preserve"> สถานการณ์ในประเทศไทยในปี 2556 มีผู้เสียชีวิตจากโรคเบาหวานทั้งหมด 9</w:t>
      </w:r>
      <w:r w:rsidRPr="00AF061C">
        <w:rPr>
          <w:rFonts w:ascii="TH SarabunIT๙" w:hAnsi="TH SarabunIT๙" w:cs="TH SarabunIT๙"/>
          <w:sz w:val="32"/>
          <w:szCs w:val="32"/>
        </w:rPr>
        <w:t>,</w:t>
      </w:r>
      <w:r w:rsidRPr="00AF061C">
        <w:rPr>
          <w:rFonts w:ascii="TH SarabunIT๙" w:hAnsi="TH SarabunIT๙" w:cs="TH SarabunIT๙"/>
          <w:sz w:val="32"/>
          <w:szCs w:val="32"/>
          <w:cs/>
        </w:rPr>
        <w:t>647 ราย หรือเฉลี่ยวันละ 27 คน คิดเป็นอัตราตายด้วยโรคเบาหวาน 14.93 ต่อแสนประชากร ในปี 2557 มีผู้เสียชีวิตจากโรคเบาหวานทั้งหมด 11</w:t>
      </w:r>
      <w:r w:rsidRPr="00AF061C">
        <w:rPr>
          <w:rFonts w:ascii="TH SarabunIT๙" w:hAnsi="TH SarabunIT๙" w:cs="TH SarabunIT๙"/>
          <w:sz w:val="32"/>
          <w:szCs w:val="32"/>
        </w:rPr>
        <w:t>,</w:t>
      </w:r>
      <w:r w:rsidRPr="00AF061C">
        <w:rPr>
          <w:rFonts w:ascii="TH SarabunIT๙" w:hAnsi="TH SarabunIT๙" w:cs="TH SarabunIT๙"/>
          <w:sz w:val="32"/>
          <w:szCs w:val="32"/>
          <w:cs/>
        </w:rPr>
        <w:t>389 ราย หรือเฉลี่ยวันละ 32 คน คิดเป็นอัตราตายด้วยโรคเบาหวาน 17.53 ต่อแสนประชากร และปี 2558 อัตราตายด้วยโรคเบาหวาน 17.83 ข้อมูลจากเครือข่ายวิจัยกลุ่มสถาบันแพทยศาสตร์แห่งประเทศไทย (</w:t>
      </w:r>
      <w:r w:rsidRPr="00AF061C">
        <w:rPr>
          <w:rFonts w:ascii="TH SarabunIT๙" w:hAnsi="TH SarabunIT๙" w:cs="TH SarabunIT๙"/>
          <w:sz w:val="32"/>
          <w:szCs w:val="32"/>
        </w:rPr>
        <w:t xml:space="preserve">MedResNet) </w:t>
      </w:r>
      <w:r w:rsidRPr="00AF061C">
        <w:rPr>
          <w:rFonts w:ascii="TH SarabunIT๙" w:hAnsi="TH SarabunIT๙" w:cs="TH SarabunIT๙"/>
          <w:sz w:val="32"/>
          <w:szCs w:val="32"/>
          <w:cs/>
        </w:rPr>
        <w:t>และมีผู้ป่วยด้วยโรคเบาหวานเข้าพักรักษาตัวในโรงพยาบาลสังกัดกระทรวงสาธารณสุข จำนวน 698</w:t>
      </w:r>
      <w:r w:rsidRPr="00AF061C">
        <w:rPr>
          <w:rFonts w:ascii="TH SarabunIT๙" w:hAnsi="TH SarabunIT๙" w:cs="TH SarabunIT๙"/>
          <w:sz w:val="32"/>
          <w:szCs w:val="32"/>
        </w:rPr>
        <w:t>,</w:t>
      </w:r>
      <w:r w:rsidRPr="00AF061C">
        <w:rPr>
          <w:rFonts w:ascii="TH SarabunIT๙" w:hAnsi="TH SarabunIT๙" w:cs="TH SarabunIT๙"/>
          <w:sz w:val="32"/>
          <w:szCs w:val="32"/>
          <w:cs/>
        </w:rPr>
        <w:t>720 ครั้ง คิดเป็นอัตราป่วยด้วยโรคเบาหวาน 1</w:t>
      </w:r>
      <w:r w:rsidRPr="00AF061C">
        <w:rPr>
          <w:rFonts w:ascii="TH SarabunIT๙" w:hAnsi="TH SarabunIT๙" w:cs="TH SarabunIT๙"/>
          <w:sz w:val="32"/>
          <w:szCs w:val="32"/>
        </w:rPr>
        <w:t>,</w:t>
      </w:r>
      <w:r w:rsidRPr="00AF061C">
        <w:rPr>
          <w:rFonts w:ascii="TH SarabunIT๙" w:hAnsi="TH SarabunIT๙" w:cs="TH SarabunIT๙"/>
          <w:sz w:val="32"/>
          <w:szCs w:val="32"/>
          <w:cs/>
        </w:rPr>
        <w:t>081.25 ต่อแสนประชากรในปี 2557 ผู้ป่วยโรคเบาหวานที่ควบคุมระดับน้ำตาลในเลือดได้ดีมีเพียงร้อยละ 37.9 ถ้าควบคุมสภาวะของโรคได้ไม่ดีก็จะมีปัญหาของภาวะแทรกซ้อนตามมา ทั้งเรื่องของ ตา ไต หัวใจ สมอง และเท้า</w:t>
      </w:r>
    </w:p>
    <w:p w:rsidR="005D1151" w:rsidRPr="00AF061C" w:rsidRDefault="005D1151" w:rsidP="005D1151">
      <w:pPr>
        <w:autoSpaceDE w:val="0"/>
        <w:autoSpaceDN w:val="0"/>
        <w:adjustRightInd w:val="0"/>
        <w:spacing w:after="0"/>
        <w:jc w:val="thaiDistribute"/>
        <w:rPr>
          <w:rFonts w:ascii="TH SarabunIT๙" w:eastAsia="Times New Roman" w:hAnsi="TH SarabunIT๙" w:cs="TH SarabunIT๙"/>
          <w:sz w:val="32"/>
          <w:szCs w:val="32"/>
          <w:shd w:val="clear" w:color="auto" w:fill="FFFFFF"/>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Pr>
          <w:rFonts w:ascii="TH SarabunIT๙" w:hAnsi="TH SarabunIT๙" w:cs="TH SarabunIT๙"/>
          <w:b/>
          <w:bCs/>
          <w:sz w:val="32"/>
          <w:szCs w:val="32"/>
        </w:rPr>
        <w:t>2</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 xml:space="preserve">โรคความดันโลหิตสูง </w:t>
      </w:r>
      <w:r w:rsidRPr="00AF061C">
        <w:rPr>
          <w:rFonts w:ascii="TH SarabunIT๙" w:eastAsia="Times New Roman" w:hAnsi="TH SarabunIT๙" w:cs="TH SarabunIT๙"/>
          <w:sz w:val="32"/>
          <w:szCs w:val="32"/>
          <w:shd w:val="clear" w:color="auto" w:fill="FFFFFF"/>
          <w:cs/>
        </w:rPr>
        <w:t>จากข้อมูลสถิติของสำนักนโยบายและยุทธศาสตร์ สำนักงานปลัดกระทรวงสาธารณสุข พบว่ามีผู้เสียชีวิตจากสาเหตุความดันโลหิตสูงมีแนวโน้มสูงขึ้นโดยตลอดตั้งแต่ปี 2555-2558</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เป็นจำนวน 3,684 คน ปี 2556 จำนวน 5</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165</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 xml:space="preserve">คน ปี 2557 จำนวน 7,115 คน และ </w:t>
      </w:r>
      <w:r>
        <w:rPr>
          <w:rFonts w:ascii="TH SarabunIT๙" w:eastAsia="Times New Roman" w:hAnsi="TH SarabunIT๙" w:cs="TH SarabunIT๙" w:hint="cs"/>
          <w:sz w:val="32"/>
          <w:szCs w:val="32"/>
          <w:shd w:val="clear" w:color="auto" w:fill="FFFFFF"/>
          <w:cs/>
        </w:rPr>
        <w:br/>
      </w:r>
      <w:r w:rsidRPr="00AF061C">
        <w:rPr>
          <w:rFonts w:ascii="TH SarabunIT๙" w:eastAsia="Times New Roman" w:hAnsi="TH SarabunIT๙" w:cs="TH SarabunIT๙"/>
          <w:sz w:val="32"/>
          <w:szCs w:val="32"/>
          <w:shd w:val="clear" w:color="auto" w:fill="FFFFFF"/>
          <w:cs/>
        </w:rPr>
        <w:t xml:space="preserve">ปี 2558 มีจำนวนสูงถึง 7,578 คน ผลการสำรวจสุขภาพประชาชนไทยโดยการตรวจร่างกาย ครั้งที่ 4 </w:t>
      </w:r>
      <w:r>
        <w:rPr>
          <w:rFonts w:ascii="TH SarabunIT๙" w:eastAsia="Times New Roman" w:hAnsi="TH SarabunIT๙" w:cs="TH SarabunIT๙"/>
          <w:sz w:val="32"/>
          <w:szCs w:val="32"/>
          <w:shd w:val="clear" w:color="auto" w:fill="FFFFFF"/>
        </w:rPr>
        <w:br/>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ปี 2551</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2552</w:t>
      </w:r>
      <w:r w:rsidRPr="00AF061C">
        <w:rPr>
          <w:rFonts w:ascii="TH SarabunIT๙" w:eastAsia="Times New Roman" w:hAnsi="TH SarabunIT๙" w:cs="TH SarabunIT๙"/>
          <w:sz w:val="32"/>
          <w:szCs w:val="32"/>
          <w:shd w:val="clear" w:color="auto" w:fill="FFFFFF"/>
        </w:rPr>
        <w:t xml:space="preserve">) </w:t>
      </w:r>
      <w:r w:rsidRPr="00AF061C">
        <w:rPr>
          <w:rFonts w:ascii="TH SarabunIT๙" w:eastAsia="Times New Roman" w:hAnsi="TH SarabunIT๙" w:cs="TH SarabunIT๙"/>
          <w:sz w:val="32"/>
          <w:szCs w:val="32"/>
          <w:shd w:val="clear" w:color="auto" w:fill="FFFFFF"/>
          <w:cs/>
        </w:rPr>
        <w:t>พบว่า ประชากรไทยที่มีอายุ 15</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 xml:space="preserve">ปี ขึ้นไป มีอัตราความชุกของภาวะความดันโลหิตสูง </w:t>
      </w:r>
      <w:r>
        <w:rPr>
          <w:rFonts w:ascii="TH SarabunIT๙" w:eastAsia="Times New Roman" w:hAnsi="TH SarabunIT๙" w:cs="TH SarabunIT๙" w:hint="cs"/>
          <w:sz w:val="32"/>
          <w:szCs w:val="32"/>
          <w:shd w:val="clear" w:color="auto" w:fill="FFFFFF"/>
          <w:cs/>
        </w:rPr>
        <w:br/>
      </w:r>
      <w:r w:rsidRPr="00AF061C">
        <w:rPr>
          <w:rFonts w:ascii="TH SarabunIT๙" w:eastAsia="Times New Roman" w:hAnsi="TH SarabunIT๙" w:cs="TH SarabunIT๙"/>
          <w:sz w:val="32"/>
          <w:szCs w:val="32"/>
          <w:shd w:val="clear" w:color="auto" w:fill="FFFFFF"/>
          <w:cs/>
        </w:rPr>
        <w:t xml:space="preserve">ร้อยละ </w:t>
      </w:r>
      <w:r w:rsidRPr="00AF061C">
        <w:rPr>
          <w:rFonts w:ascii="TH SarabunIT๙" w:eastAsia="Times New Roman" w:hAnsi="TH SarabunIT๙" w:cs="TH SarabunIT๙"/>
          <w:sz w:val="32"/>
          <w:szCs w:val="32"/>
          <w:shd w:val="clear" w:color="auto" w:fill="FFFFFF"/>
        </w:rPr>
        <w:t xml:space="preserve">21.4 </w:t>
      </w:r>
      <w:r w:rsidRPr="00AF061C">
        <w:rPr>
          <w:rFonts w:ascii="TH SarabunIT๙" w:eastAsia="Times New Roman" w:hAnsi="TH SarabunIT๙" w:cs="TH SarabunIT๙"/>
          <w:sz w:val="32"/>
          <w:szCs w:val="32"/>
          <w:shd w:val="clear" w:color="auto" w:fill="FFFFFF"/>
          <w:cs/>
        </w:rPr>
        <w:t xml:space="preserve">และผลการสำรวจครั้งที่ </w:t>
      </w:r>
      <w:r w:rsidRPr="00AF061C">
        <w:rPr>
          <w:rFonts w:ascii="TH SarabunIT๙" w:eastAsia="Times New Roman" w:hAnsi="TH SarabunIT๙" w:cs="TH SarabunIT๙"/>
          <w:sz w:val="32"/>
          <w:szCs w:val="32"/>
          <w:shd w:val="clear" w:color="auto" w:fill="FFFFFF"/>
        </w:rPr>
        <w:t xml:space="preserve">5 </w:t>
      </w:r>
      <w:r w:rsidRPr="00AF061C">
        <w:rPr>
          <w:rFonts w:ascii="TH SarabunIT๙" w:eastAsia="Times New Roman" w:hAnsi="TH SarabunIT๙" w:cs="TH SarabunIT๙"/>
          <w:sz w:val="32"/>
          <w:szCs w:val="32"/>
          <w:shd w:val="clear" w:color="auto" w:fill="FFFFFF"/>
          <w:cs/>
        </w:rPr>
        <w:t xml:space="preserve">อัตราความชุกของภาวะความดันโลหิตสูง เพิ่มสูงขึ้นเป็นร้อยละ </w:t>
      </w:r>
      <w:r w:rsidRPr="00AF061C">
        <w:rPr>
          <w:rFonts w:ascii="TH SarabunIT๙" w:eastAsia="Times New Roman" w:hAnsi="TH SarabunIT๙" w:cs="TH SarabunIT๙"/>
          <w:sz w:val="32"/>
          <w:szCs w:val="32"/>
          <w:shd w:val="clear" w:color="auto" w:fill="FFFFFF"/>
        </w:rPr>
        <w:t>24.7</w:t>
      </w:r>
      <w:r w:rsidRPr="00AF061C">
        <w:rPr>
          <w:rFonts w:ascii="TH SarabunIT๙" w:eastAsia="Times New Roman" w:hAnsi="TH SarabunIT๙" w:cs="TH SarabunIT๙"/>
          <w:sz w:val="32"/>
          <w:szCs w:val="32"/>
          <w:shd w:val="clear" w:color="auto" w:fill="FFFFFF"/>
          <w:cs/>
        </w:rPr>
        <w:t xml:space="preserve"> หรือประมาณทุกๆ </w:t>
      </w:r>
      <w:r w:rsidRPr="00AF061C">
        <w:rPr>
          <w:rFonts w:ascii="TH SarabunIT๙" w:eastAsia="Times New Roman" w:hAnsi="TH SarabunIT๙" w:cs="TH SarabunIT๙"/>
          <w:sz w:val="32"/>
          <w:szCs w:val="32"/>
          <w:shd w:val="clear" w:color="auto" w:fill="FFFFFF"/>
        </w:rPr>
        <w:t xml:space="preserve">1 </w:t>
      </w:r>
      <w:r w:rsidRPr="00AF061C">
        <w:rPr>
          <w:rFonts w:ascii="TH SarabunIT๙" w:eastAsia="Times New Roman" w:hAnsi="TH SarabunIT๙" w:cs="TH SarabunIT๙"/>
          <w:sz w:val="32"/>
          <w:szCs w:val="32"/>
          <w:shd w:val="clear" w:color="auto" w:fill="FFFFFF"/>
          <w:cs/>
        </w:rPr>
        <w:t xml:space="preserve">ใน </w:t>
      </w:r>
      <w:r w:rsidRPr="00AF061C">
        <w:rPr>
          <w:rFonts w:ascii="TH SarabunIT๙" w:eastAsia="Times New Roman" w:hAnsi="TH SarabunIT๙" w:cs="TH SarabunIT๙"/>
          <w:sz w:val="32"/>
          <w:szCs w:val="32"/>
          <w:shd w:val="clear" w:color="auto" w:fill="FFFFFF"/>
        </w:rPr>
        <w:t xml:space="preserve">4 </w:t>
      </w:r>
      <w:r w:rsidRPr="00AF061C">
        <w:rPr>
          <w:rFonts w:ascii="TH SarabunIT๙" w:eastAsia="Times New Roman" w:hAnsi="TH SarabunIT๙" w:cs="TH SarabunIT๙"/>
          <w:sz w:val="32"/>
          <w:szCs w:val="32"/>
          <w:shd w:val="clear" w:color="auto" w:fill="FFFFFF"/>
          <w:cs/>
        </w:rPr>
        <w:t>คน ของประชากรไทยที่เป็นผู้ใหญ่มีภาวะความดันโลหิตสูง และสิ่งที่น่าวิตกอย่างยิ่ง คือ ในจำนวนผู้ที่มีความดันโลหิตสูง ร้อยละ 60</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ในเพศชาย และ 40</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ในเพศหญิง ไม่เคยได้รับการวินิจฉัยมาก่อน ร้อยละ 8</w:t>
      </w:r>
      <w:r w:rsidRPr="00AF061C">
        <w:rPr>
          <w:rFonts w:ascii="TH SarabunIT๙" w:eastAsia="Times New Roman" w:hAnsi="TH SarabunIT๙" w:cs="TH SarabunIT๙"/>
          <w:sz w:val="32"/>
          <w:szCs w:val="32"/>
          <w:shd w:val="clear" w:color="auto" w:fill="FFFFFF"/>
        </w:rPr>
        <w:t>-</w:t>
      </w:r>
      <w:r w:rsidRPr="00AF061C">
        <w:rPr>
          <w:rFonts w:ascii="TH SarabunIT๙" w:eastAsia="Times New Roman" w:hAnsi="TH SarabunIT๙" w:cs="TH SarabunIT๙"/>
          <w:sz w:val="32"/>
          <w:szCs w:val="32"/>
          <w:shd w:val="clear" w:color="auto" w:fill="FFFFFF"/>
          <w:cs/>
        </w:rPr>
        <w:t>9</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ได้รับการวินิจฉัย แต่ไม่ได้รับการรักษา และในกลุ่มของผู้ป่วยที่ได้รับการรักษา พบว่าจำนวนประมาณน้อยกว่า 1</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ใน 4</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ไม่สามารถควบคุมความดันโลหิตได้ตามเกณฑ์ ซึ่งมีเพียง 1</w:t>
      </w:r>
      <w:r>
        <w:rPr>
          <w:rFonts w:ascii="TH SarabunIT๙" w:eastAsia="Times New Roman" w:hAnsi="TH SarabunIT๙" w:cs="TH SarabunIT๙" w:hint="cs"/>
          <w:sz w:val="32"/>
          <w:szCs w:val="32"/>
          <w:shd w:val="clear" w:color="auto" w:fill="FFFFFF"/>
          <w:cs/>
        </w:rPr>
        <w:t xml:space="preserve"> </w:t>
      </w:r>
      <w:r w:rsidRPr="00AF061C">
        <w:rPr>
          <w:rFonts w:ascii="TH SarabunIT๙" w:eastAsia="Times New Roman" w:hAnsi="TH SarabunIT๙" w:cs="TH SarabunIT๙"/>
          <w:sz w:val="32"/>
          <w:szCs w:val="32"/>
          <w:shd w:val="clear" w:color="auto" w:fill="FFFFFF"/>
          <w:cs/>
        </w:rPr>
        <w:t>ใน 4</w:t>
      </w:r>
      <w:r>
        <w:rPr>
          <w:rFonts w:ascii="TH SarabunIT๙" w:eastAsia="Times New Roman" w:hAnsi="TH SarabunIT๙" w:cs="TH SarabunIT๙" w:hint="cs"/>
          <w:sz w:val="32"/>
          <w:szCs w:val="32"/>
          <w:shd w:val="clear" w:color="auto" w:fill="FFFFFF"/>
          <w:cs/>
        </w:rPr>
        <w:t xml:space="preserve"> </w:t>
      </w:r>
      <w:r>
        <w:rPr>
          <w:rFonts w:ascii="TH SarabunIT๙" w:eastAsia="Times New Roman" w:hAnsi="TH SarabunIT๙" w:cs="TH SarabunIT๙"/>
          <w:sz w:val="32"/>
          <w:szCs w:val="32"/>
          <w:shd w:val="clear" w:color="auto" w:fill="FFFFFF"/>
          <w:cs/>
        </w:rPr>
        <w:br/>
      </w:r>
      <w:r w:rsidRPr="00AF061C">
        <w:rPr>
          <w:rFonts w:ascii="TH SarabunIT๙" w:eastAsia="Times New Roman" w:hAnsi="TH SarabunIT๙" w:cs="TH SarabunIT๙"/>
          <w:sz w:val="32"/>
          <w:szCs w:val="32"/>
          <w:shd w:val="clear" w:color="auto" w:fill="FFFFFF"/>
          <w:cs/>
        </w:rPr>
        <w:t xml:space="preserve">ที่ได้รับการรักษาและควบคุมความดันโลหิตได้ </w:t>
      </w:r>
    </w:p>
    <w:p w:rsidR="005D1151" w:rsidRPr="00AF061C" w:rsidRDefault="005D1151" w:rsidP="005D1151">
      <w:pPr>
        <w:spacing w:after="0"/>
        <w:jc w:val="thaiDistribute"/>
        <w:rPr>
          <w:rStyle w:val="txt1"/>
          <w:rFonts w:ascii="TH SarabunIT๙" w:hAnsi="TH SarabunIT๙" w:cs="TH SarabunIT๙" w:hint="default"/>
        </w:rPr>
      </w:pPr>
      <w:r w:rsidRPr="00AF061C">
        <w:rPr>
          <w:rFonts w:ascii="TH SarabunIT๙" w:eastAsia="Times New Roman" w:hAnsi="TH SarabunIT๙" w:cs="TH SarabunIT๙"/>
          <w:b/>
          <w:bCs/>
          <w:sz w:val="32"/>
          <w:szCs w:val="32"/>
          <w:cs/>
        </w:rPr>
        <w:tab/>
      </w:r>
      <w:r w:rsidRPr="00AF061C">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 </w:t>
      </w:r>
      <w:r w:rsidRPr="00AF061C">
        <w:rPr>
          <w:rFonts w:ascii="TH SarabunIT๙" w:eastAsia="Times New Roman" w:hAnsi="TH SarabunIT๙" w:cs="TH SarabunIT๙"/>
          <w:b/>
          <w:bCs/>
          <w:sz w:val="32"/>
          <w:szCs w:val="32"/>
          <w:cs/>
        </w:rPr>
        <w:t>โรคหัวใจขาดเลือด</w:t>
      </w:r>
      <w:r w:rsidRPr="00AF061C">
        <w:rPr>
          <w:rStyle w:val="txt1"/>
          <w:rFonts w:ascii="TH SarabunIT๙" w:hAnsi="TH SarabunIT๙" w:cs="TH SarabunIT๙" w:hint="default"/>
          <w:spacing w:val="-4"/>
          <w:cs/>
        </w:rPr>
        <w:t xml:space="preserve"> สถานการณ์โรคหัวใจขาดเลือดในประเทศไทย จากข้อมูลกระทรวงสาธารณสุข ปี</w:t>
      </w:r>
      <w:r>
        <w:rPr>
          <w:rStyle w:val="txt1"/>
          <w:rFonts w:ascii="TH SarabunIT๙" w:hAnsi="TH SarabunIT๙" w:cs="TH SarabunIT๙" w:hint="default"/>
          <w:spacing w:val="-4"/>
          <w:cs/>
        </w:rPr>
        <w:t xml:space="preserve"> </w:t>
      </w:r>
      <w:r>
        <w:rPr>
          <w:rStyle w:val="txt1"/>
          <w:rFonts w:ascii="TH SarabunIT๙" w:hAnsi="TH SarabunIT๙" w:cs="TH SarabunIT๙" w:hint="default"/>
          <w:spacing w:val="-4"/>
        </w:rPr>
        <w:t>2555-2558</w:t>
      </w:r>
      <w:r w:rsidRPr="00AF061C">
        <w:rPr>
          <w:rStyle w:val="txt1"/>
          <w:rFonts w:ascii="TH SarabunIT๙" w:hAnsi="TH SarabunIT๙" w:cs="TH SarabunIT๙" w:hint="default"/>
          <w:spacing w:val="-4"/>
        </w:rPr>
        <w:t xml:space="preserve"> </w:t>
      </w:r>
      <w:r w:rsidRPr="00AF061C">
        <w:rPr>
          <w:rStyle w:val="txt1"/>
          <w:rFonts w:ascii="TH SarabunIT๙" w:hAnsi="TH SarabunIT๙" w:cs="TH SarabunIT๙" w:hint="default"/>
          <w:cs/>
        </w:rPr>
        <w:t xml:space="preserve">พบว่า อัตราตายด้วยโรคหัวใจขาดเลือดภาพรวมของประเทศไทยมีแนวโน้มเพิ่มขึ้น โดยในปี </w:t>
      </w:r>
      <w:r w:rsidRPr="00AF061C">
        <w:rPr>
          <w:rStyle w:val="txt1"/>
          <w:rFonts w:ascii="TH SarabunIT๙" w:hAnsi="TH SarabunIT๙" w:cs="TH SarabunIT๙" w:hint="default"/>
        </w:rPr>
        <w:t xml:space="preserve">2558  </w:t>
      </w:r>
      <w:r w:rsidRPr="00AF061C">
        <w:rPr>
          <w:rStyle w:val="txt1"/>
          <w:rFonts w:ascii="TH SarabunIT๙" w:hAnsi="TH SarabunIT๙" w:cs="TH SarabunIT๙" w:hint="default"/>
          <w:cs/>
        </w:rPr>
        <w:t>อัตร</w:t>
      </w:r>
      <w:r>
        <w:rPr>
          <w:rStyle w:val="txt1"/>
          <w:rFonts w:ascii="TH SarabunIT๙" w:hAnsi="TH SarabunIT๙" w:cs="TH SarabunIT๙" w:hint="default"/>
          <w:cs/>
        </w:rPr>
        <w:t>าตายด้วยโรคหัวใจขาดเลือดเท่ากับ</w:t>
      </w:r>
      <w:r w:rsidRPr="00AF061C">
        <w:rPr>
          <w:rStyle w:val="txt1"/>
          <w:rFonts w:ascii="TH SarabunIT๙" w:hAnsi="TH SarabunIT๙" w:cs="TH SarabunIT๙" w:hint="default"/>
          <w:cs/>
        </w:rPr>
        <w:t xml:space="preserve"> </w:t>
      </w:r>
      <w:r w:rsidRPr="00AF061C">
        <w:rPr>
          <w:rStyle w:val="txt1"/>
          <w:rFonts w:ascii="TH SarabunIT๙" w:hAnsi="TH SarabunIT๙" w:cs="TH SarabunIT๙" w:hint="default"/>
        </w:rPr>
        <w:t>28.9</w:t>
      </w:r>
      <w:r>
        <w:rPr>
          <w:rStyle w:val="txt1"/>
          <w:rFonts w:ascii="TH SarabunIT๙" w:hAnsi="TH SarabunIT๙" w:cs="TH SarabunIT๙" w:hint="default"/>
        </w:rPr>
        <w:t>2</w:t>
      </w:r>
      <w:r w:rsidRPr="00AF061C">
        <w:rPr>
          <w:rStyle w:val="txt1"/>
          <w:rFonts w:ascii="TH SarabunIT๙" w:hAnsi="TH SarabunIT๙" w:cs="TH SarabunIT๙" w:hint="default"/>
        </w:rPr>
        <w:t xml:space="preserve"> </w:t>
      </w:r>
      <w:r w:rsidRPr="00AF061C">
        <w:rPr>
          <w:rStyle w:val="txt1"/>
          <w:rFonts w:ascii="TH SarabunIT๙" w:hAnsi="TH SarabunIT๙" w:cs="TH SarabunIT๙" w:hint="default"/>
          <w:cs/>
        </w:rPr>
        <w:t>ต่อแสนประชากร และเมื่อพิจารณาอัตราผู้ป่วยในโรคหัวใจขาดเลือดจากข้อมูล</w:t>
      </w:r>
      <w:r>
        <w:rPr>
          <w:rStyle w:val="txt1"/>
          <w:rFonts w:ascii="TH SarabunIT๙" w:hAnsi="TH SarabunIT๙" w:cs="TH SarabunIT๙" w:hint="default"/>
          <w:cs/>
        </w:rPr>
        <w:t>กอง</w:t>
      </w:r>
      <w:r w:rsidRPr="00AF061C">
        <w:rPr>
          <w:rStyle w:val="txt1"/>
          <w:rFonts w:ascii="TH SarabunIT๙" w:hAnsi="TH SarabunIT๙" w:cs="TH SarabunIT๙" w:hint="default"/>
          <w:cs/>
        </w:rPr>
        <w:t>ยุทธศาสตร์</w:t>
      </w:r>
      <w:r>
        <w:rPr>
          <w:rStyle w:val="txt1"/>
          <w:rFonts w:ascii="TH SarabunIT๙" w:hAnsi="TH SarabunIT๙" w:cs="TH SarabunIT๙" w:hint="default"/>
          <w:cs/>
        </w:rPr>
        <w:t>และแผนงาน</w:t>
      </w:r>
      <w:r w:rsidRPr="00AF061C">
        <w:rPr>
          <w:rStyle w:val="txt1"/>
          <w:rFonts w:ascii="TH SarabunIT๙" w:hAnsi="TH SarabunIT๙" w:cs="TH SarabunIT๙" w:hint="default"/>
          <w:cs/>
        </w:rPr>
        <w:t xml:space="preserve"> กระทรวงสาธารณสุข พบว่ามีแนวโน้มเพิ่มสูงขึ้นตั้งแต่ปี </w:t>
      </w:r>
      <w:r w:rsidRPr="00AF061C">
        <w:rPr>
          <w:rStyle w:val="txt1"/>
          <w:rFonts w:ascii="TH SarabunIT๙" w:hAnsi="TH SarabunIT๙" w:cs="TH SarabunIT๙" w:hint="default"/>
        </w:rPr>
        <w:t xml:space="preserve">2550-2556 </w:t>
      </w:r>
      <w:r w:rsidRPr="00AF061C">
        <w:rPr>
          <w:rStyle w:val="txt1"/>
          <w:rFonts w:ascii="TH SarabunIT๙" w:hAnsi="TH SarabunIT๙" w:cs="TH SarabunIT๙" w:hint="default"/>
          <w:cs/>
        </w:rPr>
        <w:t xml:space="preserve">โดยอัตราผู้ป่วยใน ปี </w:t>
      </w:r>
      <w:r w:rsidRPr="00AF061C">
        <w:rPr>
          <w:rStyle w:val="txt1"/>
          <w:rFonts w:ascii="TH SarabunIT๙" w:hAnsi="TH SarabunIT๙" w:cs="TH SarabunIT๙" w:hint="default"/>
        </w:rPr>
        <w:t xml:space="preserve">2550 </w:t>
      </w:r>
      <w:r w:rsidRPr="00AF061C">
        <w:rPr>
          <w:rStyle w:val="txt1"/>
          <w:rFonts w:ascii="TH SarabunIT๙" w:hAnsi="TH SarabunIT๙" w:cs="TH SarabunIT๙" w:hint="default"/>
          <w:cs/>
        </w:rPr>
        <w:t xml:space="preserve">เท่ากับ </w:t>
      </w:r>
      <w:r w:rsidRPr="00AF061C">
        <w:rPr>
          <w:rStyle w:val="txt1"/>
          <w:rFonts w:ascii="TH SarabunIT๙" w:hAnsi="TH SarabunIT๙" w:cs="TH SarabunIT๙" w:hint="default"/>
        </w:rPr>
        <w:t xml:space="preserve">328.63 </w:t>
      </w:r>
      <w:r w:rsidRPr="00AF061C">
        <w:rPr>
          <w:rStyle w:val="txt1"/>
          <w:rFonts w:ascii="TH SarabunIT๙" w:hAnsi="TH SarabunIT๙" w:cs="TH SarabunIT๙" w:hint="default"/>
          <w:cs/>
        </w:rPr>
        <w:t xml:space="preserve">ต่อแสนประชากร และปี </w:t>
      </w:r>
      <w:r w:rsidRPr="00AF061C">
        <w:rPr>
          <w:rStyle w:val="txt1"/>
          <w:rFonts w:ascii="TH SarabunIT๙" w:hAnsi="TH SarabunIT๙" w:cs="TH SarabunIT๙" w:hint="default"/>
        </w:rPr>
        <w:lastRenderedPageBreak/>
        <w:t xml:space="preserve">2556 </w:t>
      </w:r>
      <w:r w:rsidRPr="00AF061C">
        <w:rPr>
          <w:rStyle w:val="txt1"/>
          <w:rFonts w:ascii="TH SarabunIT๙" w:hAnsi="TH SarabunIT๙" w:cs="TH SarabunIT๙" w:hint="default"/>
          <w:cs/>
        </w:rPr>
        <w:t xml:space="preserve">อัตราผู้ป่วยใน เท่ากับ </w:t>
      </w:r>
      <w:r w:rsidRPr="00AF061C">
        <w:rPr>
          <w:rStyle w:val="txt1"/>
          <w:rFonts w:ascii="TH SarabunIT๙" w:hAnsi="TH SarabunIT๙" w:cs="TH SarabunIT๙" w:hint="default"/>
        </w:rPr>
        <w:t xml:space="preserve">435.18 </w:t>
      </w:r>
      <w:r w:rsidRPr="00AF061C">
        <w:rPr>
          <w:rStyle w:val="txt1"/>
          <w:rFonts w:ascii="TH SarabunIT๙" w:hAnsi="TH SarabunIT๙" w:cs="TH SarabunIT๙" w:hint="default"/>
          <w:cs/>
        </w:rPr>
        <w:t xml:space="preserve">ต่อแสนประชากร โดยอัตราผู้ป่วยในเพิ่มขึ้นถึง </w:t>
      </w:r>
      <w:r w:rsidRPr="00AF061C">
        <w:rPr>
          <w:rStyle w:val="txt1"/>
          <w:rFonts w:ascii="TH SarabunIT๙" w:hAnsi="TH SarabunIT๙" w:cs="TH SarabunIT๙" w:hint="default"/>
        </w:rPr>
        <w:t xml:space="preserve">1.3 </w:t>
      </w:r>
      <w:r w:rsidRPr="00AF061C">
        <w:rPr>
          <w:rStyle w:val="txt1"/>
          <w:rFonts w:ascii="TH SarabunIT๙" w:hAnsi="TH SarabunIT๙" w:cs="TH SarabunIT๙" w:hint="default"/>
          <w:cs/>
        </w:rPr>
        <w:t xml:space="preserve">เท่า อย่างไรก็ตาม อัตราผู้ป่วยในลดลงในปี </w:t>
      </w:r>
      <w:r w:rsidRPr="00AF061C">
        <w:rPr>
          <w:rStyle w:val="txt1"/>
          <w:rFonts w:ascii="TH SarabunIT๙" w:hAnsi="TH SarabunIT๙" w:cs="TH SarabunIT๙" w:hint="default"/>
        </w:rPr>
        <w:t xml:space="preserve">2557 </w:t>
      </w:r>
      <w:r w:rsidRPr="00AF061C">
        <w:rPr>
          <w:rStyle w:val="txt1"/>
          <w:rFonts w:ascii="TH SarabunIT๙" w:hAnsi="TH SarabunIT๙" w:cs="TH SarabunIT๙" w:hint="default"/>
          <w:cs/>
        </w:rPr>
        <w:t xml:space="preserve">โดยมีอัตราผู้ป่วยใน เท่ากับ </w:t>
      </w:r>
      <w:r w:rsidRPr="00AF061C">
        <w:rPr>
          <w:rStyle w:val="txt1"/>
          <w:rFonts w:ascii="TH SarabunIT๙" w:hAnsi="TH SarabunIT๙" w:cs="TH SarabunIT๙" w:hint="default"/>
        </w:rPr>
        <w:t xml:space="preserve">407.69 </w:t>
      </w:r>
      <w:r w:rsidRPr="00AF061C">
        <w:rPr>
          <w:rStyle w:val="txt1"/>
          <w:rFonts w:ascii="TH SarabunIT๙" w:hAnsi="TH SarabunIT๙" w:cs="TH SarabunIT๙" w:hint="default"/>
          <w:cs/>
        </w:rPr>
        <w:t xml:space="preserve">ต่อแสนประชากร  </w:t>
      </w:r>
    </w:p>
    <w:p w:rsidR="005D1151" w:rsidRPr="00AF061C" w:rsidRDefault="005D1151" w:rsidP="005D1151">
      <w:pPr>
        <w:spacing w:after="0"/>
        <w:jc w:val="thaiDistribute"/>
        <w:rPr>
          <w:rStyle w:val="txt1"/>
          <w:rFonts w:ascii="TH SarabunIT๙" w:hAnsi="TH SarabunIT๙" w:cs="TH SarabunIT๙" w:hint="default"/>
          <w:cs/>
        </w:rPr>
      </w:pPr>
      <w:r w:rsidRPr="00AF061C">
        <w:rPr>
          <w:rFonts w:ascii="TH SarabunIT๙" w:hAnsi="TH SarabunIT๙" w:cs="TH SarabunIT๙"/>
          <w:b/>
          <w:bCs/>
          <w:sz w:val="32"/>
          <w:szCs w:val="32"/>
          <w:cs/>
        </w:rPr>
        <w:tab/>
      </w:r>
      <w:r w:rsidRPr="00AF061C">
        <w:rPr>
          <w:rFonts w:ascii="TH SarabunIT๙" w:hAnsi="TH SarabunIT๙" w:cs="TH SarabunIT๙"/>
          <w:b/>
          <w:bCs/>
          <w:sz w:val="32"/>
          <w:szCs w:val="32"/>
        </w:rPr>
        <w:tab/>
      </w:r>
      <w:r>
        <w:rPr>
          <w:rFonts w:ascii="TH SarabunIT๙" w:hAnsi="TH SarabunIT๙" w:cs="TH SarabunIT๙"/>
          <w:b/>
          <w:bCs/>
          <w:sz w:val="32"/>
          <w:szCs w:val="32"/>
        </w:rPr>
        <w:t>4</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โรคหลอดเลือดสมอง</w:t>
      </w:r>
      <w:r w:rsidRPr="00AF061C">
        <w:rPr>
          <w:rStyle w:val="txt1"/>
          <w:rFonts w:ascii="TH SarabunIT๙" w:hAnsi="TH SarabunIT๙" w:cs="TH SarabunIT๙" w:hint="default"/>
          <w:cs/>
        </w:rPr>
        <w:t xml:space="preserve"> สถานการณ์โรคหลอดเลือดสมองในประเทศไทย จากข้อมูลรายงานภาระโรคและการบาดเจ็บของประชากรไทยปี </w:t>
      </w:r>
      <w:r w:rsidRPr="00AF061C">
        <w:rPr>
          <w:rStyle w:val="txt1"/>
          <w:rFonts w:ascii="TH SarabunIT๙" w:hAnsi="TH SarabunIT๙" w:cs="TH SarabunIT๙" w:hint="default"/>
        </w:rPr>
        <w:t xml:space="preserve">2556 </w:t>
      </w:r>
      <w:r w:rsidRPr="00AF061C">
        <w:rPr>
          <w:rStyle w:val="txt1"/>
          <w:rFonts w:ascii="TH SarabunIT๙" w:hAnsi="TH SarabunIT๙" w:cs="TH SarabunIT๙" w:hint="default"/>
          <w:cs/>
        </w:rPr>
        <w:t>พบว่าโรคหลอดเลือดสมองทำให้เกิดการสูญเสียปี</w:t>
      </w:r>
      <w:r>
        <w:rPr>
          <w:rStyle w:val="txt1"/>
          <w:rFonts w:ascii="TH SarabunIT๙" w:hAnsi="TH SarabunIT๙" w:cs="TH SarabunIT๙" w:hint="default"/>
          <w:cs/>
        </w:rPr>
        <w:br/>
      </w:r>
      <w:r w:rsidRPr="00AF061C">
        <w:rPr>
          <w:rStyle w:val="txt1"/>
          <w:rFonts w:ascii="TH SarabunIT๙" w:hAnsi="TH SarabunIT๙" w:cs="TH SarabunIT๙" w:hint="default"/>
          <w:cs/>
        </w:rPr>
        <w:t xml:space="preserve">สุขภาวะมากเป็นอันดับ </w:t>
      </w:r>
      <w:r w:rsidRPr="00AF061C">
        <w:rPr>
          <w:rStyle w:val="txt1"/>
          <w:rFonts w:ascii="TH SarabunIT๙" w:hAnsi="TH SarabunIT๙" w:cs="TH SarabunIT๙" w:hint="default"/>
        </w:rPr>
        <w:t xml:space="preserve">1 </w:t>
      </w:r>
      <w:r w:rsidRPr="00AF061C">
        <w:rPr>
          <w:rStyle w:val="txt1"/>
          <w:rFonts w:ascii="TH SarabunIT๙" w:hAnsi="TH SarabunIT๙" w:cs="TH SarabunIT๙" w:hint="default"/>
          <w:cs/>
        </w:rPr>
        <w:t>ในเพศหญิง (</w:t>
      </w:r>
      <w:r w:rsidRPr="00AF061C">
        <w:rPr>
          <w:rStyle w:val="txt1"/>
          <w:rFonts w:ascii="TH SarabunIT๙" w:hAnsi="TH SarabunIT๙" w:cs="TH SarabunIT๙" w:hint="default"/>
        </w:rPr>
        <w:t xml:space="preserve">277,000 </w:t>
      </w:r>
      <w:r w:rsidRPr="00AF061C">
        <w:rPr>
          <w:rStyle w:val="txt1"/>
          <w:rFonts w:ascii="TH SarabunIT๙" w:hAnsi="TH SarabunIT๙" w:cs="TH SarabunIT๙" w:hint="default"/>
          <w:cs/>
        </w:rPr>
        <w:t>ปี สุขภาวะที่สูญเสียไปจากการตายก่อนวัยอันควร</w:t>
      </w:r>
      <w:r w:rsidRPr="00AF061C">
        <w:rPr>
          <w:rStyle w:val="txt1"/>
          <w:rFonts w:ascii="TH SarabunIT๙" w:hAnsi="TH SarabunIT๙" w:cs="TH SarabunIT๙" w:hint="default"/>
        </w:rPr>
        <w:t xml:space="preserve"> (YLL) </w:t>
      </w:r>
      <w:r w:rsidRPr="00AF061C">
        <w:rPr>
          <w:rStyle w:val="txt1"/>
          <w:rFonts w:ascii="TH SarabunIT๙" w:hAnsi="TH SarabunIT๙" w:cs="TH SarabunIT๙" w:hint="default"/>
          <w:cs/>
        </w:rPr>
        <w:t xml:space="preserve">หรือคิดเป็นสัดส่วนร้อยละ </w:t>
      </w:r>
      <w:r w:rsidRPr="00AF061C">
        <w:rPr>
          <w:rStyle w:val="txt1"/>
          <w:rFonts w:ascii="TH SarabunIT๙" w:hAnsi="TH SarabunIT๙" w:cs="TH SarabunIT๙" w:hint="default"/>
        </w:rPr>
        <w:t>10.8</w:t>
      </w:r>
      <w:r w:rsidRPr="00AF061C">
        <w:rPr>
          <w:rStyle w:val="txt1"/>
          <w:rFonts w:ascii="TH SarabunIT๙" w:hAnsi="TH SarabunIT๙" w:cs="TH SarabunIT๙" w:hint="default"/>
          <w:cs/>
        </w:rPr>
        <w:t xml:space="preserve"> ของปีสุขภาวะที่สูญเสียไปทั้งหมด</w:t>
      </w:r>
      <w:r w:rsidRPr="00AF061C">
        <w:rPr>
          <w:rStyle w:val="txt1"/>
          <w:rFonts w:ascii="TH SarabunIT๙" w:hAnsi="TH SarabunIT๙" w:cs="TH SarabunIT๙" w:hint="default"/>
        </w:rPr>
        <w:t xml:space="preserve">) </w:t>
      </w:r>
      <w:r w:rsidRPr="00AF061C">
        <w:rPr>
          <w:rStyle w:val="txt1"/>
          <w:rFonts w:ascii="TH SarabunIT๙" w:hAnsi="TH SarabunIT๙" w:cs="TH SarabunIT๙" w:hint="default"/>
          <w:cs/>
        </w:rPr>
        <w:t xml:space="preserve">และอันดับ </w:t>
      </w:r>
      <w:r w:rsidRPr="00AF061C">
        <w:rPr>
          <w:rStyle w:val="txt1"/>
          <w:rFonts w:ascii="TH SarabunIT๙" w:hAnsi="TH SarabunIT๙" w:cs="TH SarabunIT๙" w:hint="default"/>
        </w:rPr>
        <w:t xml:space="preserve">2 </w:t>
      </w:r>
      <w:r w:rsidRPr="00AF061C">
        <w:rPr>
          <w:rStyle w:val="txt1"/>
          <w:rFonts w:ascii="TH SarabunIT๙" w:hAnsi="TH SarabunIT๙" w:cs="TH SarabunIT๙" w:hint="default"/>
          <w:cs/>
        </w:rPr>
        <w:t xml:space="preserve">ในเพศชาย </w:t>
      </w:r>
      <w:r w:rsidRPr="00AF061C">
        <w:rPr>
          <w:rStyle w:val="txt1"/>
          <w:rFonts w:ascii="TH SarabunIT๙" w:hAnsi="TH SarabunIT๙" w:cs="TH SarabunIT๙" w:hint="default"/>
        </w:rPr>
        <w:t xml:space="preserve">(340,000 </w:t>
      </w:r>
      <w:r w:rsidRPr="00AF061C">
        <w:rPr>
          <w:rStyle w:val="txt1"/>
          <w:rFonts w:ascii="TH SarabunIT๙" w:hAnsi="TH SarabunIT๙" w:cs="TH SarabunIT๙" w:hint="default"/>
          <w:cs/>
        </w:rPr>
        <w:t>ปีสุขภาวะที่สูญเสียไปจากการตายก่อนวัยอันควร</w:t>
      </w:r>
      <w:r w:rsidRPr="00AF061C">
        <w:rPr>
          <w:rStyle w:val="txt1"/>
          <w:rFonts w:ascii="TH SarabunIT๙" w:hAnsi="TH SarabunIT๙" w:cs="TH SarabunIT๙" w:hint="default"/>
        </w:rPr>
        <w:t xml:space="preserve"> (YLL) </w:t>
      </w:r>
      <w:r w:rsidRPr="00AF061C">
        <w:rPr>
          <w:rStyle w:val="txt1"/>
          <w:rFonts w:ascii="TH SarabunIT๙" w:hAnsi="TH SarabunIT๙" w:cs="TH SarabunIT๙" w:hint="default"/>
          <w:cs/>
        </w:rPr>
        <w:t xml:space="preserve">หรือคิดเป็นสัดส่วนร้อยละ </w:t>
      </w:r>
      <w:r w:rsidRPr="00AF061C">
        <w:rPr>
          <w:rStyle w:val="txt1"/>
          <w:rFonts w:ascii="TH SarabunIT๙" w:hAnsi="TH SarabunIT๙" w:cs="TH SarabunIT๙" w:hint="default"/>
        </w:rPr>
        <w:t>8.8</w:t>
      </w:r>
      <w:r w:rsidRPr="00AF061C">
        <w:rPr>
          <w:rStyle w:val="txt1"/>
          <w:rFonts w:ascii="TH SarabunIT๙" w:hAnsi="TH SarabunIT๙" w:cs="TH SarabunIT๙" w:hint="default"/>
          <w:cs/>
        </w:rPr>
        <w:t xml:space="preserve"> ของปีสุขภาวะที่สูญเสียไปทั้งหมด</w:t>
      </w:r>
      <w:r w:rsidRPr="00AF061C">
        <w:rPr>
          <w:rStyle w:val="txt1"/>
          <w:rFonts w:ascii="TH SarabunIT๙" w:hAnsi="TH SarabunIT๙" w:cs="TH SarabunIT๙" w:hint="default"/>
        </w:rPr>
        <w:t>)</w:t>
      </w:r>
      <w:r w:rsidRPr="00AF061C">
        <w:rPr>
          <w:rStyle w:val="txt1"/>
          <w:rFonts w:ascii="TH SarabunIT๙" w:hAnsi="TH SarabunIT๙" w:cs="TH SarabunIT๙" w:hint="default"/>
          <w:cs/>
        </w:rPr>
        <w:t xml:space="preserve"> และจากข้อมูลมรณบัตรและรายงานสาเหตุการตาย ปี </w:t>
      </w:r>
      <w:r w:rsidRPr="00AF061C">
        <w:rPr>
          <w:rStyle w:val="txt1"/>
          <w:rFonts w:ascii="TH SarabunIT๙" w:hAnsi="TH SarabunIT๙" w:cs="TH SarabunIT๙" w:hint="default"/>
        </w:rPr>
        <w:t xml:space="preserve">2553-2557 </w:t>
      </w:r>
      <w:r w:rsidRPr="00AF061C">
        <w:rPr>
          <w:rStyle w:val="txt1"/>
          <w:rFonts w:ascii="TH SarabunIT๙" w:hAnsi="TH SarabunIT๙" w:cs="TH SarabunIT๙" w:hint="default"/>
          <w:cs/>
        </w:rPr>
        <w:t xml:space="preserve">พบว่า อัตราตายด้วยโรคหลอดเลือดสมองภาพรวมของประเทศไทยมีแนวโน้มที่เพิ่มขึ้นต่อเนื่องในทุกเขตสุขภาพ และทุกกลุ่มอายุ โดยเฉพาะในผู้สูงอายุ โดยในปี </w:t>
      </w:r>
      <w:r w:rsidRPr="00AF061C">
        <w:rPr>
          <w:rStyle w:val="txt1"/>
          <w:rFonts w:ascii="TH SarabunIT๙" w:hAnsi="TH SarabunIT๙" w:cs="TH SarabunIT๙" w:hint="default"/>
        </w:rPr>
        <w:t>2553</w:t>
      </w:r>
      <w:r w:rsidRPr="00AF061C">
        <w:rPr>
          <w:rStyle w:val="txt1"/>
          <w:rFonts w:ascii="TH SarabunIT๙" w:hAnsi="TH SarabunIT๙" w:cs="TH SarabunIT๙" w:hint="default"/>
          <w:cs/>
        </w:rPr>
        <w:t xml:space="preserve"> อัตราตายด้วยโรคหลอดเลือดสมองในภาพรวมเท่ากับ </w:t>
      </w:r>
      <w:r w:rsidRPr="00AF061C">
        <w:rPr>
          <w:rStyle w:val="txt1"/>
          <w:rFonts w:ascii="TH SarabunIT๙" w:hAnsi="TH SarabunIT๙" w:cs="TH SarabunIT๙" w:hint="default"/>
        </w:rPr>
        <w:t xml:space="preserve">40.97 </w:t>
      </w:r>
      <w:r w:rsidRPr="00AF061C">
        <w:rPr>
          <w:rStyle w:val="txt1"/>
          <w:rFonts w:ascii="TH SarabunIT๙" w:hAnsi="TH SarabunIT๙" w:cs="TH SarabunIT๙" w:hint="default"/>
          <w:cs/>
        </w:rPr>
        <w:t xml:space="preserve">ต่อแสนประชากร เพิ่มเป็น </w:t>
      </w:r>
      <w:r w:rsidRPr="00AF061C">
        <w:rPr>
          <w:rStyle w:val="txt1"/>
          <w:rFonts w:ascii="TH SarabunIT๙" w:hAnsi="TH SarabunIT๙" w:cs="TH SarabunIT๙" w:hint="default"/>
        </w:rPr>
        <w:t xml:space="preserve">54.25 </w:t>
      </w:r>
      <w:r w:rsidRPr="00AF061C">
        <w:rPr>
          <w:rStyle w:val="txt1"/>
          <w:rFonts w:ascii="TH SarabunIT๙" w:hAnsi="TH SarabunIT๙" w:cs="TH SarabunIT๙" w:hint="default"/>
          <w:cs/>
        </w:rPr>
        <w:t xml:space="preserve">ต่อแสนประชากร ในปี </w:t>
      </w:r>
      <w:r w:rsidRPr="00AF061C">
        <w:rPr>
          <w:rStyle w:val="txt1"/>
          <w:rFonts w:ascii="TH SarabunIT๙" w:hAnsi="TH SarabunIT๙" w:cs="TH SarabunIT๙" w:hint="default"/>
        </w:rPr>
        <w:t xml:space="preserve">2557 </w:t>
      </w:r>
      <w:r w:rsidRPr="00AF061C">
        <w:rPr>
          <w:rStyle w:val="txt1"/>
          <w:rFonts w:ascii="TH SarabunIT๙" w:hAnsi="TH SarabunIT๙" w:cs="TH SarabunIT๙" w:hint="default"/>
          <w:cs/>
        </w:rPr>
        <w:t xml:space="preserve">ซึ่งเพิ่มขึ้นถึงปีละกว่า </w:t>
      </w:r>
      <w:r w:rsidRPr="00AF061C">
        <w:rPr>
          <w:rStyle w:val="txt1"/>
          <w:rFonts w:ascii="TH SarabunIT๙" w:hAnsi="TH SarabunIT๙" w:cs="TH SarabunIT๙" w:hint="default"/>
        </w:rPr>
        <w:t>4,000</w:t>
      </w:r>
      <w:r w:rsidRPr="00AF061C">
        <w:rPr>
          <w:rStyle w:val="txt1"/>
          <w:rFonts w:ascii="TH SarabunIT๙" w:hAnsi="TH SarabunIT๙" w:cs="TH SarabunIT๙" w:hint="default"/>
          <w:cs/>
        </w:rPr>
        <w:t xml:space="preserve"> คน</w:t>
      </w:r>
    </w:p>
    <w:p w:rsidR="005D1151" w:rsidRPr="00AF061C" w:rsidRDefault="005D1151" w:rsidP="005D1151">
      <w:pPr>
        <w:spacing w:after="0"/>
        <w:jc w:val="thaiDistribute"/>
        <w:rPr>
          <w:rFonts w:ascii="TH SarabunIT๙" w:hAnsi="TH SarabunIT๙" w:cs="TH SarabunIT๙"/>
          <w:sz w:val="32"/>
          <w:szCs w:val="32"/>
        </w:rPr>
      </w:pPr>
      <w:r w:rsidRPr="00AF061C">
        <w:rPr>
          <w:rStyle w:val="txt1"/>
          <w:rFonts w:ascii="TH SarabunIT๙" w:hAnsi="TH SarabunIT๙" w:cs="TH SarabunIT๙" w:hint="default"/>
          <w:cs/>
        </w:rPr>
        <w:tab/>
      </w:r>
      <w:r w:rsidRPr="00AF061C">
        <w:rPr>
          <w:rFonts w:ascii="TH SarabunIT๙" w:hAnsi="TH SarabunIT๙" w:cs="TH SarabunIT๙"/>
          <w:b/>
          <w:bCs/>
          <w:sz w:val="32"/>
          <w:szCs w:val="32"/>
        </w:rPr>
        <w:tab/>
      </w:r>
      <w:r>
        <w:rPr>
          <w:rFonts w:ascii="TH SarabunIT๙" w:hAnsi="TH SarabunIT๙" w:cs="TH SarabunIT๙" w:hint="cs"/>
          <w:b/>
          <w:bCs/>
          <w:sz w:val="32"/>
          <w:szCs w:val="32"/>
          <w:cs/>
        </w:rPr>
        <w:t xml:space="preserve">5) </w:t>
      </w:r>
      <w:r w:rsidRPr="00AF061C">
        <w:rPr>
          <w:rFonts w:ascii="TH SarabunIT๙" w:eastAsia="Times New Roman" w:hAnsi="TH SarabunIT๙" w:cs="TH SarabunIT๙"/>
          <w:b/>
          <w:bCs/>
          <w:sz w:val="32"/>
          <w:szCs w:val="32"/>
          <w:cs/>
          <w:lang w:val="th-TH"/>
        </w:rPr>
        <w:t>โรคไตเรื้อรัง</w:t>
      </w:r>
      <w:r w:rsidRPr="00AF061C">
        <w:rPr>
          <w:rStyle w:val="txt1"/>
          <w:rFonts w:ascii="TH SarabunIT๙" w:hAnsi="TH SarabunIT๙" w:cs="TH SarabunIT๙" w:hint="default"/>
          <w:cs/>
        </w:rPr>
        <w:t xml:space="preserve"> (</w:t>
      </w:r>
      <w:r w:rsidRPr="00AF061C">
        <w:rPr>
          <w:rStyle w:val="txt1"/>
          <w:rFonts w:ascii="TH SarabunIT๙" w:hAnsi="TH SarabunIT๙" w:cs="TH SarabunIT๙" w:hint="default"/>
        </w:rPr>
        <w:t>Chronic kidney disease: CKD</w:t>
      </w:r>
      <w:r w:rsidRPr="00AF061C">
        <w:rPr>
          <w:rStyle w:val="txt1"/>
          <w:rFonts w:ascii="TH SarabunIT๙" w:hAnsi="TH SarabunIT๙" w:cs="TH SarabunIT๙" w:hint="default"/>
          <w:cs/>
        </w:rPr>
        <w:t>) เป็นภัยสุขภาพที่คุกคามต่อคุณภาพชีวิตของประชากรทั่วโลก ซึ่งมีสาเหตุสำคัญจากโรคเบาหวานและความดันโลหิตสูง โดยพบว่าการไม่สามารถควบคุมภาวะของระดับน้ำตาลในเลือดและระดับความดันโลหิตได้นั้น เป็นสาเหตุของการเกิดโรคไตเรื้อรัง (</w:t>
      </w:r>
      <w:r w:rsidRPr="00AF061C">
        <w:rPr>
          <w:rStyle w:val="txt1"/>
          <w:rFonts w:ascii="TH SarabunIT๙" w:hAnsi="TH SarabunIT๙" w:cs="TH SarabunIT๙" w:hint="default"/>
        </w:rPr>
        <w:t>CKD</w:t>
      </w:r>
      <w:r w:rsidRPr="00AF061C">
        <w:rPr>
          <w:rStyle w:val="txt1"/>
          <w:rFonts w:ascii="TH SarabunIT๙" w:hAnsi="TH SarabunIT๙" w:cs="TH SarabunIT๙" w:hint="default"/>
          <w:cs/>
        </w:rPr>
        <w:t xml:space="preserve">) ได้กว่าร้อยละ </w:t>
      </w:r>
      <w:r w:rsidRPr="00AF061C">
        <w:rPr>
          <w:rStyle w:val="txt1"/>
          <w:rFonts w:ascii="TH SarabunIT๙" w:hAnsi="TH SarabunIT๙" w:cs="TH SarabunIT๙" w:hint="default"/>
        </w:rPr>
        <w:t xml:space="preserve">70 </w:t>
      </w:r>
      <w:r w:rsidRPr="00AF061C">
        <w:rPr>
          <w:rStyle w:val="txt1"/>
          <w:rFonts w:ascii="TH SarabunIT๙" w:hAnsi="TH SarabunIT๙" w:cs="TH SarabunIT๙" w:hint="default"/>
          <w:cs/>
        </w:rPr>
        <w:t>สำหรับประเทศไทย สถานการณ์โรคไตเรื้อรังก็เป็นปัญหาเช่นเดียวกับหลายประเทศ โดยผลการศึกษาความชุกโรคไตเรื้อรังของโครงการวิจัยการประมาณความชุกของโรคไตเรื้อรังในประชากรไทย (</w:t>
      </w:r>
      <w:r w:rsidRPr="00AF061C">
        <w:rPr>
          <w:rStyle w:val="txt1"/>
          <w:rFonts w:ascii="TH SarabunIT๙" w:hAnsi="TH SarabunIT๙" w:cs="TH SarabunIT๙" w:hint="default"/>
        </w:rPr>
        <w:t>Thai</w:t>
      </w:r>
      <w:r>
        <w:rPr>
          <w:rStyle w:val="txt1"/>
          <w:rFonts w:ascii="TH SarabunIT๙" w:hAnsi="TH SarabunIT๙" w:cs="TH SarabunIT๙" w:hint="default"/>
        </w:rPr>
        <w:t xml:space="preserve"> </w:t>
      </w:r>
      <w:r w:rsidRPr="00AF061C">
        <w:rPr>
          <w:rStyle w:val="txt1"/>
          <w:rFonts w:ascii="TH SarabunIT๙" w:hAnsi="TH SarabunIT๙" w:cs="TH SarabunIT๙" w:hint="default"/>
        </w:rPr>
        <w:t>SEEK</w:t>
      </w:r>
      <w:r>
        <w:rPr>
          <w:rStyle w:val="txt1"/>
          <w:rFonts w:ascii="TH SarabunIT๙" w:hAnsi="TH SarabunIT๙" w:cs="TH SarabunIT๙" w:hint="default"/>
        </w:rPr>
        <w:t xml:space="preserve"> </w:t>
      </w:r>
      <w:r w:rsidRPr="00AF061C">
        <w:rPr>
          <w:rStyle w:val="txt1"/>
          <w:rFonts w:ascii="TH SarabunIT๙" w:hAnsi="TH SarabunIT๙" w:cs="TH SarabunIT๙" w:hint="default"/>
        </w:rPr>
        <w:t>Project</w:t>
      </w:r>
      <w:r w:rsidRPr="00AF061C">
        <w:rPr>
          <w:rStyle w:val="txt1"/>
          <w:rFonts w:ascii="TH SarabunIT๙" w:hAnsi="TH SarabunIT๙" w:cs="TH SarabunIT๙" w:hint="default"/>
          <w:cs/>
        </w:rPr>
        <w:t>) พบว่า มีความชุกโรคไตเรื้อรัง เท่ากับร้อยละ</w:t>
      </w:r>
      <w:r w:rsidRPr="00AF061C">
        <w:rPr>
          <w:rStyle w:val="txt1"/>
          <w:rFonts w:ascii="TH SarabunIT๙" w:hAnsi="TH SarabunIT๙" w:cs="TH SarabunIT๙" w:hint="default"/>
        </w:rPr>
        <w:t xml:space="preserve"> 17.5 </w:t>
      </w:r>
      <w:r w:rsidRPr="00AF061C">
        <w:rPr>
          <w:rStyle w:val="txt1"/>
          <w:rFonts w:ascii="TH SarabunIT๙" w:hAnsi="TH SarabunIT๙" w:cs="TH SarabunIT๙" w:hint="default"/>
          <w:cs/>
        </w:rPr>
        <w:t xml:space="preserve">ซึ่งมีผู้ป่วยระยะที่ 3-5 ร้อยละ 8.6 และระยะที่ 1-2 ร้อยละ 8.9 </w:t>
      </w:r>
    </w:p>
    <w:p w:rsidR="005D1151" w:rsidRPr="00AF061C" w:rsidRDefault="005D1151" w:rsidP="005D1151">
      <w:pPr>
        <w:pStyle w:val="a3"/>
        <w:spacing w:after="0"/>
        <w:ind w:left="0"/>
        <w:jc w:val="thaiDistribute"/>
        <w:rPr>
          <w:rFonts w:ascii="TH SarabunIT๙" w:hAnsi="TH SarabunIT๙" w:cs="TH SarabunIT๙"/>
          <w:sz w:val="32"/>
          <w:szCs w:val="32"/>
        </w:rPr>
      </w:pPr>
      <w:r w:rsidRPr="00AF061C">
        <w:rPr>
          <w:rFonts w:ascii="TH SarabunIT๙" w:hAnsi="TH SarabunIT๙" w:cs="TH SarabunIT๙"/>
          <w:sz w:val="32"/>
          <w:szCs w:val="32"/>
        </w:rPr>
        <w:tab/>
      </w:r>
      <w:r w:rsidRPr="00AF061C">
        <w:rPr>
          <w:rFonts w:ascii="TH SarabunIT๙" w:hAnsi="TH SarabunIT๙" w:cs="TH SarabunIT๙"/>
          <w:sz w:val="32"/>
          <w:szCs w:val="32"/>
        </w:rPr>
        <w:tab/>
      </w:r>
      <w:r w:rsidRPr="006E7AC3">
        <w:rPr>
          <w:rFonts w:ascii="TH SarabunIT๙" w:hAnsi="TH SarabunIT๙" w:cs="TH SarabunIT๙" w:hint="cs"/>
          <w:b/>
          <w:bCs/>
          <w:sz w:val="32"/>
          <w:szCs w:val="32"/>
          <w:cs/>
        </w:rPr>
        <w:t xml:space="preserve">6) </w:t>
      </w:r>
      <w:r w:rsidRPr="00AF061C">
        <w:rPr>
          <w:rFonts w:ascii="TH SarabunIT๙" w:hAnsi="TH SarabunIT๙" w:cs="TH SarabunIT๙"/>
          <w:b/>
          <w:bCs/>
          <w:sz w:val="32"/>
          <w:szCs w:val="32"/>
          <w:cs/>
        </w:rPr>
        <w:t xml:space="preserve">โรคมะเร็ง </w:t>
      </w:r>
      <w:r w:rsidRPr="00AF061C">
        <w:rPr>
          <w:rFonts w:ascii="TH SarabunIT๙" w:hAnsi="TH SarabunIT๙" w:cs="TH SarabunIT๙"/>
          <w:sz w:val="32"/>
          <w:szCs w:val="32"/>
          <w:cs/>
        </w:rPr>
        <w:t>สถาบันมะเร็งแห่งชาติและหน่วยงานที่เกี่ยวข้อง ได้คำนวณสถิติโรคมะเร็งของประเทศไทยจากหน่วยทะเบียนมะเร็งระดับประชากร 1</w:t>
      </w:r>
      <w:r w:rsidRPr="00AF061C">
        <w:rPr>
          <w:rFonts w:ascii="TH SarabunIT๙" w:hAnsi="TH SarabunIT๙" w:cs="TH SarabunIT๙"/>
          <w:sz w:val="32"/>
          <w:szCs w:val="32"/>
        </w:rPr>
        <w:t>5</w:t>
      </w:r>
      <w:r w:rsidRPr="00AF061C">
        <w:rPr>
          <w:rFonts w:ascii="TH SarabunIT๙" w:hAnsi="TH SarabunIT๙" w:cs="TH SarabunIT๙"/>
          <w:sz w:val="32"/>
          <w:szCs w:val="32"/>
          <w:cs/>
        </w:rPr>
        <w:t xml:space="preserve"> แห่ง ทั่วประเทศ โดยข้อมูลสถิติโรคมะเร็ง ในปี </w:t>
      </w:r>
      <w:r w:rsidRPr="00AF061C">
        <w:rPr>
          <w:rFonts w:ascii="TH SarabunIT๙" w:hAnsi="TH SarabunIT๙" w:cs="TH SarabunIT๙"/>
          <w:sz w:val="32"/>
          <w:szCs w:val="32"/>
        </w:rPr>
        <w:t>2553-</w:t>
      </w:r>
      <w:r w:rsidRPr="00AF061C">
        <w:rPr>
          <w:rFonts w:ascii="TH SarabunIT๙" w:hAnsi="TH SarabunIT๙" w:cs="TH SarabunIT๙"/>
          <w:sz w:val="32"/>
          <w:szCs w:val="32"/>
          <w:cs/>
        </w:rPr>
        <w:t>25</w:t>
      </w:r>
      <w:r w:rsidRPr="00AF061C">
        <w:rPr>
          <w:rFonts w:ascii="TH SarabunIT๙" w:hAnsi="TH SarabunIT๙" w:cs="TH SarabunIT๙"/>
          <w:sz w:val="32"/>
          <w:szCs w:val="32"/>
        </w:rPr>
        <w:t>55</w:t>
      </w:r>
      <w:r w:rsidRPr="00AF061C">
        <w:rPr>
          <w:rFonts w:ascii="TH SarabunIT๙" w:hAnsi="TH SarabunIT๙" w:cs="TH SarabunIT๙"/>
          <w:sz w:val="32"/>
          <w:szCs w:val="32"/>
          <w:cs/>
        </w:rPr>
        <w:t xml:space="preserve"> (</w:t>
      </w:r>
      <w:r w:rsidRPr="00AF061C">
        <w:rPr>
          <w:rFonts w:ascii="TH SarabunIT๙" w:hAnsi="TH SarabunIT๙" w:cs="TH SarabunIT๙"/>
          <w:sz w:val="32"/>
          <w:szCs w:val="32"/>
        </w:rPr>
        <w:t xml:space="preserve">Cancer in Thailand Vol VIII, </w:t>
      </w:r>
      <w:r w:rsidRPr="00AF061C">
        <w:rPr>
          <w:rFonts w:ascii="TH SarabunIT๙" w:hAnsi="TH SarabunIT๙" w:cs="TH SarabunIT๙"/>
          <w:sz w:val="32"/>
          <w:szCs w:val="32"/>
          <w:cs/>
        </w:rPr>
        <w:t>20</w:t>
      </w:r>
      <w:r w:rsidRPr="00AF061C">
        <w:rPr>
          <w:rFonts w:ascii="TH SarabunIT๙" w:hAnsi="TH SarabunIT๙" w:cs="TH SarabunIT๙"/>
          <w:sz w:val="32"/>
          <w:szCs w:val="32"/>
        </w:rPr>
        <w:t>10</w:t>
      </w:r>
      <w:r w:rsidRPr="00AF061C">
        <w:rPr>
          <w:rFonts w:ascii="TH SarabunIT๙" w:hAnsi="TH SarabunIT๙" w:cs="TH SarabunIT๙"/>
          <w:sz w:val="32"/>
          <w:szCs w:val="32"/>
          <w:cs/>
        </w:rPr>
        <w:t>-20</w:t>
      </w:r>
      <w:r w:rsidRPr="00AF061C">
        <w:rPr>
          <w:rFonts w:ascii="TH SarabunIT๙" w:hAnsi="TH SarabunIT๙" w:cs="TH SarabunIT๙"/>
          <w:sz w:val="32"/>
          <w:szCs w:val="32"/>
        </w:rPr>
        <w:t>12</w:t>
      </w:r>
      <w:r w:rsidRPr="00AF061C">
        <w:rPr>
          <w:rFonts w:ascii="TH SarabunIT๙" w:hAnsi="TH SarabunIT๙" w:cs="TH SarabunIT๙"/>
          <w:sz w:val="32"/>
          <w:szCs w:val="32"/>
          <w:cs/>
        </w:rPr>
        <w:t xml:space="preserve">) มีจำนวนผู้ป่วยใหม่ </w:t>
      </w:r>
      <w:r w:rsidRPr="00AF061C">
        <w:rPr>
          <w:rFonts w:ascii="TH SarabunIT๙" w:hAnsi="TH SarabunIT๙" w:cs="TH SarabunIT๙"/>
          <w:sz w:val="32"/>
          <w:szCs w:val="32"/>
        </w:rPr>
        <w:t>112,392</w:t>
      </w:r>
      <w:r w:rsidRPr="00AF061C">
        <w:rPr>
          <w:rFonts w:ascii="TH SarabunIT๙" w:hAnsi="TH SarabunIT๙" w:cs="TH SarabunIT๙"/>
          <w:sz w:val="32"/>
          <w:szCs w:val="32"/>
          <w:cs/>
        </w:rPr>
        <w:t xml:space="preserve"> ราย เป็นเพศชาย</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 xml:space="preserve">จำนวน </w:t>
      </w:r>
      <w:r w:rsidRPr="00AF061C">
        <w:rPr>
          <w:rFonts w:ascii="TH SarabunIT๙" w:hAnsi="TH SarabunIT๙" w:cs="TH SarabunIT๙"/>
          <w:sz w:val="32"/>
          <w:szCs w:val="32"/>
        </w:rPr>
        <w:t>54,586</w:t>
      </w:r>
      <w:r w:rsidRPr="00AF061C">
        <w:rPr>
          <w:rFonts w:ascii="TH SarabunIT๙" w:hAnsi="TH SarabunIT๙" w:cs="TH SarabunIT๙"/>
          <w:sz w:val="32"/>
          <w:szCs w:val="32"/>
          <w:cs/>
        </w:rPr>
        <w:t xml:space="preserve"> ราย และเพศหญิง</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 xml:space="preserve">จำนวน </w:t>
      </w:r>
      <w:r w:rsidRPr="00AF061C">
        <w:rPr>
          <w:rFonts w:ascii="TH SarabunIT๙" w:hAnsi="TH SarabunIT๙" w:cs="TH SarabunIT๙"/>
          <w:sz w:val="32"/>
          <w:szCs w:val="32"/>
        </w:rPr>
        <w:t>57,806</w:t>
      </w:r>
      <w:r w:rsidRPr="00AF061C">
        <w:rPr>
          <w:rFonts w:ascii="TH SarabunIT๙" w:hAnsi="TH SarabunIT๙" w:cs="TH SarabunIT๙"/>
          <w:sz w:val="32"/>
          <w:szCs w:val="32"/>
          <w:cs/>
        </w:rPr>
        <w:t xml:space="preserve"> ราย โรคมะเร็งที่พบมาก 5 อันดับแรกในเพศชาย ได้แก่ มะเร็งตับและท่อน้ำดี มะเร็งหลอดลมและปอด มะเร็งลำไส้ใหญ่ มะเร็งต่อมลูกหมาก และมะเร็งเม็ดเลือดขาวชนิด </w:t>
      </w:r>
      <w:r w:rsidRPr="00AF061C">
        <w:rPr>
          <w:rFonts w:ascii="TH SarabunIT๙" w:hAnsi="TH SarabunIT๙" w:cs="TH SarabunIT๙"/>
          <w:sz w:val="32"/>
          <w:szCs w:val="32"/>
        </w:rPr>
        <w:t>Non-Hodgkin</w:t>
      </w:r>
      <w:r w:rsidRPr="00AF061C">
        <w:rPr>
          <w:rFonts w:ascii="TH SarabunIT๙" w:hAnsi="TH SarabunIT๙" w:cs="TH SarabunIT๙"/>
          <w:sz w:val="32"/>
          <w:szCs w:val="32"/>
          <w:cs/>
        </w:rPr>
        <w:t xml:space="preserve"> ส่วนโรคมะเร็งที่พบมาก 5 อันดับแรกในเพศหญิง ได้แก่ มะเร็งเต้านม มะเร็งปากมดลูก มะเร็งตับและท่อน้ำดี มะเร็งลำไส้ใหญ่ และมะเร็งหลอดลมและปอด และจากข้อมูลของ</w:t>
      </w:r>
      <w:r>
        <w:rPr>
          <w:rFonts w:ascii="TH SarabunIT๙" w:hAnsi="TH SarabunIT๙" w:cs="TH SarabunIT๙" w:hint="cs"/>
          <w:sz w:val="32"/>
          <w:szCs w:val="32"/>
          <w:cs/>
        </w:rPr>
        <w:t>กอง</w:t>
      </w:r>
      <w:r w:rsidRPr="00AF061C">
        <w:rPr>
          <w:rFonts w:ascii="TH SarabunIT๙" w:hAnsi="TH SarabunIT๙" w:cs="TH SarabunIT๙"/>
          <w:sz w:val="32"/>
          <w:szCs w:val="32"/>
          <w:cs/>
        </w:rPr>
        <w:t>ยุทธศาสตร์</w:t>
      </w:r>
      <w:r>
        <w:rPr>
          <w:rFonts w:ascii="TH SarabunIT๙" w:hAnsi="TH SarabunIT๙" w:cs="TH SarabunIT๙" w:hint="cs"/>
          <w:sz w:val="32"/>
          <w:szCs w:val="32"/>
          <w:cs/>
        </w:rPr>
        <w:t>และแผนงาน</w:t>
      </w:r>
      <w:r w:rsidRPr="00AF061C">
        <w:rPr>
          <w:rFonts w:ascii="TH SarabunIT๙" w:hAnsi="TH SarabunIT๙" w:cs="TH SarabunIT๙"/>
          <w:sz w:val="32"/>
          <w:szCs w:val="32"/>
          <w:cs/>
        </w:rPr>
        <w:t xml:space="preserve"> สำนักงานปลัดกระทรวงสาธารณสุขรายงานว่าในปี 2554 ประเทศไทยมีผู้เสียชีวิตด้วยโรคมะเร็งประมาณ 61</w:t>
      </w:r>
      <w:r w:rsidRPr="00AF061C">
        <w:rPr>
          <w:rFonts w:ascii="TH SarabunIT๙" w:hAnsi="TH SarabunIT๙" w:cs="TH SarabunIT๙"/>
          <w:sz w:val="32"/>
          <w:szCs w:val="32"/>
        </w:rPr>
        <w:t>,</w:t>
      </w:r>
      <w:r w:rsidRPr="00AF061C">
        <w:rPr>
          <w:rFonts w:ascii="TH SarabunIT๙" w:hAnsi="TH SarabunIT๙" w:cs="TH SarabunIT๙"/>
          <w:sz w:val="32"/>
          <w:szCs w:val="32"/>
          <w:cs/>
        </w:rPr>
        <w:t>082 คน เป็นเพศชาย 35</w:t>
      </w:r>
      <w:r w:rsidRPr="00AF061C">
        <w:rPr>
          <w:rFonts w:ascii="TH SarabunIT๙" w:hAnsi="TH SarabunIT๙" w:cs="TH SarabunIT๙"/>
          <w:sz w:val="32"/>
          <w:szCs w:val="32"/>
        </w:rPr>
        <w:t>,</w:t>
      </w:r>
      <w:r w:rsidRPr="00AF061C">
        <w:rPr>
          <w:rFonts w:ascii="TH SarabunIT๙" w:hAnsi="TH SarabunIT๙" w:cs="TH SarabunIT๙"/>
          <w:sz w:val="32"/>
          <w:szCs w:val="32"/>
          <w:cs/>
        </w:rPr>
        <w:t>437 คน เป็นเพศหญิง 25</w:t>
      </w:r>
      <w:r w:rsidRPr="00AF061C">
        <w:rPr>
          <w:rFonts w:ascii="TH SarabunIT๙" w:hAnsi="TH SarabunIT๙" w:cs="TH SarabunIT๙"/>
          <w:sz w:val="32"/>
          <w:szCs w:val="32"/>
        </w:rPr>
        <w:t>,</w:t>
      </w:r>
      <w:r w:rsidRPr="00AF061C">
        <w:rPr>
          <w:rFonts w:ascii="TH SarabunIT๙" w:hAnsi="TH SarabunIT๙" w:cs="TH SarabunIT๙"/>
          <w:sz w:val="32"/>
          <w:szCs w:val="32"/>
          <w:cs/>
        </w:rPr>
        <w:t>645 คน ถือเป็นสาเหตุการตายอันดับหนึ่งและมีแนวโน้มเพิ่มขึ้นเรื่อยๆ โดยโรคมะเร็งที่เป็นปัญหาสุขภาพที่สำคัญ 5 อันดับแรกของ</w:t>
      </w:r>
      <w:r w:rsidRPr="00D8748D">
        <w:rPr>
          <w:rFonts w:ascii="TH SarabunIT๙" w:hAnsi="TH SarabunIT๙" w:cs="TH SarabunIT๙"/>
          <w:spacing w:val="-2"/>
          <w:sz w:val="32"/>
          <w:szCs w:val="32"/>
          <w:cs/>
        </w:rPr>
        <w:t>ประเทศ คือ มะเร็งตับ มะเร็งปอด มะเร็งเต้านม มะเร็งปากมดลูก และมะเร็งลำไส้ใหญ่ ซึ่งคิดเป็นสัดส่วนร้อยละ</w:t>
      </w:r>
      <w:r w:rsidRPr="00AF061C">
        <w:rPr>
          <w:rFonts w:ascii="TH SarabunIT๙" w:hAnsi="TH SarabunIT๙" w:cs="TH SarabunIT๙"/>
          <w:sz w:val="32"/>
          <w:szCs w:val="32"/>
          <w:cs/>
        </w:rPr>
        <w:t xml:space="preserve"> 56.38 ของมะเร็งทั้งหมด</w:t>
      </w:r>
    </w:p>
    <w:p w:rsidR="005D1151" w:rsidRPr="00AF061C" w:rsidRDefault="005D1151" w:rsidP="005D1151">
      <w:pPr>
        <w:pStyle w:val="Default"/>
        <w:ind w:firstLine="709"/>
        <w:jc w:val="thaiDistribute"/>
        <w:rPr>
          <w:rFonts w:ascii="TH SarabunIT๙" w:hAnsi="TH SarabunIT๙" w:cs="TH SarabunIT๙"/>
          <w:b/>
          <w:bCs/>
          <w:color w:val="auto"/>
          <w:sz w:val="32"/>
          <w:szCs w:val="32"/>
          <w:cs/>
        </w:rPr>
      </w:pPr>
      <w:r w:rsidRPr="00AF061C">
        <w:rPr>
          <w:rFonts w:ascii="TH SarabunIT๙" w:hAnsi="TH SarabunIT๙" w:cs="TH SarabunIT๙"/>
          <w:b/>
          <w:bCs/>
          <w:color w:val="auto"/>
          <w:sz w:val="32"/>
          <w:szCs w:val="32"/>
        </w:rPr>
        <w:t xml:space="preserve">2.5 </w:t>
      </w:r>
      <w:r w:rsidRPr="00AF061C">
        <w:rPr>
          <w:rFonts w:ascii="TH SarabunIT๙" w:hAnsi="TH SarabunIT๙" w:cs="TH SarabunIT๙"/>
          <w:b/>
          <w:bCs/>
          <w:color w:val="auto"/>
          <w:sz w:val="32"/>
          <w:szCs w:val="32"/>
          <w:cs/>
        </w:rPr>
        <w:t>ปัจจัยเสี่ยงที่สำคัญ</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t>1</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การบริโภคเครื่องดื่มแอลกอฮอล์</w:t>
      </w:r>
      <w:r w:rsidRPr="00AF061C">
        <w:rPr>
          <w:rFonts w:ascii="TH SarabunIT๙" w:hAnsi="TH SarabunIT๙" w:cs="TH SarabunIT๙"/>
          <w:sz w:val="32"/>
          <w:szCs w:val="32"/>
          <w:cs/>
        </w:rPr>
        <w:t xml:space="preserve"> การวิเคราะห์ความสูญเสียปีสุขภาวะ </w:t>
      </w:r>
      <w:r w:rsidRPr="00AF061C">
        <w:rPr>
          <w:rFonts w:ascii="TH SarabunIT๙" w:hAnsi="TH SarabunIT๙" w:cs="TH SarabunIT๙"/>
          <w:sz w:val="32"/>
          <w:szCs w:val="32"/>
        </w:rPr>
        <w:t xml:space="preserve">(Disability adjusted life years: DALY) </w:t>
      </w:r>
      <w:r w:rsidRPr="00AF061C">
        <w:rPr>
          <w:rFonts w:ascii="TH SarabunIT๙" w:hAnsi="TH SarabunIT๙" w:cs="TH SarabunIT๙"/>
          <w:sz w:val="32"/>
          <w:szCs w:val="32"/>
          <w:cs/>
        </w:rPr>
        <w:t xml:space="preserve">ของประชากรไทย ปี 2556 </w:t>
      </w:r>
      <w:r w:rsidRPr="00AF061C">
        <w:rPr>
          <w:rFonts w:ascii="TH SarabunIT๙" w:hAnsi="TH SarabunIT๙" w:cs="TH SarabunIT๙"/>
          <w:spacing w:val="-4"/>
          <w:sz w:val="32"/>
          <w:szCs w:val="32"/>
          <w:cs/>
        </w:rPr>
        <w:t>พบว่าการบริโภคเครื่องดื่มแอลกอฮอล์เป็นปัจจัยเสี่ยงทางสุขภาพอันดับหนึ่งในเพศชาย และจาก</w:t>
      </w:r>
      <w:r w:rsidRPr="00AF061C">
        <w:rPr>
          <w:rFonts w:ascii="TH SarabunIT๙" w:hAnsi="TH SarabunIT๙" w:cs="TH SarabunIT๙"/>
          <w:spacing w:val="-8"/>
          <w:sz w:val="32"/>
          <w:szCs w:val="32"/>
          <w:cs/>
        </w:rPr>
        <w:t xml:space="preserve">การสำรวจของสำนักงานสถิติแห่งชาติในปี </w:t>
      </w:r>
      <w:r w:rsidRPr="00AF061C">
        <w:rPr>
          <w:rFonts w:ascii="TH SarabunIT๙" w:hAnsi="TH SarabunIT๙" w:cs="TH SarabunIT๙"/>
          <w:spacing w:val="-8"/>
          <w:sz w:val="32"/>
          <w:szCs w:val="32"/>
        </w:rPr>
        <w:t>255</w:t>
      </w:r>
      <w:r w:rsidRPr="00AF061C">
        <w:rPr>
          <w:rFonts w:ascii="TH SarabunIT๙" w:hAnsi="TH SarabunIT๙" w:cs="TH SarabunIT๙"/>
          <w:spacing w:val="-8"/>
          <w:sz w:val="32"/>
          <w:szCs w:val="32"/>
          <w:cs/>
        </w:rPr>
        <w:t xml:space="preserve">๘ พบว่าความชุกของนักดื่มในประชากรผู้ใหญ่ (อายุ </w:t>
      </w:r>
      <w:r w:rsidRPr="00AF061C">
        <w:rPr>
          <w:rFonts w:ascii="TH SarabunIT๙" w:hAnsi="TH SarabunIT๙" w:cs="TH SarabunIT๙"/>
          <w:spacing w:val="-8"/>
          <w:sz w:val="32"/>
          <w:szCs w:val="32"/>
        </w:rPr>
        <w:t xml:space="preserve">15 </w:t>
      </w:r>
      <w:r w:rsidRPr="00AF061C">
        <w:rPr>
          <w:rFonts w:ascii="TH SarabunIT๙" w:hAnsi="TH SarabunIT๙" w:cs="TH SarabunIT๙"/>
          <w:spacing w:val="-8"/>
          <w:sz w:val="32"/>
          <w:szCs w:val="32"/>
          <w:cs/>
        </w:rPr>
        <w:t>ปีขึ้น</w:t>
      </w:r>
      <w:r w:rsidRPr="00AF061C">
        <w:rPr>
          <w:rFonts w:ascii="TH SarabunIT๙" w:hAnsi="TH SarabunIT๙" w:cs="TH SarabunIT๙"/>
          <w:spacing w:val="-4"/>
          <w:sz w:val="32"/>
          <w:szCs w:val="32"/>
          <w:cs/>
        </w:rPr>
        <w:t xml:space="preserve">ไป) คิดเป็นร้อยละ ๓๔.๐ เพิ่มขึ้นจากปี ๒๕๕๖ ที่ร้อยละ ๓๒.2 และปี </w:t>
      </w:r>
      <w:r w:rsidRPr="00AF061C">
        <w:rPr>
          <w:rFonts w:ascii="TH SarabunIT๙" w:hAnsi="TH SarabunIT๙" w:cs="TH SarabunIT๙"/>
          <w:spacing w:val="-4"/>
          <w:sz w:val="32"/>
          <w:szCs w:val="32"/>
          <w:cs/>
        </w:rPr>
        <w:lastRenderedPageBreak/>
        <w:t>๒๕๕๗ ที่ร้อยละ ๓๒.๓ โดยมีนักดื่มเพศ</w:t>
      </w:r>
      <w:r w:rsidRPr="00AF061C">
        <w:rPr>
          <w:rFonts w:ascii="TH SarabunIT๙" w:hAnsi="TH SarabunIT๙" w:cs="TH SarabunIT๙"/>
          <w:sz w:val="32"/>
          <w:szCs w:val="32"/>
          <w:cs/>
        </w:rPr>
        <w:t xml:space="preserve">ชายมากกว่านักดื่มเพศหญิงประมาณ 4.35 เท่า เมื่อพิจารณาความชุกของนักดื่มในประชากรวัยรุ่น (อายุ </w:t>
      </w:r>
      <w:r w:rsidRPr="00AF061C">
        <w:rPr>
          <w:rFonts w:ascii="TH SarabunIT๙" w:hAnsi="TH SarabunIT๙" w:cs="TH SarabunIT๙"/>
          <w:sz w:val="32"/>
          <w:szCs w:val="32"/>
        </w:rPr>
        <w:t xml:space="preserve">15-19 </w:t>
      </w:r>
      <w:r w:rsidRPr="00AF061C">
        <w:rPr>
          <w:rFonts w:ascii="TH SarabunIT๙" w:hAnsi="TH SarabunIT๙" w:cs="TH SarabunIT๙"/>
          <w:sz w:val="32"/>
          <w:szCs w:val="32"/>
          <w:cs/>
        </w:rPr>
        <w:t>ปี) ปี 2558 คิดเป็นร้อยละ ๑๙</w:t>
      </w:r>
      <w:r w:rsidRPr="00AF061C">
        <w:rPr>
          <w:rFonts w:ascii="TH SarabunIT๙" w:hAnsi="TH SarabunIT๙" w:cs="TH SarabunIT๙"/>
          <w:sz w:val="32"/>
          <w:szCs w:val="32"/>
        </w:rPr>
        <w:t xml:space="preserve">.1 </w:t>
      </w:r>
      <w:r w:rsidRPr="00AF061C">
        <w:rPr>
          <w:rFonts w:ascii="TH SarabunIT๙" w:hAnsi="TH SarabunIT๙" w:cs="TH SarabunIT๙"/>
          <w:sz w:val="32"/>
          <w:szCs w:val="32"/>
          <w:cs/>
        </w:rPr>
        <w:t>เพิ่มขึ้นจากปี ๒๕๕๖ ที่ร้อยละ ๑๖.๐ และปี 2557 ที่ร้อยละ 18</w:t>
      </w:r>
      <w:r w:rsidRPr="00AF061C">
        <w:rPr>
          <w:rFonts w:ascii="TH SarabunIT๙" w:hAnsi="TH SarabunIT๙" w:cs="TH SarabunIT๙"/>
          <w:sz w:val="32"/>
          <w:szCs w:val="32"/>
        </w:rPr>
        <w:t xml:space="preserve">.1 </w:t>
      </w:r>
      <w:r w:rsidRPr="00AF061C">
        <w:rPr>
          <w:rFonts w:ascii="TH SarabunIT๙" w:hAnsi="TH SarabunIT๙" w:cs="TH SarabunIT๙"/>
          <w:sz w:val="32"/>
          <w:szCs w:val="32"/>
          <w:cs/>
        </w:rPr>
        <w:t>ซึ่งพบว่ามีอัตราเพิ่มขึ้นอย่างต่อเนื่องและรวดเร็ว นักดื่มกลุ่มนี้มีแนวโน้มกลายเป็นนักดื่มประจำ นอกจากนี้เครื่องดื่มแอลกอฮอล์ยังก่อให้เกิดปัญหาอุบัติเหตุ โดยเฉพาะในช่วงเทศกาลที่มีวันหยุดติดต่อกันจะพบการเกิดอุบัติเหตุจราจรทำให้มีผู้เสียชีวิตและบาดเจ็บเป็นจำนวนมาก โดยสาเหตุหลักอันดับหนึ่งเกิดจากการเมาสุรา</w:t>
      </w:r>
    </w:p>
    <w:p w:rsidR="005D1151" w:rsidRPr="00AF061C" w:rsidRDefault="005D1151" w:rsidP="005D1151">
      <w:pPr>
        <w:spacing w:after="0"/>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Pr>
          <w:rFonts w:ascii="TH SarabunIT๙" w:hAnsi="TH SarabunIT๙" w:cs="TH SarabunIT๙" w:hint="cs"/>
          <w:b/>
          <w:bCs/>
          <w:sz w:val="32"/>
          <w:szCs w:val="32"/>
          <w:cs/>
        </w:rPr>
        <w:t xml:space="preserve">2) </w:t>
      </w:r>
      <w:r w:rsidRPr="00AF061C">
        <w:rPr>
          <w:rFonts w:ascii="TH SarabunIT๙" w:hAnsi="TH SarabunIT๙" w:cs="TH SarabunIT๙"/>
          <w:b/>
          <w:bCs/>
          <w:sz w:val="32"/>
          <w:szCs w:val="32"/>
          <w:cs/>
        </w:rPr>
        <w:t xml:space="preserve">การบริโภคยาสูบ </w:t>
      </w:r>
      <w:r w:rsidRPr="00AF061C">
        <w:rPr>
          <w:rFonts w:ascii="TH SarabunIT๙" w:hAnsi="TH SarabunIT๙" w:cs="TH SarabunIT๙"/>
          <w:sz w:val="32"/>
          <w:szCs w:val="32"/>
          <w:cs/>
        </w:rPr>
        <w:t xml:space="preserve">ผลการสำรวจพฤติกรรมการสูบบุหรี่และการดื่มสุราของประชากรไทยล่าสุด ปี </w:t>
      </w:r>
      <w:r w:rsidRPr="00AF061C">
        <w:rPr>
          <w:rFonts w:ascii="TH SarabunIT๙" w:hAnsi="TH SarabunIT๙" w:cs="TH SarabunIT๙"/>
          <w:sz w:val="32"/>
          <w:szCs w:val="32"/>
        </w:rPr>
        <w:t xml:space="preserve">2558 </w:t>
      </w:r>
      <w:r w:rsidRPr="00AF061C">
        <w:rPr>
          <w:rFonts w:ascii="TH SarabunIT๙" w:hAnsi="TH SarabunIT๙" w:cs="TH SarabunIT๙"/>
          <w:sz w:val="32"/>
          <w:szCs w:val="32"/>
          <w:cs/>
        </w:rPr>
        <w:t xml:space="preserve">(สำนักงานสถิติแห่งชาติ) พบว่า ในจำนวนประชากรที่มีอายุ </w:t>
      </w:r>
      <w:r w:rsidRPr="00AF061C">
        <w:rPr>
          <w:rFonts w:ascii="TH SarabunIT๙" w:hAnsi="TH SarabunIT๙" w:cs="TH SarabunIT๙"/>
          <w:sz w:val="32"/>
          <w:szCs w:val="32"/>
        </w:rPr>
        <w:t xml:space="preserve">15 </w:t>
      </w:r>
      <w:r w:rsidRPr="00AF061C">
        <w:rPr>
          <w:rFonts w:ascii="TH SarabunIT๙" w:hAnsi="TH SarabunIT๙" w:cs="TH SarabunIT๙"/>
          <w:sz w:val="32"/>
          <w:szCs w:val="32"/>
          <w:cs/>
        </w:rPr>
        <w:t xml:space="preserve">ปีขึ้นไป มีผู้สูบบุหรี่ </w:t>
      </w:r>
      <w:r w:rsidRPr="00AF061C">
        <w:rPr>
          <w:rFonts w:ascii="TH SarabunIT๙" w:hAnsi="TH SarabunIT๙" w:cs="TH SarabunIT๙"/>
          <w:sz w:val="32"/>
          <w:szCs w:val="32"/>
        </w:rPr>
        <w:t xml:space="preserve">10.9 </w:t>
      </w:r>
      <w:r w:rsidRPr="00AF061C">
        <w:rPr>
          <w:rFonts w:ascii="TH SarabunIT๙" w:hAnsi="TH SarabunIT๙" w:cs="TH SarabunIT๙"/>
          <w:sz w:val="32"/>
          <w:szCs w:val="32"/>
          <w:cs/>
        </w:rPr>
        <w:t xml:space="preserve">ล้านคน (ร้อยละ </w:t>
      </w:r>
      <w:r w:rsidRPr="00AF061C">
        <w:rPr>
          <w:rFonts w:ascii="TH SarabunIT๙" w:hAnsi="TH SarabunIT๙" w:cs="TH SarabunIT๙"/>
          <w:sz w:val="32"/>
          <w:szCs w:val="32"/>
        </w:rPr>
        <w:t>19.9</w:t>
      </w:r>
      <w:r w:rsidRPr="00AF061C">
        <w:rPr>
          <w:rFonts w:ascii="TH SarabunIT๙" w:hAnsi="TH SarabunIT๙" w:cs="TH SarabunIT๙"/>
          <w:sz w:val="32"/>
          <w:szCs w:val="32"/>
          <w:cs/>
        </w:rPr>
        <w:t xml:space="preserve">) โดยในภาพรวม พบว่า ในช่วงปี </w:t>
      </w:r>
      <w:r w:rsidRPr="00AF061C">
        <w:rPr>
          <w:rFonts w:ascii="TH SarabunIT๙" w:hAnsi="TH SarabunIT๙" w:cs="TH SarabunIT๙"/>
          <w:sz w:val="32"/>
          <w:szCs w:val="32"/>
        </w:rPr>
        <w:t xml:space="preserve">2547-2552 </w:t>
      </w:r>
      <w:r w:rsidRPr="00AF061C">
        <w:rPr>
          <w:rFonts w:ascii="TH SarabunIT๙" w:hAnsi="TH SarabunIT๙" w:cs="TH SarabunIT๙"/>
          <w:sz w:val="32"/>
          <w:szCs w:val="32"/>
          <w:cs/>
        </w:rPr>
        <w:t xml:space="preserve">อัตราการสูบบุหรี่มีแนวโน้มลดลง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จากร้อยละ </w:t>
      </w:r>
      <w:r w:rsidRPr="00AF061C">
        <w:rPr>
          <w:rFonts w:ascii="TH SarabunIT๙" w:hAnsi="TH SarabunIT๙" w:cs="TH SarabunIT๙"/>
          <w:sz w:val="32"/>
          <w:szCs w:val="32"/>
        </w:rPr>
        <w:t xml:space="preserve">23.0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20.7 </w:t>
      </w:r>
      <w:r w:rsidRPr="00AF061C">
        <w:rPr>
          <w:rFonts w:ascii="TH SarabunIT๙" w:hAnsi="TH SarabunIT๙" w:cs="TH SarabunIT๙"/>
          <w:sz w:val="32"/>
          <w:szCs w:val="32"/>
          <w:cs/>
        </w:rPr>
        <w:t xml:space="preserve">ตามลำดับ แต่กลับเพิ่มขึ้นในปี </w:t>
      </w:r>
      <w:r w:rsidRPr="00AF061C">
        <w:rPr>
          <w:rFonts w:ascii="TH SarabunIT๙" w:hAnsi="TH SarabunIT๙" w:cs="TH SarabunIT๙"/>
          <w:sz w:val="32"/>
          <w:szCs w:val="32"/>
        </w:rPr>
        <w:t xml:space="preserve">2554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21.4 </w:t>
      </w:r>
      <w:r w:rsidRPr="00AF061C">
        <w:rPr>
          <w:rFonts w:ascii="TH SarabunIT๙" w:hAnsi="TH SarabunIT๙" w:cs="TH SarabunIT๙"/>
          <w:sz w:val="32"/>
          <w:szCs w:val="32"/>
          <w:cs/>
        </w:rPr>
        <w:t xml:space="preserve">และลดลงเหลือร้อยละ </w:t>
      </w:r>
      <w:r w:rsidRPr="00AF061C">
        <w:rPr>
          <w:rFonts w:ascii="TH SarabunIT๙" w:hAnsi="TH SarabunIT๙" w:cs="TH SarabunIT๙"/>
          <w:sz w:val="32"/>
          <w:szCs w:val="32"/>
        </w:rPr>
        <w:t xml:space="preserve">19.9 </w:t>
      </w:r>
      <w:r w:rsidRPr="00AF061C">
        <w:rPr>
          <w:rFonts w:ascii="TH SarabunIT๙" w:hAnsi="TH SarabunIT๙" w:cs="TH SarabunIT๙"/>
          <w:sz w:val="32"/>
          <w:szCs w:val="32"/>
          <w:cs/>
        </w:rPr>
        <w:t xml:space="preserve">ในปี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จากนั้นกลับเพิ่มสูงขึ้นเป็นร้อยละ </w:t>
      </w:r>
      <w:r w:rsidRPr="00AF061C">
        <w:rPr>
          <w:rFonts w:ascii="TH SarabunIT๙" w:hAnsi="TH SarabunIT๙" w:cs="TH SarabunIT๙"/>
          <w:sz w:val="32"/>
          <w:szCs w:val="32"/>
        </w:rPr>
        <w:t xml:space="preserve">20.7 </w:t>
      </w:r>
      <w:r w:rsidRPr="00AF061C">
        <w:rPr>
          <w:rFonts w:ascii="TH SarabunIT๙" w:hAnsi="TH SarabunIT๙" w:cs="TH SarabunIT๙"/>
          <w:sz w:val="32"/>
          <w:szCs w:val="32"/>
          <w:cs/>
        </w:rPr>
        <w:t xml:space="preserve">ในปี </w:t>
      </w:r>
      <w:r w:rsidRPr="00AF061C">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และลดลงเป็นร้อยละ 19.9 ในปีล่าสุด 2558 ซึ่งเมื่อเปรียบเทียบอัตราการสูบบุหรี่ ปี </w:t>
      </w:r>
      <w:r w:rsidRPr="00AF061C">
        <w:rPr>
          <w:rFonts w:ascii="TH SarabunIT๙" w:hAnsi="TH SarabunIT๙" w:cs="TH SarabunIT๙"/>
          <w:sz w:val="32"/>
          <w:szCs w:val="32"/>
        </w:rPr>
        <w:t>255</w:t>
      </w:r>
      <w:r w:rsidRPr="00AF061C">
        <w:rPr>
          <w:rFonts w:ascii="TH SarabunIT๙" w:hAnsi="TH SarabunIT๙" w:cs="TH SarabunIT๙"/>
          <w:sz w:val="32"/>
          <w:szCs w:val="32"/>
          <w:cs/>
        </w:rPr>
        <w:t xml:space="preserve">8 กับปี </w:t>
      </w:r>
      <w:r w:rsidRPr="00AF061C">
        <w:rPr>
          <w:rFonts w:ascii="TH SarabunIT๙" w:hAnsi="TH SarabunIT๙" w:cs="TH SarabunIT๙"/>
          <w:sz w:val="32"/>
          <w:szCs w:val="32"/>
        </w:rPr>
        <w:t>255</w:t>
      </w:r>
      <w:r w:rsidRPr="00AF061C">
        <w:rPr>
          <w:rFonts w:ascii="TH SarabunIT๙" w:hAnsi="TH SarabunIT๙" w:cs="TH SarabunIT๙"/>
          <w:sz w:val="32"/>
          <w:szCs w:val="32"/>
          <w:cs/>
        </w:rPr>
        <w:t>7 พบว่า ทั้งเพศชายและหญิงมีอัตราการสูบบุหรี่ลดลง โดยอัตราการสูบบุหรี่ของเพศชายมากกว่าเพศหญิงถึง 21.8 เท่า และยังคงพบการได้รับควันบุหรี่มือสองในสถานที่สาธารณะต่างๆ เช่น ตลาด สถานบันเทิง เป็นต้น ทั้งๆ ที่สถานที่เหล่านี้</w:t>
      </w:r>
      <w:r>
        <w:rPr>
          <w:rFonts w:ascii="TH SarabunIT๙" w:hAnsi="TH SarabunIT๙" w:cs="TH SarabunIT๙" w:hint="cs"/>
          <w:sz w:val="32"/>
          <w:szCs w:val="32"/>
          <w:cs/>
        </w:rPr>
        <w:br/>
      </w:r>
      <w:r w:rsidRPr="00AF061C">
        <w:rPr>
          <w:rFonts w:ascii="TH SarabunIT๙" w:hAnsi="TH SarabunIT๙" w:cs="TH SarabunIT๙"/>
          <w:sz w:val="32"/>
          <w:szCs w:val="32"/>
          <w:cs/>
        </w:rPr>
        <w:t>เป็นเขตปลอดบุหรี่ตามกฎหมาย</w:t>
      </w:r>
    </w:p>
    <w:p w:rsidR="005D1151" w:rsidRPr="00AF061C" w:rsidRDefault="005D1151" w:rsidP="005D1151">
      <w:pPr>
        <w:spacing w:after="0"/>
        <w:jc w:val="thaiDistribute"/>
        <w:rPr>
          <w:rFonts w:ascii="TH SarabunIT๙" w:hAnsi="TH SarabunIT๙" w:cs="TH SarabunIT๙"/>
          <w:sz w:val="32"/>
          <w:szCs w:val="32"/>
          <w:cs/>
        </w:rPr>
      </w:pPr>
      <w:r w:rsidRPr="00AF061C">
        <w:rPr>
          <w:rFonts w:ascii="TH SarabunIT๙" w:hAnsi="TH SarabunIT๙" w:cs="TH SarabunIT๙"/>
          <w:sz w:val="32"/>
          <w:szCs w:val="32"/>
        </w:rPr>
        <w:tab/>
      </w:r>
      <w:r w:rsidRPr="00AF061C">
        <w:rPr>
          <w:rFonts w:ascii="TH SarabunIT๙" w:hAnsi="TH SarabunIT๙" w:cs="TH SarabunIT๙"/>
          <w:sz w:val="32"/>
          <w:szCs w:val="32"/>
        </w:rPr>
        <w:tab/>
      </w:r>
      <w:r w:rsidRPr="006E7AC3">
        <w:rPr>
          <w:rFonts w:ascii="TH SarabunIT๙" w:hAnsi="TH SarabunIT๙" w:cs="TH SarabunIT๙" w:hint="cs"/>
          <w:b/>
          <w:bCs/>
          <w:sz w:val="32"/>
          <w:szCs w:val="32"/>
          <w:cs/>
        </w:rPr>
        <w:t>3)</w:t>
      </w:r>
      <w:r>
        <w:rPr>
          <w:rFonts w:ascii="TH SarabunIT๙" w:hAnsi="TH SarabunIT๙" w:cs="TH SarabunIT๙" w:hint="cs"/>
          <w:b/>
          <w:bCs/>
          <w:sz w:val="32"/>
          <w:szCs w:val="32"/>
          <w:cs/>
        </w:rPr>
        <w:t xml:space="preserve"> </w:t>
      </w:r>
      <w:r w:rsidRPr="00AF061C">
        <w:rPr>
          <w:rFonts w:ascii="TH SarabunIT๙" w:hAnsi="TH SarabunIT๙" w:cs="TH SarabunIT๙" w:hint="cs"/>
          <w:b/>
          <w:bCs/>
          <w:sz w:val="32"/>
          <w:szCs w:val="32"/>
          <w:cs/>
        </w:rPr>
        <w:t xml:space="preserve">อุบัติเหตุ </w:t>
      </w:r>
      <w:r w:rsidRPr="00AF061C">
        <w:rPr>
          <w:rFonts w:ascii="TH SarabunIT๙" w:hAnsi="TH SarabunIT๙" w:cs="TH SarabunIT๙" w:hint="cs"/>
          <w:sz w:val="32"/>
          <w:szCs w:val="32"/>
          <w:cs/>
        </w:rPr>
        <w:t xml:space="preserve">คนไทยตายจากอุบัติเหตุทางถนนมากเป็นอันดับ 2 ของโลก ข้อมูลจากการเก็บสถิติของสถาบันวิจัยด้านคมนาคม มหาวิทยาลัยมิชิแกน สหรัฐอเมริกา ร่วมกับข้อมูลจากองค์การอนามัยโลก ระบุว่า สถิติการเสียชีวิตจากอุบัติเหตุบนท้องถนนทั่วโลก มีค่าเฉลี่ยอยู่ที่ 18 คน ต่อแสนประชากรต่อปี </w:t>
      </w:r>
      <w:r>
        <w:rPr>
          <w:rFonts w:ascii="TH SarabunIT๙" w:hAnsi="TH SarabunIT๙" w:cs="TH SarabunIT๙"/>
          <w:sz w:val="32"/>
          <w:szCs w:val="32"/>
          <w:cs/>
        </w:rPr>
        <w:br/>
      </w:r>
      <w:r w:rsidRPr="00AF061C">
        <w:rPr>
          <w:rFonts w:ascii="TH SarabunIT๙" w:hAnsi="TH SarabunIT๙" w:cs="TH SarabunIT๙" w:hint="cs"/>
          <w:sz w:val="32"/>
          <w:szCs w:val="32"/>
          <w:cs/>
        </w:rPr>
        <w:t>แต่สำหรับนามิเบีย ไทย</w:t>
      </w:r>
      <w:r>
        <w:rPr>
          <w:rFonts w:ascii="TH SarabunIT๙" w:hAnsi="TH SarabunIT๙" w:cs="TH SarabunIT๙" w:hint="cs"/>
          <w:sz w:val="32"/>
          <w:szCs w:val="32"/>
          <w:cs/>
        </w:rPr>
        <w:t>และอิหร่าน ซึ่งเป็น 3 อันดับต้น</w:t>
      </w:r>
      <w:r w:rsidRPr="00AF061C">
        <w:rPr>
          <w:rFonts w:ascii="TH SarabunIT๙" w:hAnsi="TH SarabunIT๙" w:cs="TH SarabunIT๙" w:hint="cs"/>
          <w:sz w:val="32"/>
          <w:szCs w:val="32"/>
          <w:cs/>
        </w:rPr>
        <w:t>ๆ มีสถิติมากกว่าค่าเฉลี่ยเกิน 2 เท่า คือ 45 คน,44 คน และ 38 คนต่อแสนประชากรต่อปี ตามลำดับ</w:t>
      </w:r>
    </w:p>
    <w:p w:rsidR="005D1151" w:rsidRPr="00AF061C" w:rsidRDefault="005D1151" w:rsidP="005D1151">
      <w:pPr>
        <w:spacing w:after="0"/>
        <w:ind w:firstLine="709"/>
        <w:jc w:val="thaiDistribute"/>
        <w:rPr>
          <w:rFonts w:ascii="TH SarabunIT๙" w:hAnsi="TH SarabunIT๙" w:cs="TH SarabunIT๙"/>
          <w:sz w:val="32"/>
          <w:szCs w:val="32"/>
          <w:cs/>
        </w:rPr>
      </w:pPr>
      <w:r w:rsidRPr="00AF061C">
        <w:rPr>
          <w:rFonts w:ascii="TH SarabunIT๙" w:hAnsi="TH SarabunIT๙" w:cs="TH SarabunIT๙"/>
          <w:b/>
          <w:bCs/>
          <w:sz w:val="32"/>
          <w:szCs w:val="32"/>
          <w:lang w:eastAsia="ko-KR"/>
        </w:rPr>
        <w:t xml:space="preserve">2.6 </w:t>
      </w:r>
      <w:r w:rsidRPr="00AF061C">
        <w:rPr>
          <w:rFonts w:ascii="TH SarabunIT๙" w:hAnsi="TH SarabunIT๙" w:cs="TH SarabunIT๙"/>
          <w:b/>
          <w:bCs/>
          <w:sz w:val="32"/>
          <w:szCs w:val="32"/>
          <w:cs/>
        </w:rPr>
        <w:t>โรคและภัยสุขภาพ</w:t>
      </w:r>
      <w:r w:rsidRPr="00AF061C">
        <w:rPr>
          <w:rFonts w:ascii="TH SarabunIT๙" w:hAnsi="TH SarabunIT๙" w:cs="TH SarabunIT๙"/>
          <w:b/>
          <w:bCs/>
          <w:sz w:val="32"/>
          <w:szCs w:val="32"/>
          <w:cs/>
          <w:lang w:eastAsia="ko-KR"/>
        </w:rPr>
        <w:t>จากมลพิษสิ่งแวดล้อม</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ปัญหามลพิษสิ่งแวดล้อมที่ส่งผลกระทบต่อสุขภาพมาจากหลากหลายสาเหตุ ทั้งที่เกิดจากธรรมชาติและการกระทำของมนุษย์ ประชาชนไทยประสบปัญหาผลกระทบต่อสุขภาพจากสิ่งแวดล้อมที่สำคัญ ในหลายกรณี ซึ่งปัญหาโรคและภัยสุขภาพจากมลพิษสิ่งแวดล้อมได้ถูกจัดแบ่งตามสภาพสาเหตุของมลพิษ</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และตามพื้นที่ที่เกิดเหตุ รวมทั้งกำหนดเป็นพื้นที่คุ้มครองสุขภาพจากปัญหามลพิษสิ่งแวดล้อมที่สำคัญ (พื้นที่ </w:t>
      </w:r>
      <w:r w:rsidRPr="00AF061C">
        <w:rPr>
          <w:rFonts w:ascii="TH SarabunIT๙" w:hAnsi="TH SarabunIT๙" w:cs="TH SarabunIT๙"/>
          <w:sz w:val="32"/>
          <w:szCs w:val="32"/>
        </w:rPr>
        <w:t>Hot Zone)</w:t>
      </w:r>
      <w:r w:rsidRPr="00AF061C">
        <w:rPr>
          <w:rFonts w:ascii="TH SarabunIT๙" w:hAnsi="TH SarabunIT๙" w:cs="TH SarabunIT๙"/>
          <w:sz w:val="32"/>
          <w:szCs w:val="32"/>
          <w:cs/>
        </w:rPr>
        <w:t xml:space="preserve"> ได้แก่ </w:t>
      </w:r>
      <w:r w:rsidRPr="00AF061C">
        <w:rPr>
          <w:rFonts w:ascii="TH SarabunIT๙" w:hAnsi="TH SarabunIT๙" w:cs="TH SarabunIT๙"/>
          <w:sz w:val="32"/>
          <w:szCs w:val="32"/>
        </w:rPr>
        <w:t xml:space="preserve">1) </w:t>
      </w:r>
      <w:r w:rsidRPr="00AF061C">
        <w:rPr>
          <w:rFonts w:ascii="TH SarabunIT๙" w:hAnsi="TH SarabunIT๙" w:cs="TH SarabunIT๙"/>
          <w:sz w:val="32"/>
          <w:szCs w:val="32"/>
          <w:cs/>
        </w:rPr>
        <w:t xml:space="preserve">มลพิษสารเคมีและสารอันตรายที่สำคัญ ได้แก่ ๑.๑) ปัญหามลพิษจากการทำเหมือง ๑.๒) ปัญหาขยะอิเล็กทรอนิกส์ </w:t>
      </w:r>
      <w:r w:rsidRPr="00AF061C">
        <w:rPr>
          <w:rFonts w:ascii="TH SarabunIT๙" w:hAnsi="TH SarabunIT๙" w:cs="TH SarabunIT๙"/>
          <w:sz w:val="32"/>
          <w:szCs w:val="32"/>
        </w:rPr>
        <w:t xml:space="preserve">2) </w:t>
      </w:r>
      <w:r w:rsidRPr="00AF061C">
        <w:rPr>
          <w:rFonts w:ascii="TH SarabunIT๙" w:hAnsi="TH SarabunIT๙" w:cs="TH SarabunIT๙"/>
          <w:sz w:val="32"/>
          <w:szCs w:val="32"/>
          <w:cs/>
        </w:rPr>
        <w:t>มลพิษทางอากาศที่สำคัญ ได้แก่ ๒.๑) ปัญหาหมอกควัน ๒.๒) ปัญห</w:t>
      </w:r>
      <w:r>
        <w:rPr>
          <w:rFonts w:ascii="TH SarabunIT๙" w:hAnsi="TH SarabunIT๙" w:cs="TH SarabunIT๙"/>
          <w:sz w:val="32"/>
          <w:szCs w:val="32"/>
          <w:cs/>
        </w:rPr>
        <w:t xml:space="preserve">าฝุ่นละออง ๒.๓) โรงไฟฟ้าชีวมวล </w:t>
      </w:r>
      <w:r w:rsidRPr="00AF061C">
        <w:rPr>
          <w:rFonts w:ascii="TH SarabunIT๙" w:hAnsi="TH SarabunIT๙" w:cs="TH SarabunIT๙"/>
          <w:sz w:val="32"/>
          <w:szCs w:val="32"/>
          <w:cs/>
        </w:rPr>
        <w:t>ปัญหามลพิษสิ่งแวดล้อมเหล่านี้อาจส่งผลกระทบต่อสุขภาพได้ทั้งแบบเฉียบพลันและเรื้อรัง แต่ส่วนใหญ่จะเป็นแบบเรื้อรัง การวินิจฉัยโรคมีความยากและแตกต่างจากโรคอื่นๆ คือ ผลกระทบ</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ที่เกิดขึ้นอาจไม่มีการแสดงอาการป่วยที่เห็นได้ชัดเจน ใช้ระยะเวลานานในการก่อให้เกิดโรค แต่อาจส่งผลกระทบต่อระดับสติปัญญาและพัฒนาการของเด็กซึ่งไม่สามารถแก้ไขให้กลับคืนมาได้ </w:t>
      </w:r>
    </w:p>
    <w:p w:rsidR="005D1151" w:rsidRDefault="005D1151" w:rsidP="005D1151">
      <w:pPr>
        <w:spacing w:after="0"/>
        <w:jc w:val="thaiDistribute"/>
        <w:rPr>
          <w:rFonts w:ascii="TH SarabunIT๙" w:hAnsi="TH SarabunIT๙" w:cs="TH SarabunIT๙"/>
          <w:sz w:val="32"/>
          <w:szCs w:val="32"/>
        </w:rPr>
      </w:pPr>
    </w:p>
    <w:p w:rsidR="005D1151" w:rsidRDefault="005D1151" w:rsidP="005D1151">
      <w:pPr>
        <w:spacing w:after="0"/>
        <w:jc w:val="thaiDistribute"/>
        <w:rPr>
          <w:rFonts w:ascii="TH SarabunIT๙" w:hAnsi="TH SarabunIT๙" w:cs="TH SarabunIT๙"/>
          <w:sz w:val="32"/>
          <w:szCs w:val="32"/>
        </w:rPr>
      </w:pPr>
    </w:p>
    <w:p w:rsidR="005D1151" w:rsidRPr="00AF061C" w:rsidRDefault="005D1151" w:rsidP="005D1151">
      <w:pPr>
        <w:spacing w:after="0"/>
        <w:jc w:val="thaiDistribute"/>
        <w:rPr>
          <w:rFonts w:ascii="TH SarabunIT๙" w:hAnsi="TH SarabunIT๙" w:cs="TH SarabunIT๙"/>
          <w:sz w:val="32"/>
          <w:szCs w:val="32"/>
        </w:rPr>
      </w:pPr>
    </w:p>
    <w:p w:rsidR="005D1151" w:rsidRDefault="005D1151" w:rsidP="005D1151">
      <w:pPr>
        <w:spacing w:before="120" w:after="0"/>
        <w:jc w:val="thaiDistribute"/>
        <w:rPr>
          <w:rFonts w:ascii="TH SarabunIT๙" w:hAnsi="TH SarabunIT๙" w:cs="TH SarabunIT๙"/>
          <w:sz w:val="32"/>
          <w:szCs w:val="32"/>
        </w:rPr>
      </w:pPr>
      <w:r w:rsidRPr="00AF061C">
        <w:rPr>
          <w:rFonts w:ascii="TH SarabunIT๙" w:hAnsi="TH SarabunIT๙" w:cs="TH SarabunIT๙"/>
          <w:b/>
          <w:bCs/>
          <w:sz w:val="32"/>
          <w:szCs w:val="32"/>
          <w:cs/>
        </w:rPr>
        <w:lastRenderedPageBreak/>
        <w:t>3</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ปัญหาสุขภาพตามกลุ่มวัย</w:t>
      </w:r>
    </w:p>
    <w:p w:rsidR="005D1151" w:rsidRPr="00C53BDA" w:rsidRDefault="005D1151" w:rsidP="005D1151">
      <w:pPr>
        <w:spacing w:after="0"/>
        <w:ind w:firstLine="709"/>
        <w:jc w:val="thaiDistribute"/>
        <w:rPr>
          <w:rFonts w:ascii="TH SarabunIT๙" w:hAnsi="TH SarabunIT๙" w:cs="TH SarabunIT๙"/>
          <w:sz w:val="32"/>
          <w:szCs w:val="32"/>
        </w:rPr>
      </w:pPr>
      <w:r w:rsidRPr="00AF061C">
        <w:rPr>
          <w:rFonts w:ascii="TH SarabunIT๙" w:hAnsi="TH SarabunIT๙" w:cs="TH SarabunIT๙" w:hint="cs"/>
          <w:b/>
          <w:bCs/>
          <w:sz w:val="32"/>
          <w:szCs w:val="32"/>
          <w:cs/>
        </w:rPr>
        <w:t xml:space="preserve">3.1 </w:t>
      </w:r>
      <w:r w:rsidRPr="00AF061C">
        <w:rPr>
          <w:rFonts w:ascii="TH SarabunIT๙" w:hAnsi="TH SarabunIT๙" w:cs="TH SarabunIT๙"/>
          <w:b/>
          <w:bCs/>
          <w:sz w:val="32"/>
          <w:szCs w:val="32"/>
          <w:cs/>
        </w:rPr>
        <w:t>กลุ่มเด็กปฐมวัย (0-5 ปี)</w:t>
      </w:r>
    </w:p>
    <w:p w:rsidR="005D1151"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ในช่วงหลายทศวรรษที่ผ่านมา อัตราตายมารดาและเด็กอายุ 0-5 ปี ของประเทศไทยมีแนวโน้มลดลง โดยอัตราตายมารดาลดลงจาก 374.3 ต่อเกิดมีชีพแสนคน ในปี พ.ศ. 2505 เป็น 23.3 ต่อเกิดมีชีพแสนคน ในปี พ.ศ. 2557 แต่ก็ยังสูงกว่าเป้าหมายการพัฒนาสหัสวรรษ (</w:t>
      </w:r>
      <w:r w:rsidRPr="00AF061C">
        <w:rPr>
          <w:rFonts w:ascii="TH SarabunIT๙" w:hAnsi="TH SarabunIT๙" w:cs="TH SarabunIT๙"/>
          <w:sz w:val="32"/>
          <w:szCs w:val="32"/>
        </w:rPr>
        <w:t>MDGs)</w:t>
      </w:r>
      <w:r w:rsidRPr="00AF061C">
        <w:rPr>
          <w:rFonts w:ascii="TH SarabunIT๙" w:hAnsi="TH SarabunIT๙" w:cs="TH SarabunIT๙"/>
          <w:sz w:val="32"/>
          <w:szCs w:val="32"/>
          <w:cs/>
        </w:rPr>
        <w:t xml:space="preserve"> ที่กำหนดไว้เท่ากับ 18 ต่อการเกิด</w:t>
      </w:r>
      <w:r>
        <w:rPr>
          <w:rFonts w:ascii="TH SarabunIT๙" w:hAnsi="TH SarabunIT๙" w:cs="TH SarabunIT๙" w:hint="cs"/>
          <w:sz w:val="32"/>
          <w:szCs w:val="32"/>
          <w:cs/>
        </w:rPr>
        <w:br/>
      </w:r>
      <w:r w:rsidRPr="00AF061C">
        <w:rPr>
          <w:rFonts w:ascii="TH SarabunIT๙" w:hAnsi="TH SarabunIT๙" w:cs="TH SarabunIT๙"/>
          <w:sz w:val="32"/>
          <w:szCs w:val="32"/>
          <w:cs/>
        </w:rPr>
        <w:t>มีชีพแสนคน สาเหตุการเสียชีวิตของมารดาส่วนใหญ่เกิดจากการแท้งและการคลอด อย่างไรก็ตามเมื่อ</w:t>
      </w:r>
      <w:r w:rsidRPr="005D1151">
        <w:rPr>
          <w:rFonts w:ascii="TH SarabunIT๙" w:hAnsi="TH SarabunIT๙" w:cs="TH SarabunIT๙"/>
          <w:spacing w:val="-6"/>
          <w:sz w:val="32"/>
          <w:szCs w:val="32"/>
          <w:cs/>
        </w:rPr>
        <w:t>เปรียบเทียบอัตราตายมารดาในกลุ่มประเทศอาเซียน พบว่าประเทศไทยมีอัตราตายมารดาน้อยกว่าประเทศอื่นๆ</w:t>
      </w:r>
      <w:r w:rsidRPr="00AF061C">
        <w:rPr>
          <w:rFonts w:ascii="TH SarabunIT๙" w:hAnsi="TH SarabunIT๙" w:cs="TH SarabunIT๙"/>
          <w:sz w:val="32"/>
          <w:szCs w:val="32"/>
          <w:cs/>
        </w:rPr>
        <w:t xml:space="preserve"> เป็นอันดับ 2 รองจากประเทศสิงคโปร์สำหรับอัตราในเด็กอายุ 0-5 ปี ของประเทศไทยมีแนวโน้มลดลงและต่ำกว่าค่าเฉลี่ยโลก แต่ก็ยังสูงกว่าประเทศในแถบภูมิภาคเดียวกันอย่างสิงคโปร์ มาเลเซียและบรูไน</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สำหรับภาวะโภชนาการและพัฒนาการของเด็กในกลุ่มนี้ พบว่า อุบัติการณ์ของทารกแรกเกิดน้ำหนักต่ำกว่า 2,500 กรัม ยังเป็นปัญหาและยังไม่บรรลุเป้าหมายที่กระทรวงกำหนดไว้ไม่เกิน ร้อยละ 7 และจากผลการตรวจคัดกรองและประเมินพัฒนาการของเด็กในกลุ่มนี้ พบว่า มีพัฒนาการสมวัย ร้อยละ 99.3 และ 98.</w:t>
      </w:r>
      <w:r w:rsidRPr="00AF061C">
        <w:rPr>
          <w:rFonts w:ascii="TH SarabunIT๙" w:hAnsi="TH SarabunIT๙" w:cs="TH SarabunIT๙"/>
          <w:sz w:val="32"/>
          <w:szCs w:val="32"/>
        </w:rPr>
        <w:t>7</w:t>
      </w:r>
      <w:r w:rsidRPr="00AF061C">
        <w:rPr>
          <w:rFonts w:ascii="TH SarabunIT๙" w:hAnsi="TH SarabunIT๙" w:cs="TH SarabunIT๙"/>
          <w:sz w:val="32"/>
          <w:szCs w:val="32"/>
          <w:cs/>
        </w:rPr>
        <w:t xml:space="preserve"> ซึ่งเกินกว่าค่าที่กระทรวงกำหนดไว้ที่ร้อยละ 85</w:t>
      </w:r>
    </w:p>
    <w:p w:rsidR="005D1151" w:rsidRPr="00AF061C" w:rsidRDefault="005D1151" w:rsidP="005D1151">
      <w:pPr>
        <w:autoSpaceDE w:val="0"/>
        <w:autoSpaceDN w:val="0"/>
        <w:adjustRightInd w:val="0"/>
        <w:spacing w:after="0"/>
        <w:rPr>
          <w:rFonts w:ascii="TH SarabunIT๙" w:hAnsi="TH SarabunIT๙" w:cs="TH SarabunIT๙"/>
          <w:b/>
          <w:bCs/>
          <w:sz w:val="32"/>
          <w:szCs w:val="32"/>
        </w:rPr>
      </w:pPr>
      <w:r>
        <w:rPr>
          <w:rFonts w:ascii="TH SarabunIT๙" w:hAnsi="TH SarabunIT๙" w:cs="TH SarabunIT๙"/>
          <w:b/>
          <w:bCs/>
          <w:sz w:val="32"/>
          <w:szCs w:val="32"/>
          <w:cs/>
        </w:rPr>
        <w:tab/>
      </w:r>
      <w:r w:rsidRPr="00AF061C">
        <w:rPr>
          <w:rFonts w:ascii="TH SarabunIT๙" w:hAnsi="TH SarabunIT๙" w:cs="TH SarabunIT๙" w:hint="cs"/>
          <w:b/>
          <w:bCs/>
          <w:sz w:val="32"/>
          <w:szCs w:val="32"/>
          <w:cs/>
        </w:rPr>
        <w:t xml:space="preserve">3.2 </w:t>
      </w:r>
      <w:r w:rsidRPr="00AF061C">
        <w:rPr>
          <w:rFonts w:ascii="TH SarabunIT๙" w:hAnsi="TH SarabunIT๙" w:cs="TH SarabunIT๙"/>
          <w:b/>
          <w:bCs/>
          <w:sz w:val="32"/>
          <w:szCs w:val="32"/>
          <w:cs/>
        </w:rPr>
        <w:t>กลุ่มเด็กวัยเรียน (5-14 ปี)</w:t>
      </w:r>
    </w:p>
    <w:p w:rsidR="005D1151" w:rsidRPr="000408E0" w:rsidRDefault="005D1151" w:rsidP="005D1151">
      <w:pPr>
        <w:spacing w:before="120" w:after="0"/>
        <w:contextualSpacing/>
        <w:jc w:val="thaiDistribute"/>
        <w:rPr>
          <w:rFonts w:ascii="TH SarabunIT๙" w:hAnsi="TH SarabunIT๙" w:cs="TH SarabunIT๙"/>
          <w:sz w:val="32"/>
          <w:szCs w:val="32"/>
          <w:cs/>
        </w:rPr>
      </w:pPr>
      <w:r>
        <w:rPr>
          <w:rFonts w:ascii="TH SarabunIT๙" w:hAnsi="TH SarabunIT๙" w:cs="TH SarabunIT๙"/>
          <w:sz w:val="32"/>
          <w:szCs w:val="32"/>
          <w:cs/>
        </w:rPr>
        <w:tab/>
      </w:r>
      <w:r w:rsidRPr="00AF061C">
        <w:rPr>
          <w:rFonts w:ascii="TH SarabunIT๙" w:hAnsi="TH SarabunIT๙" w:cs="TH SarabunIT๙"/>
          <w:sz w:val="32"/>
          <w:szCs w:val="32"/>
          <w:cs/>
        </w:rPr>
        <w:t>ปัญหาสำคัญของเด็กวัยเรียนส่วนใหญ่เกิดจากภาวะโภชนาการ การเกิดอุบัติเหตุจากจราจร</w:t>
      </w:r>
      <w:r w:rsidRPr="00AF061C">
        <w:rPr>
          <w:rFonts w:ascii="TH SarabunIT๙" w:hAnsi="TH SarabunIT๙" w:cs="TH SarabunIT๙"/>
          <w:sz w:val="32"/>
          <w:szCs w:val="32"/>
          <w:cs/>
        </w:rPr>
        <w:br/>
        <w:t>ทางบกและการจมน้ำ สำหรับภาวะโภชนาการในเด็กวัยเรียนของไทย พบว่า มีแนวโน้มภาวะโภชนาการเกินและโรคอ้วน ซึ่งเป็นสาเหตุของการเกิดโรคไม่ติดต่อเรื้อรังของผู้ใหญ่ในอนาคต จากข้อมูลการสำรวจสุขภาพประชาชนไทยโดยการตรวจร่างกายครั้งที่ 4 (พ.ศ. 2551-2552) พบว่า เด็กไทยเริ่มมีปัญหาภาวะน้ำหนักเกินและอ้วนโดยพบในเด็กชายมากกว่าเด็กหญิง สำหรับการเสียชีวิตจากอุบัติเหตุจราจรทางบกของเด็กในกลุ่มนี้ยังมีปัญหาอย่างต่อเนื่องและผู้เสียชีวิตส่วนใหญ่เป็นเพศชายมากกว่าเพศหญิงส่วนสาเหตุการตายจากการจมน้ำมีแนวโน้มลดลง สำหรับคะแนนระดับสติปัญญาของเด็กกลุ่มวัยเรียนของไทยที่ได้จากการสำรวจ</w:t>
      </w:r>
      <w:r>
        <w:rPr>
          <w:rFonts w:ascii="TH SarabunIT๙" w:hAnsi="TH SarabunIT๙" w:cs="TH SarabunIT๙" w:hint="cs"/>
          <w:sz w:val="32"/>
          <w:szCs w:val="32"/>
          <w:cs/>
        </w:rPr>
        <w:t xml:space="preserve">ปี 2559 </w:t>
      </w:r>
      <w:r w:rsidRPr="00AF061C">
        <w:rPr>
          <w:rFonts w:ascii="TH SarabunIT๙" w:hAnsi="TH SarabunIT๙" w:cs="TH SarabunIT๙"/>
          <w:sz w:val="32"/>
          <w:szCs w:val="32"/>
          <w:cs/>
        </w:rPr>
        <w:t>พบว่า</w:t>
      </w:r>
      <w:r>
        <w:rPr>
          <w:rFonts w:ascii="TH SarabunIT๙" w:hAnsi="TH SarabunIT๙" w:cs="TH SarabunIT๙" w:hint="cs"/>
          <w:sz w:val="32"/>
          <w:szCs w:val="32"/>
          <w:cs/>
        </w:rPr>
        <w:t xml:space="preserve"> เด็กประถมศึกษาปีที่ 1 มีระดับสติปัญหาเฉลี่ยเท่ากับ 98.23 ซึ่งต่ำกว่าเกณฑ์ค่ากลางมาตรฐานสากล </w:t>
      </w:r>
      <w:r>
        <w:rPr>
          <w:rFonts w:ascii="TH SarabunIT๙" w:hAnsi="TH SarabunIT๙" w:cs="TH SarabunIT๙"/>
          <w:sz w:val="32"/>
          <w:szCs w:val="32"/>
        </w:rPr>
        <w:t xml:space="preserve">(IQ = 100) </w:t>
      </w:r>
      <w:r>
        <w:rPr>
          <w:rFonts w:ascii="TH SarabunIT๙" w:hAnsi="TH SarabunIT๙" w:cs="TH SarabunIT๙" w:hint="cs"/>
          <w:sz w:val="32"/>
          <w:szCs w:val="32"/>
          <w:cs/>
        </w:rPr>
        <w:t xml:space="preserve">และพบว่ามี </w:t>
      </w:r>
      <w:r>
        <w:rPr>
          <w:rFonts w:ascii="TH SarabunIT๙" w:hAnsi="TH SarabunIT๙" w:cs="TH SarabunIT๙"/>
          <w:sz w:val="32"/>
          <w:szCs w:val="32"/>
        </w:rPr>
        <w:t xml:space="preserve">IQ </w:t>
      </w:r>
      <w:r>
        <w:rPr>
          <w:rFonts w:ascii="TH SarabunIT๙" w:hAnsi="TH SarabunIT๙" w:cs="TH SarabunIT๙" w:hint="cs"/>
          <w:sz w:val="32"/>
          <w:szCs w:val="32"/>
          <w:cs/>
        </w:rPr>
        <w:t>ต่ำก่าเกณฑ์ปกติ (</w:t>
      </w:r>
      <w:r>
        <w:rPr>
          <w:rFonts w:ascii="TH SarabunIT๙" w:hAnsi="TH SarabunIT๙" w:cs="TH SarabunIT๙"/>
          <w:sz w:val="32"/>
          <w:szCs w:val="32"/>
        </w:rPr>
        <w:t xml:space="preserve">IQ &lt; 90) </w:t>
      </w:r>
      <w:r>
        <w:rPr>
          <w:rFonts w:ascii="TH SarabunIT๙" w:hAnsi="TH SarabunIT๙" w:cs="TH SarabunIT๙" w:hint="cs"/>
          <w:sz w:val="32"/>
          <w:szCs w:val="32"/>
          <w:cs/>
        </w:rPr>
        <w:t xml:space="preserve">ร้อยละ 31.81 (ไม่ควรเกินร้อยละ 25) รวมทั้งพบเด็กที่มีระดับสติปัญญาอยู่ในเกณฑ์บกพร่อง </w:t>
      </w:r>
      <w:r>
        <w:rPr>
          <w:rFonts w:ascii="TH SarabunIT๙" w:hAnsi="TH SarabunIT๙" w:cs="TH SarabunIT๙"/>
          <w:sz w:val="32"/>
          <w:szCs w:val="32"/>
        </w:rPr>
        <w:t>(IQ &lt; 70)</w:t>
      </w:r>
      <w:r>
        <w:rPr>
          <w:rFonts w:ascii="TH SarabunIT๙" w:hAnsi="TH SarabunIT๙" w:cs="TH SarabunIT๙" w:hint="cs"/>
          <w:sz w:val="32"/>
          <w:szCs w:val="32"/>
          <w:cs/>
        </w:rPr>
        <w:t xml:space="preserve"> ร้อยละ</w:t>
      </w:r>
      <w:r w:rsidRPr="00AF061C">
        <w:rPr>
          <w:rFonts w:ascii="TH SarabunIT๙" w:hAnsi="TH SarabunIT๙" w:cs="TH SarabunIT๙"/>
          <w:sz w:val="32"/>
          <w:szCs w:val="32"/>
          <w:cs/>
        </w:rPr>
        <w:t xml:space="preserve"> </w:t>
      </w:r>
      <w:r>
        <w:rPr>
          <w:rFonts w:ascii="TH SarabunIT๙" w:hAnsi="TH SarabunIT๙" w:cs="TH SarabunIT๙" w:hint="cs"/>
          <w:sz w:val="32"/>
          <w:szCs w:val="32"/>
          <w:cs/>
        </w:rPr>
        <w:t xml:space="preserve">5.8 </w:t>
      </w:r>
      <w:r>
        <w:rPr>
          <w:rFonts w:ascii="TH SarabunIT๙" w:hAnsi="TH SarabunIT๙" w:cs="TH SarabunIT๙"/>
          <w:sz w:val="32"/>
          <w:szCs w:val="32"/>
        </w:rPr>
        <w:t>(</w:t>
      </w:r>
      <w:r>
        <w:rPr>
          <w:rFonts w:ascii="TH SarabunIT๙" w:hAnsi="TH SarabunIT๙" w:cs="TH SarabunIT๙" w:hint="cs"/>
          <w:sz w:val="32"/>
          <w:szCs w:val="32"/>
          <w:cs/>
        </w:rPr>
        <w:t>สูงกว่ามาตรฐานสากล ไม่ควรเกินร้อยละ 2และในส่วนของผลการสำรวจระดับความฉลาดทางอารมณ์ เด็กนักเรียน ไทยอายุ 6-11 ปี มีความฉลาดทางอารมณ์อยู่ในเกณฑ์ปกติขึ้นไป ร้อยละ 77</w:t>
      </w:r>
    </w:p>
    <w:p w:rsidR="005D1151" w:rsidRDefault="005D1151" w:rsidP="005D1151">
      <w:pPr>
        <w:spacing w:after="0"/>
        <w:ind w:firstLine="720"/>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3.3 </w:t>
      </w:r>
      <w:r w:rsidRPr="00AF061C">
        <w:rPr>
          <w:rFonts w:ascii="TH SarabunIT๙" w:hAnsi="TH SarabunIT๙" w:cs="TH SarabunIT๙"/>
          <w:b/>
          <w:bCs/>
          <w:sz w:val="32"/>
          <w:szCs w:val="32"/>
          <w:cs/>
        </w:rPr>
        <w:t>กลุ่มเด็กวัยรุ่น/นักศึกษา (15-21 ปี)</w:t>
      </w:r>
    </w:p>
    <w:p w:rsidR="005D1151" w:rsidRDefault="005D1151" w:rsidP="005D1151">
      <w:pPr>
        <w:spacing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AF061C">
        <w:rPr>
          <w:rFonts w:ascii="TH SarabunIT๙" w:hAnsi="TH SarabunIT๙" w:cs="TH SarabunIT๙"/>
          <w:sz w:val="32"/>
          <w:szCs w:val="32"/>
          <w:cs/>
        </w:rPr>
        <w:t xml:space="preserve">กลุ่มเด็กวัยรุ่นไทยส่วนใหญ่มีปัญหาเกี่ยวกับพฤติกรรมเสี่ยงด้านสุขภาพและอุบัติเหตุ จากข้อมูลการสำรวจของสำนักงานสถิติแห่งชาติ พบว่า ประชากรไทย อายุ 15 ปีขึ้นไป ดื่มแอลกอฮอล์และสูบบุหรี่เพิ่มขึ้น การตั้งครรภ์ในกลุ่มวัยรุ่นยังเป็นปัญหาและมีความรุนแรงมากขึ้นในสังคมไทย ส่งผลให้เด็กที่เกิดมีพัฒนาการไม่สมวัยและมีโอกาสสูงที่จะกลายเป็นเด็กด้อยโอกาสหรือถูกทอดทิ้ง กลายเป็นปัญหาสังคมตามมา จากข้อมูลกระทรวงสาธารณสุขและรายงานของ </w:t>
      </w:r>
      <w:r w:rsidRPr="00AF061C">
        <w:rPr>
          <w:rFonts w:ascii="TH SarabunIT๙" w:hAnsi="TH SarabunIT๙" w:cs="TH SarabunIT๙"/>
          <w:sz w:val="32"/>
          <w:szCs w:val="32"/>
        </w:rPr>
        <w:t>UN</w:t>
      </w:r>
      <w:r w:rsidRPr="00AF061C">
        <w:rPr>
          <w:rFonts w:ascii="TH SarabunIT๙" w:hAnsi="TH SarabunIT๙" w:cs="TH SarabunIT๙"/>
          <w:sz w:val="32"/>
          <w:szCs w:val="32"/>
          <w:cs/>
        </w:rPr>
        <w:t xml:space="preserve"> ระบุว่า อัตราการคลอดในวัยรุ่นอายุ 15-19 ปี ยังสูงกว่าเกณฑ์มาตรฐานขององค์การอนามัยโลกที่กำหนดไว้ที่ ร้อยละ 10</w:t>
      </w:r>
    </w:p>
    <w:p w:rsidR="005D1151" w:rsidRPr="00AF061C" w:rsidRDefault="005D1151" w:rsidP="005D1151">
      <w:pPr>
        <w:spacing w:after="0"/>
        <w:contextualSpacing/>
        <w:jc w:val="thaiDistribute"/>
        <w:rPr>
          <w:rFonts w:ascii="TH SarabunIT๙" w:hAnsi="TH SarabunIT๙" w:cs="TH SarabunIT๙"/>
          <w:b/>
          <w:bCs/>
          <w:sz w:val="32"/>
          <w:szCs w:val="32"/>
        </w:rPr>
      </w:pPr>
    </w:p>
    <w:p w:rsidR="005D1151" w:rsidRPr="00AF061C" w:rsidRDefault="005D1151" w:rsidP="005D1151">
      <w:pPr>
        <w:spacing w:before="120" w:after="0"/>
        <w:ind w:firstLine="720"/>
        <w:contextualSpacing/>
        <w:jc w:val="thaiDistribute"/>
        <w:rPr>
          <w:rFonts w:ascii="TH SarabunIT๙" w:hAnsi="TH SarabunIT๙" w:cs="TH SarabunIT๙"/>
          <w:b/>
          <w:bCs/>
          <w:sz w:val="32"/>
          <w:szCs w:val="32"/>
          <w:cs/>
        </w:rPr>
      </w:pPr>
      <w:r w:rsidRPr="00AF061C">
        <w:rPr>
          <w:rFonts w:ascii="TH SarabunIT๙" w:hAnsi="TH SarabunIT๙" w:cs="TH SarabunIT๙"/>
          <w:b/>
          <w:bCs/>
          <w:sz w:val="32"/>
          <w:szCs w:val="32"/>
        </w:rPr>
        <w:lastRenderedPageBreak/>
        <w:t>3.4</w:t>
      </w:r>
      <w:r w:rsidRPr="00AF061C">
        <w:rPr>
          <w:rFonts w:ascii="TH SarabunIT๙" w:hAnsi="TH SarabunIT๙" w:cs="TH SarabunIT๙"/>
          <w:b/>
          <w:bCs/>
          <w:sz w:val="32"/>
          <w:szCs w:val="32"/>
          <w:cs/>
        </w:rPr>
        <w:t xml:space="preserve"> กลุ่มวัยทำงาน (15-59 ปี)</w:t>
      </w:r>
    </w:p>
    <w:p w:rsidR="005D1151" w:rsidRPr="00AF061C" w:rsidRDefault="005D1151" w:rsidP="005D1151">
      <w:pPr>
        <w:spacing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 xml:space="preserve">ประชากรกลุ่มวัยทำงานส่วนใหญ่มีปัญหาเรื่องสุขภาพที่มีสาเหตุจากพฤติกรรมเสี่ยงต่างๆ และการเกิดอุบัติเหตุ โดยพบว่าสาเหตุการป่วยส่วนใหญ่ของประชากรวัยทำงานเกิดจากโรคมะเร็ง โรคระบบทางเดินหายใจ โรคหัวใจและหลอดเลือด โรคของต่อมไร้ท่อ โรคติดเชื้อและอุบัติเหตุ สำหรับสาเหตุการตายของประชากรไทยอายุต่ำกว่า 60 ปี พบว่า โรคที่เป็นสาเหตุการตายอันดับแรกในเพศชาย คือ อุบัติเหตุทางถนน รองลงมาคือ การติดเชื้อเอชไอวี/เอดส์ โรคมะเร็งตับ และโรคหลอดเลือดสมอง ตามลำดับ สำหรับสาเหตุการตายในเพศหญิงอายุต่ำกว่า 60 ปี ได้แก่ การติดเชื้อเอชไอวี/เอดส์ อุบัติเหตุทางถนน โรคเบาหวานและโรคหลอดเลือดสมอง </w:t>
      </w:r>
    </w:p>
    <w:p w:rsidR="005D1151" w:rsidRPr="00AF061C" w:rsidRDefault="005D1151" w:rsidP="005D1151">
      <w:pPr>
        <w:spacing w:before="120" w:after="0"/>
        <w:ind w:firstLine="720"/>
        <w:contextualSpacing/>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 xml:space="preserve">3.5 </w:t>
      </w:r>
      <w:r w:rsidRPr="00AF061C">
        <w:rPr>
          <w:rFonts w:ascii="TH SarabunIT๙" w:hAnsi="TH SarabunIT๙" w:cs="TH SarabunIT๙"/>
          <w:b/>
          <w:bCs/>
          <w:sz w:val="32"/>
          <w:szCs w:val="32"/>
          <w:cs/>
        </w:rPr>
        <w:t>กลุ่มผู้สูงอายุ</w:t>
      </w:r>
    </w:p>
    <w:p w:rsidR="005D1151" w:rsidRPr="00AF061C" w:rsidRDefault="005D1151" w:rsidP="005D1151">
      <w:pPr>
        <w:spacing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การเปลี่ยนแปลงโครงสร้างประชากรของประเทศไทย จากการลดลงของอัตราเจริญพันธุ์รวม</w:t>
      </w:r>
      <w:r w:rsidRPr="00AF061C">
        <w:rPr>
          <w:rFonts w:ascii="TH SarabunIT๙" w:hAnsi="TH SarabunIT๙" w:cs="TH SarabunIT๙"/>
          <w:sz w:val="32"/>
          <w:szCs w:val="32"/>
          <w:cs/>
        </w:rPr>
        <w:br/>
        <w:t>และอายุของคนไทยที่ยืนยาวขึ้น  ทำให้ประเทศไทยเข้าสู่การเป็นสังคมสูงวัย (</w:t>
      </w:r>
      <w:r w:rsidRPr="00AF061C">
        <w:rPr>
          <w:rFonts w:ascii="TH SarabunIT๙" w:hAnsi="TH SarabunIT๙" w:cs="TH SarabunIT๙"/>
          <w:sz w:val="32"/>
          <w:szCs w:val="32"/>
        </w:rPr>
        <w:t>Aging Societies)</w:t>
      </w:r>
      <w:r w:rsidRPr="00AF061C">
        <w:rPr>
          <w:rFonts w:ascii="TH SarabunIT๙" w:hAnsi="TH SarabunIT๙" w:cs="TH SarabunIT๙"/>
          <w:sz w:val="32"/>
          <w:szCs w:val="32"/>
          <w:cs/>
        </w:rPr>
        <w:t xml:space="preserve"> ตามนิยาม</w:t>
      </w:r>
      <w:r>
        <w:rPr>
          <w:rFonts w:ascii="TH SarabunIT๙" w:hAnsi="TH SarabunIT๙" w:cs="TH SarabunIT๙"/>
          <w:sz w:val="32"/>
          <w:szCs w:val="32"/>
          <w:cs/>
        </w:rPr>
        <w:br/>
      </w:r>
      <w:r w:rsidRPr="00AF061C">
        <w:rPr>
          <w:rFonts w:ascii="TH SarabunIT๙" w:hAnsi="TH SarabunIT๙" w:cs="TH SarabunIT๙"/>
          <w:sz w:val="32"/>
          <w:szCs w:val="32"/>
          <w:cs/>
        </w:rPr>
        <w:t xml:space="preserve">ขององค์การสหประชาชาติที่มีประชากรอายุ 60 ปีขึ้นไปเกินกว่าร้อยละ 10 ของประชากรทั้งประเทศ </w:t>
      </w:r>
      <w:r>
        <w:rPr>
          <w:rFonts w:ascii="TH SarabunIT๙" w:hAnsi="TH SarabunIT๙" w:cs="TH SarabunIT๙" w:hint="cs"/>
          <w:spacing w:val="-4"/>
          <w:sz w:val="32"/>
          <w:szCs w:val="32"/>
          <w:cs/>
        </w:rPr>
        <w:br/>
      </w:r>
      <w:r w:rsidRPr="00AF061C">
        <w:rPr>
          <w:rFonts w:ascii="TH SarabunIT๙" w:hAnsi="TH SarabunIT๙" w:cs="TH SarabunIT๙"/>
          <w:spacing w:val="-4"/>
          <w:sz w:val="32"/>
          <w:szCs w:val="32"/>
          <w:cs/>
        </w:rPr>
        <w:t>จากการศึกษาภาระโรคและปัจจัยเสี่ยงของประเทศไทย พ.ศ. 2556 พบว่า ความสูญเสียปีสุข</w:t>
      </w:r>
      <w:r w:rsidRPr="00AF061C">
        <w:rPr>
          <w:rFonts w:ascii="TH SarabunIT๙" w:hAnsi="TH SarabunIT๙" w:cs="TH SarabunIT๙"/>
          <w:sz w:val="32"/>
          <w:szCs w:val="32"/>
          <w:cs/>
        </w:rPr>
        <w:t>ภาวะของประชากรอายุ 60 ปีขึ้นไป ในเพศชายมีสาเหตุหลักจากโรคหัวใจและ</w:t>
      </w:r>
      <w:r>
        <w:rPr>
          <w:rFonts w:ascii="TH SarabunIT๙" w:hAnsi="TH SarabunIT๙" w:cs="TH SarabunIT๙"/>
          <w:sz w:val="32"/>
          <w:szCs w:val="32"/>
          <w:cs/>
        </w:rPr>
        <w:t>หลอดเลือด โรคปอดอุดกั้นเรื้อรัง</w:t>
      </w:r>
      <w:r w:rsidRPr="00AF061C">
        <w:rPr>
          <w:rFonts w:ascii="TH SarabunIT๙" w:hAnsi="TH SarabunIT๙" w:cs="TH SarabunIT๙"/>
          <w:sz w:val="32"/>
          <w:szCs w:val="32"/>
          <w:cs/>
        </w:rPr>
        <w:t xml:space="preserve"> โรคเบาหวาน โรคหัวใจขาดเลือดและโรคมะเร็งตับ สำหรับ</w:t>
      </w:r>
      <w:r>
        <w:rPr>
          <w:rFonts w:ascii="TH SarabunIT๙" w:hAnsi="TH SarabunIT๙" w:cs="TH SarabunIT๙"/>
          <w:sz w:val="32"/>
          <w:szCs w:val="32"/>
          <w:cs/>
        </w:rPr>
        <w:t>เพศหญิง ได้แก่ โรคหลอดเลือดสมอง</w:t>
      </w:r>
      <w:r w:rsidRPr="00AF061C">
        <w:rPr>
          <w:rFonts w:ascii="TH SarabunIT๙" w:hAnsi="TH SarabunIT๙" w:cs="TH SarabunIT๙"/>
          <w:sz w:val="32"/>
          <w:szCs w:val="32"/>
          <w:cs/>
        </w:rPr>
        <w:t xml:space="preserve"> โรคเบาหวาน โรคหัวใจขาดเลือด ต้อกระจก และโรคสมองเสื่อม </w:t>
      </w:r>
    </w:p>
    <w:p w:rsidR="005D1151" w:rsidRPr="000408E0" w:rsidRDefault="005D1151" w:rsidP="005D1151">
      <w:pPr>
        <w:spacing w:after="0"/>
        <w:jc w:val="thaiDistribute"/>
        <w:rPr>
          <w:rFonts w:ascii="TH SarabunIT๙" w:hAnsi="TH SarabunIT๙" w:cs="TH SarabunIT๙"/>
          <w:sz w:val="32"/>
          <w:szCs w:val="32"/>
          <w:cs/>
        </w:rPr>
      </w:pPr>
      <w:r w:rsidRPr="00AF061C">
        <w:rPr>
          <w:rFonts w:ascii="TH SarabunIT๙" w:hAnsi="TH SarabunIT๙" w:cs="TH SarabunIT๙"/>
          <w:sz w:val="32"/>
          <w:szCs w:val="32"/>
        </w:rPr>
        <w:tab/>
      </w:r>
      <w:r w:rsidRPr="00AF061C">
        <w:rPr>
          <w:rFonts w:ascii="TH SarabunIT๙" w:hAnsi="TH SarabunIT๙" w:cs="TH SarabunIT๙"/>
          <w:sz w:val="32"/>
          <w:szCs w:val="32"/>
          <w:cs/>
        </w:rPr>
        <w:t xml:space="preserve">นอกจากนั้น </w:t>
      </w:r>
      <w:r>
        <w:rPr>
          <w:rFonts w:ascii="TH SarabunIT๙" w:hAnsi="TH SarabunIT๙" w:cs="TH SarabunIT๙" w:hint="cs"/>
          <w:sz w:val="32"/>
          <w:szCs w:val="32"/>
          <w:cs/>
        </w:rPr>
        <w:t>จากการคัดกรองสุขภาพผู้สูงอายุและผู้พิการในปี 2556 พบว่า</w:t>
      </w:r>
      <w:r>
        <w:rPr>
          <w:rFonts w:ascii="TH SarabunIT๙" w:hAnsi="TH SarabunIT๙" w:cs="TH SarabunIT๙"/>
          <w:sz w:val="32"/>
          <w:szCs w:val="32"/>
        </w:rPr>
        <w:t xml:space="preserve"> </w:t>
      </w:r>
      <w:r>
        <w:rPr>
          <w:rFonts w:ascii="TH SarabunIT๙" w:hAnsi="TH SarabunIT๙" w:cs="TH SarabunIT๙" w:hint="cs"/>
          <w:sz w:val="32"/>
          <w:szCs w:val="32"/>
          <w:cs/>
        </w:rPr>
        <w:t>มีผู้สูงอายุที่เข้าข่าย</w:t>
      </w:r>
      <w:r>
        <w:rPr>
          <w:rFonts w:ascii="TH SarabunIT๙" w:hAnsi="TH SarabunIT๙" w:cs="TH SarabunIT๙"/>
          <w:sz w:val="32"/>
          <w:szCs w:val="32"/>
          <w:cs/>
        </w:rPr>
        <w:br/>
      </w:r>
      <w:r w:rsidRPr="00095910">
        <w:rPr>
          <w:rFonts w:ascii="TH SarabunIT๙" w:hAnsi="TH SarabunIT๙" w:cs="TH SarabunIT๙" w:hint="cs"/>
          <w:sz w:val="32"/>
          <w:szCs w:val="32"/>
          <w:cs/>
        </w:rPr>
        <w:t>มีภาวะซึมเศร้า ถึงร้อยละ 33 แต่ผู้สูงอายุในชุมชนที่มีอาการรุนแรงถึงขั้นเป็นโรคซึมเศร้าจริงมีประมาณ</w:t>
      </w:r>
      <w:r w:rsidRPr="00095910">
        <w:rPr>
          <w:rFonts w:ascii="TH SarabunIT๙" w:hAnsi="TH SarabunIT๙" w:cs="TH SarabunIT๙"/>
          <w:sz w:val="32"/>
          <w:szCs w:val="32"/>
          <w:cs/>
        </w:rPr>
        <w:br/>
      </w:r>
      <w:r w:rsidRPr="00095910">
        <w:rPr>
          <w:rFonts w:ascii="TH SarabunIT๙" w:hAnsi="TH SarabunIT๙" w:cs="TH SarabunIT๙" w:hint="cs"/>
          <w:sz w:val="32"/>
          <w:szCs w:val="32"/>
          <w:cs/>
        </w:rPr>
        <w:t>ร้อยละ 6</w:t>
      </w:r>
    </w:p>
    <w:p w:rsidR="005D1151" w:rsidRPr="00AF061C" w:rsidRDefault="005D1151" w:rsidP="005D1151">
      <w:pPr>
        <w:spacing w:before="120" w:after="0"/>
        <w:rPr>
          <w:rFonts w:ascii="TH SarabunIT๙" w:hAnsi="TH SarabunIT๙" w:cs="TH SarabunIT๙"/>
          <w:b/>
          <w:bCs/>
          <w:spacing w:val="-6"/>
          <w:sz w:val="32"/>
          <w:szCs w:val="32"/>
        </w:rPr>
      </w:pPr>
      <w:r w:rsidRPr="00AF061C">
        <w:rPr>
          <w:rFonts w:ascii="TH SarabunIT๙" w:hAnsi="TH SarabunIT๙" w:cs="TH SarabunIT๙" w:hint="cs"/>
          <w:b/>
          <w:bCs/>
          <w:spacing w:val="-6"/>
          <w:sz w:val="32"/>
          <w:szCs w:val="32"/>
          <w:cs/>
        </w:rPr>
        <w:t>4</w:t>
      </w:r>
      <w:r>
        <w:rPr>
          <w:rFonts w:ascii="TH SarabunIT๙" w:hAnsi="TH SarabunIT๙" w:cs="TH SarabunIT๙" w:hint="cs"/>
          <w:b/>
          <w:bCs/>
          <w:spacing w:val="-6"/>
          <w:sz w:val="32"/>
          <w:szCs w:val="32"/>
          <w:cs/>
        </w:rPr>
        <w:t>.</w:t>
      </w:r>
      <w:r w:rsidRPr="00AF061C">
        <w:rPr>
          <w:rFonts w:ascii="TH SarabunIT๙" w:hAnsi="TH SarabunIT๙" w:cs="TH SarabunIT๙"/>
          <w:b/>
          <w:bCs/>
          <w:spacing w:val="-6"/>
          <w:sz w:val="32"/>
          <w:szCs w:val="32"/>
          <w:cs/>
        </w:rPr>
        <w:t xml:space="preserve"> สถานการณ์ระบบบริการสุขภาพ</w:t>
      </w:r>
    </w:p>
    <w:p w:rsidR="005D1151" w:rsidRDefault="005D1151" w:rsidP="005D1151">
      <w:pPr>
        <w:spacing w:after="0"/>
        <w:rPr>
          <w:rFonts w:ascii="TH SarabunIT๙" w:hAnsi="TH SarabunIT๙" w:cs="TH SarabunIT๙"/>
          <w:b/>
          <w:bCs/>
          <w:sz w:val="32"/>
          <w:szCs w:val="32"/>
        </w:rPr>
      </w:pPr>
      <w:r w:rsidRPr="00AF061C">
        <w:rPr>
          <w:rFonts w:ascii="TH SarabunIT๙" w:hAnsi="TH SarabunIT๙" w:cs="TH SarabunIT๙"/>
          <w:b/>
          <w:bCs/>
          <w:spacing w:val="-6"/>
          <w:sz w:val="32"/>
          <w:szCs w:val="32"/>
          <w:cs/>
        </w:rPr>
        <w:tab/>
      </w:r>
      <w:r w:rsidRPr="00AF061C">
        <w:rPr>
          <w:rFonts w:ascii="TH SarabunIT๙" w:hAnsi="TH SarabunIT๙" w:cs="TH SarabunIT๙" w:hint="cs"/>
          <w:b/>
          <w:bCs/>
          <w:spacing w:val="-6"/>
          <w:sz w:val="32"/>
          <w:szCs w:val="32"/>
          <w:cs/>
        </w:rPr>
        <w:t>4.1</w:t>
      </w:r>
      <w:r w:rsidRPr="00AF061C">
        <w:rPr>
          <w:rFonts w:ascii="TH SarabunIT๙" w:hAnsi="TH SarabunIT๙" w:cs="TH SarabunIT๙"/>
          <w:b/>
          <w:bCs/>
          <w:sz w:val="32"/>
          <w:szCs w:val="32"/>
          <w:cs/>
        </w:rPr>
        <w:t xml:space="preserve"> การให้บริการสุขภาพ</w:t>
      </w:r>
    </w:p>
    <w:p w:rsidR="005D1151" w:rsidRPr="00C53BDA" w:rsidRDefault="005D1151" w:rsidP="005D1151">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AF061C">
        <w:rPr>
          <w:rFonts w:ascii="TH SarabunIT๙" w:hAnsi="TH SarabunIT๙" w:cs="TH SarabunIT๙"/>
          <w:sz w:val="32"/>
          <w:szCs w:val="32"/>
          <w:cs/>
        </w:rPr>
        <w:t>การใช้บริการด้านการแพทย์และสาธารณสุข นับเป็นจุดเริ่มต้นของการเข้าถึงบริการสุขภาพ</w:t>
      </w:r>
      <w:r>
        <w:rPr>
          <w:rFonts w:ascii="TH SarabunIT๙" w:hAnsi="TH SarabunIT๙" w:cs="TH SarabunIT๙" w:hint="cs"/>
          <w:sz w:val="32"/>
          <w:szCs w:val="32"/>
          <w:cs/>
        </w:rPr>
        <w:br/>
      </w:r>
      <w:r w:rsidRPr="00AF061C">
        <w:rPr>
          <w:rFonts w:ascii="TH SarabunIT๙" w:hAnsi="TH SarabunIT๙" w:cs="TH SarabunIT๙"/>
          <w:sz w:val="32"/>
          <w:szCs w:val="32"/>
          <w:cs/>
        </w:rPr>
        <w:t>ในภาพรวม จากการใช้บริการระหว่างปีงบประมาณ 2546 – 2557 พบว่า จำนวนผู้ป่วยนอกของประชากรสิทธิ์หลักประกันสุขภาพแห่งชาติ เพิ่มขึ้นจาก 111.</w:t>
      </w:r>
      <w:r>
        <w:rPr>
          <w:rFonts w:ascii="TH SarabunIT๙" w:hAnsi="TH SarabunIT๙" w:cs="TH SarabunIT๙"/>
          <w:sz w:val="32"/>
          <w:szCs w:val="32"/>
          <w:cs/>
        </w:rPr>
        <w:t xml:space="preserve">95 ล้านครั้ง ในปีงบประมาณ 2546 </w:t>
      </w:r>
      <w:r w:rsidRPr="00AF061C">
        <w:rPr>
          <w:rFonts w:ascii="TH SarabunIT๙" w:hAnsi="TH SarabunIT๙" w:cs="TH SarabunIT๙"/>
          <w:sz w:val="32"/>
          <w:szCs w:val="32"/>
          <w:cs/>
        </w:rPr>
        <w:t>เป็น 153.61 ล้านครั้งในปีงบประมาณ 2557 อัตราการใช้บริการ เพิ</w:t>
      </w:r>
      <w:r>
        <w:rPr>
          <w:rFonts w:ascii="TH SarabunIT๙" w:hAnsi="TH SarabunIT๙" w:cs="TH SarabunIT๙"/>
          <w:sz w:val="32"/>
          <w:szCs w:val="32"/>
          <w:cs/>
        </w:rPr>
        <w:t xml:space="preserve">่มขึ้นจาก 2.45 ครั้งต่อคนต่อปี </w:t>
      </w:r>
      <w:r w:rsidRPr="00AF061C">
        <w:rPr>
          <w:rFonts w:ascii="TH SarabunIT๙" w:hAnsi="TH SarabunIT๙" w:cs="TH SarabunIT๙"/>
          <w:sz w:val="32"/>
          <w:szCs w:val="32"/>
          <w:cs/>
        </w:rPr>
        <w:t xml:space="preserve">ในปีงบประมาณ 2546 เป็น 3.17 ครั้งต่อคนต่อปี ในปีงบประมาณ 2557 สำหรับสัดส่วนการใช้บริการ พบว่า ผู้ป่วยนอกไปใช้บริการที่ โรงพยาบาลส่งเสริมสุขภาพหรือศูนย์บริการสาธารณสุขมากที่สุด จากร้อยละ 33.34 ในปี 2546 เป็นร้อยละ 46.49 ในปี 2557 รองลงมาคือ โรงพยาบาลชุมชน ร้อยละ 32.00 ในปี 2546 เป็นร้อยละ 35.19 ในปี 2557 </w:t>
      </w:r>
    </w:p>
    <w:p w:rsidR="005D1151" w:rsidRPr="00AF061C" w:rsidRDefault="005D1151" w:rsidP="005D1151">
      <w:pPr>
        <w:spacing w:after="0"/>
        <w:jc w:val="thaiDistribute"/>
        <w:rPr>
          <w:rFonts w:ascii="TH SarabunIT๙" w:hAnsi="TH SarabunIT๙" w:cs="TH SarabunIT๙"/>
          <w:sz w:val="32"/>
          <w:szCs w:val="32"/>
          <w:cs/>
        </w:rPr>
      </w:pPr>
      <w:r>
        <w:rPr>
          <w:rFonts w:ascii="TH SarabunIT๙" w:hAnsi="TH SarabunIT๙" w:cs="TH SarabunIT๙"/>
          <w:sz w:val="32"/>
          <w:szCs w:val="32"/>
          <w:cs/>
        </w:rPr>
        <w:tab/>
      </w:r>
      <w:r w:rsidRPr="00AF061C">
        <w:rPr>
          <w:rFonts w:ascii="TH SarabunIT๙" w:hAnsi="TH SarabunIT๙" w:cs="TH SarabunIT๙"/>
          <w:sz w:val="32"/>
          <w:szCs w:val="32"/>
          <w:cs/>
        </w:rPr>
        <w:t>สำหรับผู้ป่วยใน พบว่า เพิ่มขึ้นจาก 4.30 ล้านครั้งในปี 2546 เป็น 5.68 ล้านครั้งในปี 2557 อัตราการใช้บริการเพิ่มขึ้นจาก 0.094 ครั้งต่อคนต่อปี ในปี 2546 เป็น 0.117 ในปี 2557 และพบว่าประชาชนเลือกใช้บริการที่โรงพยาบาลชุมชนมากที่สุด คิดเป็นร้อยละ 47.07 รองลงมาคือ โรงพยาบาลศูนย์/โรงพยาบาลทั่วไป คิดเป็นร้อยละ 40.90</w:t>
      </w:r>
    </w:p>
    <w:p w:rsidR="005D1151" w:rsidRPr="00DE5454"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sidRPr="00AF061C">
        <w:rPr>
          <w:rFonts w:ascii="TH SarabunIT๙" w:hAnsi="TH SarabunIT๙" w:cs="TH SarabunIT๙"/>
          <w:sz w:val="32"/>
          <w:szCs w:val="32"/>
          <w:cs/>
        </w:rPr>
        <w:t xml:space="preserve">อัตราการให้บริการของโรงพยาบาลในสังกัดสำนักงานปลัดกระทรวงสาธารณสุข ตั้งแต่ตุลาคม 2557 ถึงเดือนมิถุนายน 2558  มีผู้ป่วยนอกที่ใช้บริการในสถานบริการสังกัดกระทรวงสาธารณสุข จำนวน 63,706,466 คน และ 211,535,367 ครั้ง ผู้ป่วยใน จำนวน 4,106,246 คน </w:t>
      </w:r>
    </w:p>
    <w:p w:rsidR="005D1151" w:rsidRDefault="005D1151" w:rsidP="005D1151">
      <w:pPr>
        <w:spacing w:after="0"/>
        <w:rPr>
          <w:rFonts w:ascii="TH SarabunIT๙" w:hAnsi="TH SarabunIT๙" w:cs="TH SarabunIT๙"/>
          <w:b/>
          <w:bCs/>
          <w:spacing w:val="-6"/>
          <w:sz w:val="32"/>
          <w:szCs w:val="32"/>
        </w:rPr>
      </w:pPr>
      <w:r>
        <w:rPr>
          <w:rFonts w:ascii="TH SarabunIT๙" w:hAnsi="TH SarabunIT๙" w:cs="TH SarabunIT๙"/>
          <w:b/>
          <w:bCs/>
          <w:spacing w:val="-6"/>
          <w:sz w:val="32"/>
          <w:szCs w:val="32"/>
          <w:cs/>
        </w:rPr>
        <w:tab/>
      </w:r>
      <w:r w:rsidRPr="00AF061C">
        <w:rPr>
          <w:rFonts w:ascii="TH SarabunIT๙" w:hAnsi="TH SarabunIT๙" w:cs="TH SarabunIT๙" w:hint="cs"/>
          <w:b/>
          <w:bCs/>
          <w:spacing w:val="-6"/>
          <w:sz w:val="32"/>
          <w:szCs w:val="32"/>
          <w:cs/>
        </w:rPr>
        <w:t xml:space="preserve">4.2 </w:t>
      </w:r>
      <w:r w:rsidRPr="00DE5454">
        <w:rPr>
          <w:rFonts w:ascii="TH SarabunIT๙" w:hAnsi="TH SarabunIT๙" w:cs="TH SarabunIT๙"/>
          <w:b/>
          <w:bCs/>
          <w:sz w:val="32"/>
          <w:szCs w:val="32"/>
          <w:cs/>
        </w:rPr>
        <w:t>การส่งต่อมีทั้งไม่ยอมทำเองและปฏิเสธการรับ</w:t>
      </w:r>
    </w:p>
    <w:p w:rsidR="005D1151" w:rsidRPr="00DE5454" w:rsidRDefault="005D1151" w:rsidP="005D1151">
      <w:pPr>
        <w:spacing w:after="0"/>
        <w:jc w:val="thaiDistribute"/>
        <w:rPr>
          <w:rFonts w:ascii="TH SarabunIT๙" w:hAnsi="TH SarabunIT๙" w:cs="TH SarabunIT๙"/>
          <w:b/>
          <w:bCs/>
          <w:spacing w:val="-4"/>
          <w:sz w:val="32"/>
          <w:szCs w:val="32"/>
          <w:cs/>
        </w:rPr>
      </w:pPr>
      <w:r>
        <w:rPr>
          <w:rFonts w:ascii="TH SarabunIT๙" w:hAnsi="TH SarabunIT๙" w:cs="TH SarabunIT๙"/>
          <w:b/>
          <w:bCs/>
          <w:spacing w:val="-6"/>
          <w:sz w:val="32"/>
          <w:szCs w:val="32"/>
          <w:cs/>
        </w:rPr>
        <w:tab/>
      </w:r>
      <w:r w:rsidRPr="00DE5454">
        <w:rPr>
          <w:rFonts w:ascii="TH SarabunIT๙" w:hAnsi="TH SarabunIT๙" w:cs="TH SarabunIT๙"/>
          <w:spacing w:val="-4"/>
          <w:sz w:val="32"/>
          <w:szCs w:val="32"/>
          <w:cs/>
        </w:rPr>
        <w:t>มีความพยายามพัฒนาระบบส่งต่อผู้ป่วยอย่างต่อเนื่อง แต่ยังพบการปฏิเสธการส่งต่อผู้ป่วยภายในเขต ข้ามเขตและส่วนกลาง มีมากในเกือบทุกจังหวัด ต้องใช้เวลาการประสานงานนาม โดยเฉพาะในกรุงเทพมหานคร พบอัตราการปฏิเสธค่อนข้างสูง ในทางตรงข้ามสถานบริการที่ควรมีศักยภาพในการดูแลผู้ป่วยได้กลับทำได้น้อยลง</w:t>
      </w:r>
    </w:p>
    <w:p w:rsidR="005D1151" w:rsidRPr="00AF061C" w:rsidRDefault="005D1151" w:rsidP="005D1151">
      <w:pPr>
        <w:spacing w:after="0"/>
        <w:rPr>
          <w:rFonts w:ascii="TH SarabunIT๙" w:hAnsi="TH SarabunIT๙" w:cs="TH SarabunIT๙"/>
          <w:b/>
          <w:bCs/>
          <w:sz w:val="32"/>
          <w:szCs w:val="32"/>
        </w:rPr>
      </w:pPr>
      <w:r>
        <w:rPr>
          <w:rFonts w:ascii="TH SarabunIT๙" w:hAnsi="TH SarabunIT๙" w:cs="TH SarabunIT๙"/>
          <w:b/>
          <w:bCs/>
          <w:spacing w:val="-6"/>
          <w:sz w:val="32"/>
          <w:szCs w:val="32"/>
          <w:cs/>
        </w:rPr>
        <w:tab/>
        <w:t>4</w:t>
      </w:r>
      <w:r w:rsidRPr="00AF061C">
        <w:rPr>
          <w:rFonts w:ascii="TH SarabunIT๙" w:hAnsi="TH SarabunIT๙" w:cs="TH SarabunIT๙" w:hint="cs"/>
          <w:b/>
          <w:bCs/>
          <w:spacing w:val="-6"/>
          <w:sz w:val="32"/>
          <w:szCs w:val="32"/>
          <w:cs/>
        </w:rPr>
        <w:t>.3</w:t>
      </w:r>
      <w:r w:rsidRPr="00AF061C">
        <w:rPr>
          <w:rFonts w:ascii="TH SarabunIT๙" w:hAnsi="TH SarabunIT๙" w:cs="TH SarabunIT๙"/>
          <w:b/>
          <w:bCs/>
          <w:sz w:val="32"/>
          <w:szCs w:val="32"/>
          <w:cs/>
        </w:rPr>
        <w:t xml:space="preserve"> ด้านระบบบริการปฐมภูมิ</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ระบบบริการปฐมภูมิ เป็นหน่วยบริการสุขภาพที่ใกล้ชิดประชาชน เป็นบริการด่านหน้าที่ต้องเชื่อมโยงเครือข่ายภาคีต่างๆในชุมชน และเชื่อมต่อกับบริการระดับทุติยภูมิ ตติยภูมิ ระบบสุขภาพระดับอำเภอ ปัจจุบัน มีหน่วยบริการปฐมภูมิ จำนวน 10,198 แห่ง จำแนกเป็น ศูนย์สุขภาพชุมชนในเมือง (ศสม.) 281</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 xml:space="preserve">แห่ง รับผิดชอบในการดูแลประชากรในเขตเมืองและประชากรย้ายถิ่น ซึ่งมีภาระงานมากเกินกว่าเกณฑ์ที่ควรจะเป็น (ศสม. 1 แห่ง ดูแลประชากรสูงถึง 30,000 คน) ทำให้มีผลต่อการเข้าถึงบริการ และความครอบคลุมการให้บริการของประชาชนในเขตเมือง สำหรับในเขตชนบทมี รพ.สต. 9,822 แห่ง เพียงพอต่อการให้บริการ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(รพ.สต. 1 แห่ง รับผิดชอบประชากรไม่เกิน 8,000 คน) แต่ยังขาดศักยภาพการให้บริการ และมีสถานบริการสาธารณสุขชุมชน อีก 198 แห่ง นอกจากนี้พบว่าหน่วยบริการปฐมภูมิ สามารถผ่านเกณฑ์คุณภาพบริการ เครือข่ายปฐมภูมิต่ำมาก เพียงร้อยละ 29.7 อันจะกระทบต่อคุณภาพการบริการประชาชน สำหรับการเข้าถึงบริการ พบว่า มีผู้ป่วยมารับบริการเพิ่มขึ้นจาก 51.8 ล้านครั้ง ในพ.ศ. 2553 เป็น 125.5 ล้านครั้ง ในพ.ศ. 2555 และมีสัดส่วนการให้บริการผู้ป่วยนอกของ รพ.สต.เทียบกับโรงพยาบาลแม่ข่าย ปี 2553 </w:t>
      </w:r>
      <w:r w:rsidRPr="00AF061C">
        <w:rPr>
          <w:rFonts w:ascii="TH SarabunIT๙" w:hAnsi="TH SarabunIT๙" w:cs="TH SarabunIT๙"/>
          <w:sz w:val="32"/>
          <w:szCs w:val="32"/>
        </w:rPr>
        <w:t>–</w:t>
      </w:r>
      <w:r w:rsidRPr="00AF061C">
        <w:rPr>
          <w:rFonts w:ascii="TH SarabunIT๙" w:hAnsi="TH SarabunIT๙" w:cs="TH SarabunIT๙"/>
          <w:sz w:val="32"/>
          <w:szCs w:val="32"/>
          <w:cs/>
        </w:rPr>
        <w:t xml:space="preserve"> 2555 เฉลี่ย 1.3 ซึ่งผ่านเกณฑ์ที่กำหนด (ค่ามาตรฐาน </w:t>
      </w:r>
      <w:r w:rsidRPr="00AF061C">
        <w:rPr>
          <w:rFonts w:ascii="TH SarabunIT๙" w:hAnsi="TH SarabunIT๙" w:cs="TH SarabunIT๙"/>
          <w:sz w:val="32"/>
          <w:szCs w:val="32"/>
        </w:rPr>
        <w:t>= 0.8</w:t>
      </w:r>
      <w:r w:rsidRPr="00AF061C">
        <w:rPr>
          <w:rFonts w:ascii="TH SarabunIT๙" w:hAnsi="TH SarabunIT๙" w:cs="TH SarabunIT๙"/>
          <w:sz w:val="32"/>
          <w:szCs w:val="32"/>
          <w:cs/>
        </w:rPr>
        <w:t xml:space="preserve">) </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การทำงานด้านสุขภาพในพื้นที่ ให้ความสำคัญกับการมีส่วนร่วมของทุกภาคส่วนในระดับอำเภอ แต่ที่ผ่านมาการจัดการด้านสุขภาพอย่างบูรณาการ ยังไม่มีความสมบูรณ์และเป็นรูปธรรมเท่าที่ควร สถานบริการต่างๆทั้งโรงพยาบาล สถานบริการในชุมชนและภาคส่วนที่เกี่ยวข้องที่มีอยู่ในระดับอำเภอ ยังไม่สามารถบูรณาการทรัพยากรทั้งเชิงปฏิบัติการและเชิงบริหารจัดการได้อย่างเป็นระบบ ทำให้เกิดช่องว่าง ความซ้ำซ้อนในระบบการทำงานด้านสุขภาพ</w:t>
      </w:r>
    </w:p>
    <w:p w:rsidR="005D1151" w:rsidRPr="00AF061C" w:rsidRDefault="005D1151" w:rsidP="005D1151">
      <w:pPr>
        <w:spacing w:after="0" w:line="240" w:lineRule="auto"/>
        <w:ind w:firstLine="720"/>
        <w:rPr>
          <w:rFonts w:ascii="TH SarabunIT๙" w:hAnsi="TH SarabunIT๙" w:cs="TH SarabunIT๙"/>
          <w:b/>
          <w:bCs/>
          <w:sz w:val="32"/>
          <w:szCs w:val="32"/>
          <w:cs/>
        </w:rPr>
      </w:pPr>
      <w:r w:rsidRPr="00AF061C">
        <w:rPr>
          <w:rFonts w:ascii="TH SarabunIT๙" w:hAnsi="TH SarabunIT๙" w:cs="TH SarabunIT๙" w:hint="cs"/>
          <w:b/>
          <w:bCs/>
          <w:sz w:val="32"/>
          <w:szCs w:val="32"/>
          <w:cs/>
        </w:rPr>
        <w:t xml:space="preserve">4.4 </w:t>
      </w:r>
      <w:r w:rsidRPr="00AF061C">
        <w:rPr>
          <w:rFonts w:ascii="TH SarabunIT๙" w:hAnsi="TH SarabunIT๙" w:cs="TH SarabunIT๙"/>
          <w:b/>
          <w:bCs/>
          <w:sz w:val="32"/>
          <w:szCs w:val="32"/>
          <w:cs/>
        </w:rPr>
        <w:t>ด้านระบบบริการทุติยภูมิ และตติยภูมิ</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 xml:space="preserve">ระบบบริการทุติยภูมิ และตติยภูมิ พบว่ามีความแออัดในสถานบริการสาธารณสุข ทั้งในด้านผู้ป่วยที่มารับบริการและการครองเตียง  โดยในพ.ศ. 2546 </w:t>
      </w:r>
      <w:r w:rsidRPr="00AF061C">
        <w:rPr>
          <w:rFonts w:ascii="TH SarabunIT๙" w:hAnsi="TH SarabunIT๙" w:cs="TH SarabunIT๙"/>
          <w:sz w:val="32"/>
          <w:szCs w:val="32"/>
        </w:rPr>
        <w:t>–</w:t>
      </w:r>
      <w:r w:rsidRPr="00AF061C">
        <w:rPr>
          <w:rFonts w:ascii="TH SarabunIT๙" w:hAnsi="TH SarabunIT๙" w:cs="TH SarabunIT๙"/>
          <w:sz w:val="32"/>
          <w:szCs w:val="32"/>
          <w:cs/>
        </w:rPr>
        <w:t xml:space="preserve"> 2556 พบว่า มีผู้ป่วยในเพิ่มขึ้นเฉลี่ย 150,000 </w:t>
      </w:r>
      <w:r w:rsidRPr="00AF061C">
        <w:rPr>
          <w:rFonts w:ascii="TH SarabunIT๙" w:hAnsi="TH SarabunIT๙" w:cs="TH SarabunIT๙"/>
          <w:sz w:val="32"/>
          <w:szCs w:val="32"/>
        </w:rPr>
        <w:t>Admit/</w:t>
      </w:r>
      <w:r w:rsidRPr="00AF061C">
        <w:rPr>
          <w:rFonts w:ascii="TH SarabunIT๙" w:hAnsi="TH SarabunIT๙" w:cs="TH SarabunIT๙"/>
          <w:sz w:val="32"/>
          <w:szCs w:val="32"/>
          <w:cs/>
        </w:rPr>
        <w:t>ปี ผู้ป่วยนอกเพิ่มขึ้นเฉลี่ย 3,991,100 ครั้ง/ปี และมีอัตราครองเตียงมากกว่าร้อยละ 80 ใน พ.ศ.2546 - 2556 ในปี 2557 อัตราการครองเตียงหรือประสิทธิภาพการใช้เตียงและภาระงานโรงพยาบาล มากกว่าร้อยละ 85.38 โดยเฉพาะใน รพศ./รพท. และ รพช. แม่ข่ายในด้านระบบบริการ ดัชนีผู้ป่วยใน (</w:t>
      </w:r>
      <w:r w:rsidRPr="00AF061C">
        <w:rPr>
          <w:rFonts w:ascii="TH SarabunIT๙" w:hAnsi="TH SarabunIT๙" w:cs="TH SarabunIT๙"/>
          <w:sz w:val="32"/>
          <w:szCs w:val="32"/>
        </w:rPr>
        <w:t xml:space="preserve">CMI) </w:t>
      </w:r>
      <w:r w:rsidRPr="00AF061C">
        <w:rPr>
          <w:rFonts w:ascii="TH SarabunIT๙" w:hAnsi="TH SarabunIT๙" w:cs="TH SarabunIT๙"/>
          <w:sz w:val="32"/>
          <w:szCs w:val="32"/>
          <w:cs/>
        </w:rPr>
        <w:t>ของแต่ละระดับสถานบริการสุขภาพตาม</w:t>
      </w:r>
      <w:r w:rsidRPr="00AF061C">
        <w:rPr>
          <w:rFonts w:ascii="TH SarabunIT๙" w:hAnsi="TH SarabunIT๙" w:cs="TH SarabunIT๙"/>
          <w:sz w:val="32"/>
          <w:szCs w:val="32"/>
        </w:rPr>
        <w:t xml:space="preserve">Service Plan </w:t>
      </w:r>
      <w:r w:rsidRPr="00AF061C">
        <w:rPr>
          <w:rFonts w:ascii="TH SarabunIT๙" w:hAnsi="TH SarabunIT๙" w:cs="TH SarabunIT๙"/>
          <w:sz w:val="32"/>
          <w:szCs w:val="32"/>
          <w:cs/>
        </w:rPr>
        <w:t>ผ่านเกณฑ์ที่กำหนด (ต.ค.</w:t>
      </w:r>
      <w:r w:rsidRPr="00AF061C">
        <w:rPr>
          <w:rFonts w:ascii="TH SarabunIT๙" w:hAnsi="TH SarabunIT๙" w:cs="TH SarabunIT๙"/>
          <w:sz w:val="32"/>
          <w:szCs w:val="32"/>
        </w:rPr>
        <w:t>56 -</w:t>
      </w:r>
      <w:r w:rsidRPr="00AF061C">
        <w:rPr>
          <w:rFonts w:ascii="TH SarabunIT๙" w:hAnsi="TH SarabunIT๙" w:cs="TH SarabunIT๙"/>
          <w:sz w:val="32"/>
          <w:szCs w:val="32"/>
          <w:cs/>
        </w:rPr>
        <w:t xml:space="preserve"> มี.ค.</w:t>
      </w:r>
      <w:r w:rsidRPr="00AF061C">
        <w:rPr>
          <w:rFonts w:ascii="TH SarabunIT๙" w:hAnsi="TH SarabunIT๙" w:cs="TH SarabunIT๙"/>
          <w:sz w:val="32"/>
          <w:szCs w:val="32"/>
        </w:rPr>
        <w:t xml:space="preserve">57) </w:t>
      </w:r>
      <w:r w:rsidRPr="00AF061C">
        <w:rPr>
          <w:rFonts w:ascii="TH SarabunIT๙" w:hAnsi="TH SarabunIT๙" w:cs="TH SarabunIT๙"/>
          <w:sz w:val="32"/>
          <w:szCs w:val="32"/>
          <w:cs/>
        </w:rPr>
        <w:t xml:space="preserve">มีค่า </w:t>
      </w:r>
      <w:r w:rsidRPr="00AF061C">
        <w:rPr>
          <w:rFonts w:ascii="TH SarabunIT๙" w:hAnsi="TH SarabunIT๙" w:cs="TH SarabunIT๙"/>
          <w:sz w:val="32"/>
          <w:szCs w:val="32"/>
        </w:rPr>
        <w:t xml:space="preserve">CMI </w:t>
      </w:r>
      <w:r w:rsidRPr="00AF061C">
        <w:rPr>
          <w:rFonts w:ascii="TH SarabunIT๙" w:hAnsi="TH SarabunIT๙" w:cs="TH SarabunIT๙"/>
          <w:sz w:val="32"/>
          <w:szCs w:val="32"/>
          <w:cs/>
        </w:rPr>
        <w:t xml:space="preserve">เฉลี่ยรวมอยู่ที่ </w:t>
      </w:r>
      <w:r w:rsidRPr="00AF061C">
        <w:rPr>
          <w:rFonts w:ascii="TH SarabunIT๙" w:hAnsi="TH SarabunIT๙" w:cs="TH SarabunIT๙"/>
          <w:sz w:val="32"/>
          <w:szCs w:val="32"/>
        </w:rPr>
        <w:t>1.0886</w:t>
      </w:r>
    </w:p>
    <w:p w:rsidR="005D1151" w:rsidRDefault="005D1151" w:rsidP="005D1151">
      <w:pPr>
        <w:spacing w:after="0"/>
        <w:jc w:val="thaiDistribute"/>
        <w:rPr>
          <w:rFonts w:ascii="TH SarabunIT๙" w:hAnsi="TH SarabunIT๙" w:cs="TH SarabunIT๙"/>
          <w:sz w:val="32"/>
          <w:szCs w:val="32"/>
        </w:rPr>
      </w:pP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sidRPr="00AF061C">
        <w:rPr>
          <w:rFonts w:ascii="TH SarabunIT๙" w:hAnsi="TH SarabunIT๙" w:cs="TH SarabunIT๙"/>
          <w:sz w:val="32"/>
          <w:szCs w:val="32"/>
          <w:cs/>
        </w:rPr>
        <w:t xml:space="preserve">ทั้งนี้ การเจ็บป่วยด้วยโรคไม่ติดต่อเรื้อรัง โดยเฉพาะโรคเบาหวาน ความดันโลหิตสูง ที่ยังมีการปัญหาในการควบคุม จะส่งผลให้เกิดภาวะแทรกซ้อนตามมา ส่งผลกระทบต่อค่าใช้จ่ายด้านสุขภาพเพิ่มขึ้น ร้อยละ 24.3 และการพัฒนา </w:t>
      </w:r>
      <w:r w:rsidRPr="00AF061C">
        <w:rPr>
          <w:rFonts w:ascii="TH SarabunIT๙" w:hAnsi="TH SarabunIT๙" w:cs="TH SarabunIT๙"/>
          <w:sz w:val="32"/>
          <w:szCs w:val="32"/>
        </w:rPr>
        <w:t xml:space="preserve">SERVICE PLAN </w:t>
      </w:r>
      <w:r w:rsidRPr="00AF061C">
        <w:rPr>
          <w:rFonts w:ascii="TH SarabunIT๙" w:hAnsi="TH SarabunIT๙" w:cs="TH SarabunIT๙"/>
          <w:sz w:val="32"/>
          <w:szCs w:val="32"/>
          <w:cs/>
        </w:rPr>
        <w:t>ยังมีส่วนข</w:t>
      </w:r>
      <w:r>
        <w:rPr>
          <w:rFonts w:ascii="TH SarabunIT๙" w:hAnsi="TH SarabunIT๙" w:cs="TH SarabunIT๙"/>
          <w:sz w:val="32"/>
          <w:szCs w:val="32"/>
          <w:cs/>
        </w:rPr>
        <w:t>าดในด้านการพัฒนาบุคลากร สถานที่</w:t>
      </w:r>
      <w:r w:rsidRPr="00AF061C">
        <w:rPr>
          <w:rFonts w:ascii="TH SarabunIT๙" w:hAnsi="TH SarabunIT๙" w:cs="TH SarabunIT๙"/>
          <w:sz w:val="32"/>
          <w:szCs w:val="32"/>
          <w:cs/>
        </w:rPr>
        <w:t xml:space="preserve"> ครุภัณฑ์ ระบบ </w:t>
      </w:r>
      <w:r w:rsidRPr="00AF061C">
        <w:rPr>
          <w:rFonts w:ascii="TH SarabunIT๙" w:hAnsi="TH SarabunIT๙" w:cs="TH SarabunIT๙"/>
          <w:sz w:val="32"/>
          <w:szCs w:val="32"/>
        </w:rPr>
        <w:t xml:space="preserve">IT  </w:t>
      </w:r>
      <w:r w:rsidRPr="00AF061C">
        <w:rPr>
          <w:rFonts w:ascii="TH SarabunIT๙" w:hAnsi="TH SarabunIT๙" w:cs="TH SarabunIT๙"/>
          <w:sz w:val="32"/>
          <w:szCs w:val="32"/>
          <w:cs/>
        </w:rPr>
        <w:t xml:space="preserve">และเทคโนโลยีทางการแพทย์  ขาดระบบฐานข้อมูลในการกำกับติดตามประเมินผลการพัฒนา </w:t>
      </w:r>
      <w:r w:rsidRPr="00AF061C">
        <w:rPr>
          <w:rFonts w:ascii="TH SarabunIT๙" w:hAnsi="TH SarabunIT๙" w:cs="TH SarabunIT๙"/>
          <w:sz w:val="32"/>
          <w:szCs w:val="32"/>
        </w:rPr>
        <w:t>SERVICE PLAN</w:t>
      </w:r>
    </w:p>
    <w:p w:rsidR="005D1151" w:rsidRPr="00DE5454" w:rsidRDefault="005D1151" w:rsidP="005D1151">
      <w:pPr>
        <w:spacing w:after="0"/>
        <w:rPr>
          <w:rFonts w:ascii="TH SarabunIT๙" w:hAnsi="TH SarabunIT๙" w:cs="TH SarabunIT๙"/>
          <w:b/>
          <w:bCs/>
          <w:sz w:val="32"/>
          <w:szCs w:val="32"/>
          <w:cs/>
        </w:rPr>
      </w:pPr>
      <w:r>
        <w:rPr>
          <w:rFonts w:ascii="TH SarabunIT๙" w:hAnsi="TH SarabunIT๙" w:cs="TH SarabunIT๙"/>
          <w:b/>
          <w:bCs/>
          <w:spacing w:val="-6"/>
          <w:sz w:val="32"/>
          <w:szCs w:val="32"/>
        </w:rPr>
        <w:tab/>
      </w:r>
      <w:r w:rsidRPr="00DE5454">
        <w:rPr>
          <w:rFonts w:ascii="TH SarabunIT๙" w:hAnsi="TH SarabunIT๙" w:cs="TH SarabunIT๙"/>
          <w:b/>
          <w:bCs/>
          <w:sz w:val="32"/>
          <w:szCs w:val="32"/>
        </w:rPr>
        <w:t xml:space="preserve">4.5 </w:t>
      </w:r>
      <w:r w:rsidRPr="00DE5454">
        <w:rPr>
          <w:rFonts w:ascii="TH SarabunIT๙" w:hAnsi="TH SarabunIT๙" w:cs="TH SarabunIT๙"/>
          <w:b/>
          <w:bCs/>
          <w:sz w:val="32"/>
          <w:szCs w:val="32"/>
          <w:cs/>
        </w:rPr>
        <w:t xml:space="preserve">สถานการณ์ 5 โรค </w:t>
      </w:r>
    </w:p>
    <w:p w:rsidR="005D1151" w:rsidRDefault="005D1151" w:rsidP="005D1151">
      <w:pPr>
        <w:spacing w:after="0"/>
        <w:ind w:firstLine="720"/>
        <w:jc w:val="thaiDistribute"/>
        <w:rPr>
          <w:rFonts w:ascii="TH SarabunIT๙" w:hAnsi="TH SarabunIT๙" w:cs="TH SarabunIT๙"/>
          <w:sz w:val="32"/>
          <w:szCs w:val="32"/>
        </w:rPr>
      </w:pPr>
      <w:r w:rsidRPr="00AF061C">
        <w:rPr>
          <w:rFonts w:ascii="TH SarabunIT๙" w:hAnsi="TH SarabunIT๙" w:cs="TH SarabunIT๙"/>
          <w:spacing w:val="-4"/>
          <w:sz w:val="32"/>
          <w:szCs w:val="32"/>
          <w:cs/>
        </w:rPr>
        <w:t xml:space="preserve">การเสียชีวิต </w:t>
      </w:r>
      <w:r w:rsidRPr="00AF061C">
        <w:rPr>
          <w:rFonts w:ascii="TH SarabunIT๙" w:hAnsi="TH SarabunIT๙" w:cs="TH SarabunIT๙"/>
          <w:spacing w:val="-4"/>
          <w:sz w:val="32"/>
          <w:szCs w:val="32"/>
        </w:rPr>
        <w:t>5</w:t>
      </w:r>
      <w:r w:rsidRPr="00AF061C">
        <w:rPr>
          <w:rFonts w:ascii="TH SarabunIT๙" w:hAnsi="TH SarabunIT๙" w:cs="TH SarabunIT๙"/>
          <w:spacing w:val="-4"/>
          <w:sz w:val="32"/>
          <w:szCs w:val="32"/>
          <w:cs/>
        </w:rPr>
        <w:t xml:space="preserve"> อันดับแรก ได้แก่ โรคมะเร็ง เป็นสาเหตุการตายอันดับหนึ่งของไทยและ</w:t>
      </w:r>
      <w:r w:rsidRPr="00AF061C">
        <w:rPr>
          <w:rFonts w:ascii="TH SarabunIT๙" w:hAnsi="TH SarabunIT๙" w:cs="TH SarabunIT๙"/>
          <w:spacing w:val="-4"/>
          <w:sz w:val="32"/>
          <w:szCs w:val="32"/>
          <w:cs/>
        </w:rPr>
        <w:br/>
        <w:t xml:space="preserve">มีแนวโน้มสูงขึ้น </w:t>
      </w:r>
      <w:r w:rsidRPr="00AF061C">
        <w:rPr>
          <w:rFonts w:ascii="TH SarabunIT๙" w:hAnsi="TH SarabunIT๙" w:cs="TH SarabunIT๙"/>
          <w:spacing w:val="-4"/>
          <w:sz w:val="32"/>
          <w:szCs w:val="32"/>
        </w:rPr>
        <w:t>8</w:t>
      </w:r>
      <w:r w:rsidRPr="00AF061C">
        <w:rPr>
          <w:rFonts w:ascii="TH SarabunIT๙" w:hAnsi="TH SarabunIT๙" w:cs="TH SarabunIT๙"/>
          <w:spacing w:val="-4"/>
          <w:sz w:val="32"/>
          <w:szCs w:val="32"/>
          <w:cs/>
        </w:rPr>
        <w:t xml:space="preserve"> เท่า จาก </w:t>
      </w:r>
      <w:r w:rsidRPr="00AF061C">
        <w:rPr>
          <w:rFonts w:ascii="TH SarabunIT๙" w:hAnsi="TH SarabunIT๙" w:cs="TH SarabunIT๙"/>
          <w:spacing w:val="-4"/>
          <w:sz w:val="32"/>
          <w:szCs w:val="32"/>
        </w:rPr>
        <w:t>12.6</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43.8</w:t>
      </w:r>
      <w:r w:rsidRPr="00AF061C">
        <w:rPr>
          <w:rFonts w:ascii="TH SarabunIT๙" w:hAnsi="TH SarabunIT๙" w:cs="TH SarabunIT๙"/>
          <w:spacing w:val="-4"/>
          <w:sz w:val="32"/>
          <w:szCs w:val="32"/>
          <w:cs/>
        </w:rPr>
        <w:t xml:space="preserve"> ต่อประชากรแสนคน</w:t>
      </w:r>
      <w:r w:rsidRPr="00AF061C">
        <w:rPr>
          <w:rFonts w:ascii="TH SarabunIT๙" w:hAnsi="TH SarabunIT๙" w:cs="TH SarabunIT๙"/>
          <w:spacing w:val="-4"/>
          <w:sz w:val="32"/>
          <w:szCs w:val="32"/>
          <w:cs/>
        </w:rPr>
        <w:br/>
        <w:t xml:space="preserve">ในปี พ.ศ. </w:t>
      </w:r>
      <w:r w:rsidRPr="00AF061C">
        <w:rPr>
          <w:rFonts w:ascii="TH SarabunIT๙" w:hAnsi="TH SarabunIT๙" w:cs="TH SarabunIT๙"/>
          <w:spacing w:val="-4"/>
          <w:sz w:val="32"/>
          <w:szCs w:val="32"/>
        </w:rPr>
        <w:t>2540</w:t>
      </w:r>
      <w:r w:rsidRPr="00AF061C">
        <w:rPr>
          <w:rFonts w:ascii="TH SarabunIT๙" w:hAnsi="TH SarabunIT๙" w:cs="TH SarabunIT๙"/>
          <w:spacing w:val="-4"/>
          <w:sz w:val="32"/>
          <w:szCs w:val="32"/>
          <w:cs/>
        </w:rPr>
        <w:t xml:space="preserve"> และ </w:t>
      </w:r>
      <w:r>
        <w:rPr>
          <w:rFonts w:ascii="TH SarabunIT๙" w:hAnsi="TH SarabunIT๙" w:cs="TH SarabunIT๙" w:hint="cs"/>
          <w:spacing w:val="-4"/>
          <w:sz w:val="32"/>
          <w:szCs w:val="32"/>
          <w:cs/>
        </w:rPr>
        <w:t xml:space="preserve">107.9 </w:t>
      </w:r>
      <w:r w:rsidRPr="00AF061C">
        <w:rPr>
          <w:rFonts w:ascii="TH SarabunIT๙" w:hAnsi="TH SarabunIT๙" w:cs="TH SarabunIT๙"/>
          <w:spacing w:val="-4"/>
          <w:sz w:val="32"/>
          <w:szCs w:val="32"/>
          <w:cs/>
        </w:rPr>
        <w:t xml:space="preserve">ต่อประชากรแสนคน ในปี พ.ศ. </w:t>
      </w:r>
      <w:r>
        <w:rPr>
          <w:rFonts w:ascii="TH SarabunIT๙" w:hAnsi="TH SarabunIT๙" w:cs="TH SarabunIT๙"/>
          <w:spacing w:val="-4"/>
          <w:sz w:val="32"/>
          <w:szCs w:val="32"/>
        </w:rPr>
        <w:t>2557</w:t>
      </w:r>
      <w:r w:rsidRPr="00AF061C">
        <w:rPr>
          <w:rFonts w:ascii="TH SarabunIT๙" w:hAnsi="TH SarabunIT๙" w:cs="TH SarabunIT๙"/>
          <w:spacing w:val="-4"/>
          <w:sz w:val="32"/>
          <w:szCs w:val="32"/>
          <w:cs/>
        </w:rPr>
        <w:t xml:space="preserve"> รองลงมาเป็นอุบัติเหตุเพิ่มจาก </w:t>
      </w:r>
      <w:r w:rsidRPr="00AF061C">
        <w:rPr>
          <w:rFonts w:ascii="TH SarabunIT๙" w:hAnsi="TH SarabunIT๙" w:cs="TH SarabunIT๙"/>
          <w:spacing w:val="-4"/>
          <w:sz w:val="32"/>
          <w:szCs w:val="32"/>
        </w:rPr>
        <w:t>26.2</w:t>
      </w:r>
      <w:r w:rsidRPr="00AF061C">
        <w:rPr>
          <w:rFonts w:ascii="TH SarabunIT๙" w:hAnsi="TH SarabunIT๙" w:cs="TH SarabunIT๙"/>
          <w:spacing w:val="-4"/>
          <w:sz w:val="32"/>
          <w:szCs w:val="32"/>
          <w:cs/>
        </w:rPr>
        <w:br/>
        <w:t xml:space="preserve">ต่อประชากรแสนคน ในปี พ.ศ.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sidRPr="00AF061C">
        <w:rPr>
          <w:rFonts w:ascii="TH SarabunIT๙" w:hAnsi="TH SarabunIT๙" w:cs="TH SarabunIT๙"/>
          <w:spacing w:val="-4"/>
          <w:sz w:val="32"/>
          <w:szCs w:val="32"/>
        </w:rPr>
        <w:t>51.6</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2555</w:t>
      </w:r>
      <w:r w:rsidRPr="00AF061C">
        <w:rPr>
          <w:rFonts w:ascii="TH SarabunIT๙" w:hAnsi="TH SarabunIT๙" w:cs="TH SarabunIT๙"/>
          <w:spacing w:val="-4"/>
          <w:sz w:val="32"/>
          <w:szCs w:val="32"/>
          <w:cs/>
        </w:rPr>
        <w:t xml:space="preserve">  โรคหัวใจเพิ่มขึ้น</w:t>
      </w:r>
      <w:r>
        <w:rPr>
          <w:rFonts w:ascii="TH SarabunIT๙" w:hAnsi="TH SarabunIT๙" w:cs="TH SarabunIT๙" w:hint="cs"/>
          <w:spacing w:val="-4"/>
          <w:sz w:val="32"/>
          <w:szCs w:val="32"/>
          <w:cs/>
        </w:rPr>
        <w:br/>
      </w:r>
      <w:r w:rsidRPr="00AF061C">
        <w:rPr>
          <w:rFonts w:ascii="TH SarabunIT๙" w:hAnsi="TH SarabunIT๙" w:cs="TH SarabunIT๙"/>
          <w:spacing w:val="-4"/>
          <w:sz w:val="32"/>
          <w:szCs w:val="32"/>
          <w:cs/>
        </w:rPr>
        <w:t xml:space="preserve">จาก </w:t>
      </w:r>
      <w:r w:rsidRPr="00AF061C">
        <w:rPr>
          <w:rFonts w:ascii="TH SarabunIT๙" w:hAnsi="TH SarabunIT๙" w:cs="TH SarabunIT๙"/>
          <w:spacing w:val="-4"/>
          <w:sz w:val="32"/>
          <w:szCs w:val="32"/>
        </w:rPr>
        <w:t>16.5</w:t>
      </w:r>
      <w:r w:rsidRPr="00AF061C">
        <w:rPr>
          <w:rFonts w:ascii="TH SarabunIT๙" w:hAnsi="TH SarabunIT๙" w:cs="TH SarabunIT๙"/>
          <w:spacing w:val="-4"/>
          <w:sz w:val="32"/>
          <w:szCs w:val="32"/>
          <w:cs/>
        </w:rPr>
        <w:t xml:space="preserve"> ต่อประชากรแสนคน ในปี </w:t>
      </w:r>
      <w:r w:rsidRPr="00AF061C">
        <w:rPr>
          <w:rFonts w:ascii="TH SarabunIT๙" w:hAnsi="TH SarabunIT๙" w:cs="TH SarabunIT๙"/>
          <w:spacing w:val="-4"/>
          <w:sz w:val="32"/>
          <w:szCs w:val="32"/>
        </w:rPr>
        <w:t>2510</w:t>
      </w:r>
      <w:r w:rsidRPr="00AF061C">
        <w:rPr>
          <w:rFonts w:ascii="TH SarabunIT๙" w:hAnsi="TH SarabunIT๙" w:cs="TH SarabunIT๙"/>
          <w:spacing w:val="-4"/>
          <w:sz w:val="32"/>
          <w:szCs w:val="32"/>
          <w:cs/>
        </w:rPr>
        <w:t xml:space="preserve"> เป็น </w:t>
      </w:r>
      <w:r>
        <w:rPr>
          <w:rFonts w:ascii="TH SarabunIT๙" w:hAnsi="TH SarabunIT๙" w:cs="TH SarabunIT๙" w:hint="cs"/>
          <w:spacing w:val="-4"/>
          <w:sz w:val="32"/>
          <w:szCs w:val="32"/>
          <w:cs/>
        </w:rPr>
        <w:t xml:space="preserve">49 </w:t>
      </w:r>
      <w:r w:rsidRPr="00AF061C">
        <w:rPr>
          <w:rFonts w:ascii="TH SarabunIT๙" w:hAnsi="TH SarabunIT๙" w:cs="TH SarabunIT๙"/>
          <w:spacing w:val="-4"/>
          <w:sz w:val="32"/>
          <w:szCs w:val="32"/>
          <w:cs/>
        </w:rPr>
        <w:t xml:space="preserve">ต่อประชากรแสนคน ในปี </w:t>
      </w:r>
      <w:r>
        <w:rPr>
          <w:rFonts w:ascii="TH SarabunIT๙" w:hAnsi="TH SarabunIT๙" w:cs="TH SarabunIT๙"/>
          <w:spacing w:val="-4"/>
          <w:sz w:val="32"/>
          <w:szCs w:val="32"/>
        </w:rPr>
        <w:t>2557</w:t>
      </w:r>
      <w:r w:rsidRPr="00AF061C">
        <w:rPr>
          <w:rFonts w:ascii="TH SarabunIT๙" w:hAnsi="TH SarabunIT๙" w:cs="TH SarabunIT๙"/>
          <w:spacing w:val="-4"/>
          <w:sz w:val="32"/>
          <w:szCs w:val="32"/>
          <w:cs/>
        </w:rPr>
        <w:t xml:space="preserve">  และโรคหลอดเลือดสมองเพิ่มขึ้นจาก </w:t>
      </w:r>
      <w:r w:rsidRPr="00AF061C">
        <w:rPr>
          <w:rFonts w:ascii="TH SarabunIT๙" w:hAnsi="TH SarabunIT๙" w:cs="TH SarabunIT๙"/>
          <w:spacing w:val="-4"/>
          <w:sz w:val="32"/>
          <w:szCs w:val="32"/>
        </w:rPr>
        <w:t>25.3</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2548</w:t>
      </w:r>
      <w:r w:rsidRPr="00AF061C">
        <w:rPr>
          <w:rFonts w:ascii="TH SarabunIT๙" w:hAnsi="TH SarabunIT๙" w:cs="TH SarabunIT๙"/>
          <w:spacing w:val="-4"/>
          <w:sz w:val="32"/>
          <w:szCs w:val="32"/>
          <w:cs/>
        </w:rPr>
        <w:t xml:space="preserve"> เป็น </w:t>
      </w:r>
      <w:r>
        <w:rPr>
          <w:rFonts w:ascii="TH SarabunIT๙" w:hAnsi="TH SarabunIT๙" w:cs="TH SarabunIT๙"/>
          <w:spacing w:val="-4"/>
          <w:sz w:val="32"/>
          <w:szCs w:val="32"/>
        </w:rPr>
        <w:t xml:space="preserve">38.5 </w:t>
      </w:r>
      <w:r w:rsidRPr="00AF061C">
        <w:rPr>
          <w:rFonts w:ascii="TH SarabunIT๙" w:hAnsi="TH SarabunIT๙" w:cs="TH SarabunIT๙"/>
          <w:spacing w:val="-4"/>
          <w:sz w:val="32"/>
          <w:szCs w:val="32"/>
          <w:cs/>
        </w:rPr>
        <w:t xml:space="preserve"> ต่อประชากรแสนคน ในปี พ.ศ. </w:t>
      </w:r>
      <w:r w:rsidRPr="00AF061C">
        <w:rPr>
          <w:rFonts w:ascii="TH SarabunIT๙" w:hAnsi="TH SarabunIT๙" w:cs="TH SarabunIT๙"/>
          <w:spacing w:val="-4"/>
          <w:sz w:val="32"/>
          <w:szCs w:val="32"/>
        </w:rPr>
        <w:t>255</w:t>
      </w:r>
      <w:r>
        <w:rPr>
          <w:rFonts w:ascii="TH SarabunIT๙" w:hAnsi="TH SarabunIT๙" w:cs="TH SarabunIT๙" w:hint="cs"/>
          <w:spacing w:val="-4"/>
          <w:sz w:val="32"/>
          <w:szCs w:val="32"/>
          <w:cs/>
        </w:rPr>
        <w:t xml:space="preserve">7 </w:t>
      </w:r>
      <w:r w:rsidRPr="00AF061C">
        <w:rPr>
          <w:rFonts w:ascii="TH SarabunIT๙" w:hAnsi="TH SarabunIT๙" w:cs="TH SarabunIT๙"/>
          <w:spacing w:val="-4"/>
          <w:sz w:val="32"/>
          <w:szCs w:val="32"/>
          <w:cs/>
        </w:rPr>
        <w:t xml:space="preserve">และโรคเบาหวานมีอัตราตายที่คงที่ระหว่าง </w:t>
      </w:r>
      <w:r w:rsidRPr="00AF061C">
        <w:rPr>
          <w:rFonts w:ascii="TH SarabunIT๙" w:hAnsi="TH SarabunIT๙" w:cs="TH SarabunIT๙"/>
          <w:spacing w:val="-4"/>
          <w:sz w:val="32"/>
          <w:szCs w:val="32"/>
        </w:rPr>
        <w:t>11 - 12</w:t>
      </w:r>
      <w:r w:rsidRPr="00AF061C">
        <w:rPr>
          <w:rFonts w:ascii="TH SarabunIT๙" w:hAnsi="TH SarabunIT๙" w:cs="TH SarabunIT๙"/>
          <w:spacing w:val="-4"/>
          <w:sz w:val="32"/>
          <w:szCs w:val="32"/>
          <w:cs/>
        </w:rPr>
        <w:t xml:space="preserve"> ต่อประชากรแสนคนในปี </w:t>
      </w:r>
      <w:r w:rsidRPr="00AF061C">
        <w:rPr>
          <w:rFonts w:ascii="TH SarabunIT๙" w:hAnsi="TH SarabunIT๙" w:cs="TH SarabunIT๙"/>
          <w:spacing w:val="-4"/>
          <w:sz w:val="32"/>
          <w:szCs w:val="32"/>
        </w:rPr>
        <w:t>2548 - 2555</w:t>
      </w:r>
      <w:r w:rsidRPr="00AF061C">
        <w:rPr>
          <w:rFonts w:ascii="TH SarabunIT๙" w:hAnsi="TH SarabunIT๙" w:cs="TH SarabunIT๙"/>
          <w:spacing w:val="-4"/>
          <w:sz w:val="32"/>
          <w:szCs w:val="32"/>
          <w:cs/>
        </w:rPr>
        <w:t xml:space="preserve"> </w:t>
      </w:r>
      <w:r>
        <w:rPr>
          <w:rFonts w:ascii="TH SarabunIT๙" w:hAnsi="TH SarabunIT๙" w:cs="TH SarabunIT๙" w:hint="cs"/>
          <w:spacing w:val="-4"/>
          <w:sz w:val="32"/>
          <w:szCs w:val="32"/>
          <w:cs/>
        </w:rPr>
        <w:t>และลดลงเหลือ 9.1 ต่อประชากรแสนคนในปี 2557</w:t>
      </w:r>
      <w:r>
        <w:rPr>
          <w:rFonts w:ascii="TH SarabunIT๙" w:hAnsi="TH SarabunIT๙" w:cs="TH SarabunIT๙"/>
          <w:spacing w:val="-4"/>
          <w:sz w:val="32"/>
          <w:szCs w:val="32"/>
          <w:cs/>
        </w:rPr>
        <w:t xml:space="preserve">ทั้งนี้ </w:t>
      </w:r>
      <w:r w:rsidRPr="00AF061C">
        <w:rPr>
          <w:rFonts w:ascii="TH SarabunIT๙" w:hAnsi="TH SarabunIT๙" w:cs="TH SarabunIT๙"/>
          <w:spacing w:val="-4"/>
          <w:sz w:val="32"/>
          <w:szCs w:val="32"/>
          <w:cs/>
        </w:rPr>
        <w:t>การเจ็บป่วยด้วยโรคไม่ติดต่อเรื้อรัง โดยเฉพาะโรคเบาหวาน ความดันโลหิตส</w:t>
      </w:r>
      <w:r>
        <w:rPr>
          <w:rFonts w:ascii="TH SarabunIT๙" w:hAnsi="TH SarabunIT๙" w:cs="TH SarabunIT๙"/>
          <w:spacing w:val="-4"/>
          <w:sz w:val="32"/>
          <w:szCs w:val="32"/>
          <w:cs/>
        </w:rPr>
        <w:t xml:space="preserve">ูง ที่ยังมีการปัญหาในการควบคุม </w:t>
      </w:r>
      <w:r w:rsidRPr="00AF061C">
        <w:rPr>
          <w:rFonts w:ascii="TH SarabunIT๙" w:hAnsi="TH SarabunIT๙" w:cs="TH SarabunIT๙"/>
          <w:spacing w:val="-4"/>
          <w:sz w:val="32"/>
          <w:szCs w:val="32"/>
          <w:cs/>
        </w:rPr>
        <w:t xml:space="preserve">จะส่งผลให้เกิดภาวะแทรกซ้อนตามมา ส่งผลกระทบต่อค่าใช้จ่ายด้านสุขภาพเพิ่มขึ้น ร้อยละ </w:t>
      </w:r>
      <w:r w:rsidRPr="00AF061C">
        <w:rPr>
          <w:rFonts w:ascii="TH SarabunIT๙" w:hAnsi="TH SarabunIT๙" w:cs="TH SarabunIT๙"/>
          <w:spacing w:val="-4"/>
          <w:sz w:val="32"/>
          <w:szCs w:val="32"/>
        </w:rPr>
        <w:t>24</w:t>
      </w:r>
    </w:p>
    <w:p w:rsidR="005D1151" w:rsidRPr="00663678"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b/>
          <w:bCs/>
          <w:sz w:val="32"/>
          <w:szCs w:val="32"/>
          <w:cs/>
        </w:rPr>
        <w:t xml:space="preserve">1) </w:t>
      </w:r>
      <w:r w:rsidRPr="00AF061C">
        <w:rPr>
          <w:rFonts w:ascii="TH SarabunIT๙" w:hAnsi="TH SarabunIT๙" w:cs="TH SarabunIT๙"/>
          <w:b/>
          <w:bCs/>
          <w:sz w:val="32"/>
          <w:szCs w:val="32"/>
          <w:cs/>
        </w:rPr>
        <w:t>สาขาหัวใจและหลอดเลือด</w:t>
      </w:r>
    </w:p>
    <w:p w:rsidR="005D1151" w:rsidRPr="00AF061C" w:rsidRDefault="005D1151" w:rsidP="005D1151">
      <w:pPr>
        <w:spacing w:before="120" w:after="0"/>
        <w:contextualSpacing/>
        <w:jc w:val="thaiDistribute"/>
        <w:rPr>
          <w:rFonts w:ascii="TH SarabunIT๙" w:hAnsi="TH SarabunIT๙" w:cs="TH SarabunIT๙"/>
          <w:sz w:val="32"/>
          <w:szCs w:val="32"/>
        </w:rPr>
      </w:pPr>
      <w:r w:rsidRPr="00AF061C">
        <w:rPr>
          <w:rFonts w:ascii="TH SarabunIT๙" w:hAnsi="TH SarabunIT๙" w:cs="TH SarabunIT๙"/>
          <w:b/>
          <w:bCs/>
          <w:sz w:val="32"/>
          <w:szCs w:val="32"/>
        </w:rPr>
        <w:tab/>
      </w:r>
      <w:r w:rsidRPr="00AF061C">
        <w:rPr>
          <w:rFonts w:ascii="TH SarabunIT๙" w:hAnsi="TH SarabunIT๙" w:cs="TH SarabunIT๙"/>
          <w:b/>
          <w:bCs/>
          <w:sz w:val="32"/>
          <w:szCs w:val="32"/>
        </w:rPr>
        <w:tab/>
      </w:r>
      <w:r w:rsidRPr="00F858AE">
        <w:rPr>
          <w:rFonts w:ascii="TH SarabunIT๙" w:hAnsi="TH SarabunIT๙" w:cs="TH SarabunIT๙"/>
          <w:spacing w:val="-4"/>
          <w:sz w:val="32"/>
          <w:szCs w:val="32"/>
          <w:cs/>
        </w:rPr>
        <w:t xml:space="preserve">จากสถิติองค์การอนามัยโลกปี </w:t>
      </w:r>
      <w:r w:rsidRPr="00F858AE">
        <w:rPr>
          <w:rFonts w:ascii="TH SarabunIT๙" w:hAnsi="TH SarabunIT๙" w:cs="TH SarabunIT๙"/>
          <w:spacing w:val="-4"/>
          <w:sz w:val="32"/>
          <w:szCs w:val="32"/>
        </w:rPr>
        <w:t xml:space="preserve">2553 </w:t>
      </w:r>
      <w:r w:rsidRPr="00F858AE">
        <w:rPr>
          <w:rFonts w:ascii="TH SarabunIT๙" w:hAnsi="TH SarabunIT๙" w:cs="TH SarabunIT๙"/>
          <w:spacing w:val="-4"/>
          <w:sz w:val="32"/>
          <w:szCs w:val="32"/>
          <w:cs/>
        </w:rPr>
        <w:t xml:space="preserve">พบว่า มีผู้เสียชีวิตจากโรคหลอดเลือดหัวใจ 7.2 ล้านคน </w:t>
      </w:r>
      <w:r w:rsidRPr="00AF061C">
        <w:rPr>
          <w:rFonts w:ascii="TH SarabunIT๙" w:hAnsi="TH SarabunIT๙" w:cs="TH SarabunIT๙"/>
          <w:sz w:val="32"/>
          <w:szCs w:val="32"/>
          <w:cs/>
        </w:rPr>
        <w:t xml:space="preserve">หรือคิดเป็นร้อยละ </w:t>
      </w:r>
      <w:r>
        <w:rPr>
          <w:rFonts w:ascii="TH SarabunIT๙" w:hAnsi="TH SarabunIT๙" w:cs="TH SarabunIT๙"/>
          <w:sz w:val="32"/>
          <w:szCs w:val="32"/>
          <w:cs/>
        </w:rPr>
        <w:t>12.2 ของสาเหตุการตายทั้งหมด จากสถิต</w:t>
      </w:r>
      <w:r>
        <w:rPr>
          <w:rFonts w:ascii="TH SarabunIT๙" w:hAnsi="TH SarabunIT๙" w:cs="TH SarabunIT๙" w:hint="cs"/>
          <w:sz w:val="32"/>
          <w:szCs w:val="32"/>
          <w:cs/>
        </w:rPr>
        <w:t>ิอัตราตาย</w:t>
      </w:r>
      <w:r w:rsidRPr="00AF061C">
        <w:rPr>
          <w:rFonts w:ascii="TH SarabunIT๙" w:hAnsi="TH SarabunIT๙" w:cs="TH SarabunIT๙"/>
          <w:sz w:val="32"/>
          <w:szCs w:val="32"/>
          <w:cs/>
        </w:rPr>
        <w:t>ปี</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๒๕๕๗</w:t>
      </w:r>
      <w:r>
        <w:rPr>
          <w:rFonts w:ascii="TH SarabunIT๙" w:hAnsi="TH SarabunIT๙" w:cs="TH SarabunIT๙" w:hint="cs"/>
          <w:sz w:val="32"/>
          <w:szCs w:val="32"/>
          <w:cs/>
        </w:rPr>
        <w:t xml:space="preserve"> กอง</w:t>
      </w:r>
      <w:r w:rsidRPr="00AF061C">
        <w:rPr>
          <w:rFonts w:ascii="TH SarabunIT๙" w:hAnsi="TH SarabunIT๙" w:cs="TH SarabunIT๙"/>
          <w:sz w:val="32"/>
          <w:szCs w:val="32"/>
          <w:cs/>
        </w:rPr>
        <w:t>ยุทธศาสตร์</w:t>
      </w:r>
      <w:r>
        <w:rPr>
          <w:rFonts w:ascii="TH SarabunIT๙" w:hAnsi="TH SarabunIT๙" w:cs="TH SarabunIT๙" w:hint="cs"/>
          <w:sz w:val="32"/>
          <w:szCs w:val="32"/>
          <w:cs/>
        </w:rPr>
        <w:t xml:space="preserve">และแผนงาน </w:t>
      </w:r>
      <w:r w:rsidRPr="00AF061C">
        <w:rPr>
          <w:rFonts w:ascii="TH SarabunIT๙" w:hAnsi="TH SarabunIT๙" w:cs="TH SarabunIT๙"/>
          <w:sz w:val="32"/>
          <w:szCs w:val="32"/>
          <w:cs/>
        </w:rPr>
        <w:t>กระทรวงสาธารณสุข</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พบว่าโรคหัวใจเป็นสาเหตุสำ</w:t>
      </w:r>
      <w:r>
        <w:rPr>
          <w:rFonts w:ascii="TH SarabunIT๙" w:hAnsi="TH SarabunIT๙" w:cs="TH SarabunIT๙"/>
          <w:sz w:val="32"/>
          <w:szCs w:val="32"/>
          <w:cs/>
        </w:rPr>
        <w:t>คัญของการเสียชีวิตเป็นอันดับที่</w:t>
      </w:r>
      <w:r>
        <w:rPr>
          <w:rFonts w:ascii="TH SarabunIT๙" w:hAnsi="TH SarabunIT๙" w:cs="TH SarabunIT๙" w:hint="cs"/>
          <w:sz w:val="32"/>
          <w:szCs w:val="32"/>
          <w:cs/>
        </w:rPr>
        <w:t xml:space="preserve"> 4 </w:t>
      </w:r>
      <w:r w:rsidRPr="00AF061C">
        <w:rPr>
          <w:rFonts w:ascii="TH SarabunIT๙" w:hAnsi="TH SarabunIT๙" w:cs="TH SarabunIT๙"/>
          <w:sz w:val="32"/>
          <w:szCs w:val="32"/>
          <w:cs/>
        </w:rPr>
        <w:t>ของประชากรไทยซึ่งแม้ว่าลำดับจะลดลงแต่อัตราเสียชีวิตมีแนวโน้มเพิ่มขึ้นเรื่อยๆ</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โดยในปี</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๒๕๕๖</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มีผู้เสียชีวิตจากโรคหัวใจขาดเลือด</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จำนวน</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๑๗</w:t>
      </w:r>
      <w:r w:rsidRPr="00AF061C">
        <w:rPr>
          <w:rFonts w:ascii="TH SarabunIT๙" w:hAnsi="TH SarabunIT๙" w:cs="TH SarabunIT๙"/>
          <w:sz w:val="32"/>
          <w:szCs w:val="32"/>
        </w:rPr>
        <w:t>,</w:t>
      </w:r>
      <w:r w:rsidRPr="00AF061C">
        <w:rPr>
          <w:rFonts w:ascii="TH SarabunIT๙" w:hAnsi="TH SarabunIT๙" w:cs="TH SarabunIT๙"/>
          <w:sz w:val="32"/>
          <w:szCs w:val="32"/>
          <w:cs/>
        </w:rPr>
        <w:t>๓๘๘</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คน</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เฉลี่ยเสียชีวิตวันละ</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๔๘</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คนหรือชั่วโมงละ</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๒</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คน</w:t>
      </w:r>
    </w:p>
    <w:p w:rsidR="005D1151" w:rsidRPr="00AF061C" w:rsidRDefault="005D1151" w:rsidP="005D1151">
      <w:pPr>
        <w:spacing w:after="0"/>
        <w:ind w:firstLine="720"/>
        <w:jc w:val="thaiDistribute"/>
        <w:rPr>
          <w:rFonts w:ascii="TH SarabunIT๙" w:hAnsi="TH SarabunIT๙" w:cs="TH SarabunIT๙"/>
          <w:b/>
          <w:bCs/>
          <w:sz w:val="32"/>
          <w:szCs w:val="32"/>
        </w:rPr>
      </w:pPr>
      <w:r w:rsidRPr="00AF061C">
        <w:rPr>
          <w:rFonts w:ascii="TH SarabunIT๙" w:hAnsi="TH SarabunIT๙" w:cs="TH SarabunIT๙"/>
          <w:sz w:val="32"/>
          <w:szCs w:val="32"/>
          <w:cs/>
        </w:rPr>
        <w:tab/>
        <w:t xml:space="preserve">โรคหัวใจที่เป็นปัญหาสำคัญด้านสาธารณสุขของไทย และทั่วโลก ได้แก่ โรคหลอดเลือดหัวใจทั้งเฉียบพลัน และเรื้อรัง โรคหัวใจล้มเหลว และหัวใจเต้นผิดจังหวะ ชนิด </w:t>
      </w:r>
      <w:r w:rsidRPr="00AF061C">
        <w:rPr>
          <w:rFonts w:ascii="TH SarabunIT๙" w:hAnsi="TH SarabunIT๙" w:cs="TH SarabunIT๙"/>
          <w:sz w:val="32"/>
          <w:szCs w:val="32"/>
        </w:rPr>
        <w:t xml:space="preserve">Atrial Fibrillation </w:t>
      </w:r>
      <w:r w:rsidRPr="00AF061C">
        <w:rPr>
          <w:rFonts w:ascii="TH SarabunIT๙" w:hAnsi="TH SarabunIT๙" w:cs="TH SarabunIT๙"/>
          <w:sz w:val="32"/>
          <w:szCs w:val="32"/>
          <w:cs/>
        </w:rPr>
        <w:t xml:space="preserve">เป็นต้น ตามสถิติของกระทรวงสาธารณสุข พบว่า ประชากรไทยมีอัตราการเสียชีวิตด้วยโรคหลอดเลือดหัวใจ </w:t>
      </w:r>
      <w:r w:rsidRPr="00AF061C">
        <w:rPr>
          <w:rFonts w:ascii="TH SarabunIT๙" w:hAnsi="TH SarabunIT๙" w:cs="TH SarabunIT๙"/>
          <w:sz w:val="32"/>
          <w:szCs w:val="32"/>
        </w:rPr>
        <w:t>20.32</w:t>
      </w:r>
      <w:r w:rsidRPr="00AF061C">
        <w:rPr>
          <w:rFonts w:ascii="TH SarabunIT๙" w:hAnsi="TH SarabunIT๙" w:cs="TH SarabunIT๙"/>
          <w:sz w:val="32"/>
          <w:szCs w:val="32"/>
          <w:cs/>
        </w:rPr>
        <w:t xml:space="preserve"> ต่อแสนประชากร โดยในภาพรวมเขตสุขภาพที่ </w:t>
      </w:r>
      <w:r w:rsidRPr="00AF061C">
        <w:rPr>
          <w:rFonts w:ascii="TH SarabunIT๙" w:hAnsi="TH SarabunIT๙" w:cs="TH SarabunIT๙"/>
          <w:sz w:val="32"/>
          <w:szCs w:val="32"/>
        </w:rPr>
        <w:t>1 – 12 (</w:t>
      </w:r>
      <w:r w:rsidRPr="00AF061C">
        <w:rPr>
          <w:rFonts w:ascii="TH SarabunIT๙" w:hAnsi="TH SarabunIT๙" w:cs="TH SarabunIT๙"/>
          <w:sz w:val="32"/>
          <w:szCs w:val="32"/>
          <w:cs/>
        </w:rPr>
        <w:t xml:space="preserve">ไม่รวมเขต </w:t>
      </w:r>
      <w:r w:rsidRPr="00AF061C">
        <w:rPr>
          <w:rFonts w:ascii="TH SarabunIT๙" w:hAnsi="TH SarabunIT๙" w:cs="TH SarabunIT๙"/>
          <w:sz w:val="32"/>
          <w:szCs w:val="32"/>
        </w:rPr>
        <w:t>13</w:t>
      </w:r>
      <w:r w:rsidRPr="00AF061C">
        <w:rPr>
          <w:rFonts w:ascii="TH SarabunIT๙" w:hAnsi="TH SarabunIT๙" w:cs="TH SarabunIT๙"/>
          <w:sz w:val="32"/>
          <w:szCs w:val="32"/>
          <w:cs/>
        </w:rPr>
        <w:t xml:space="preserve"> กรุงเทพมหานคร) มีอัตราการเสียชีวิตด้วยโรคหลอดเลือดหัวใจ </w:t>
      </w:r>
      <w:r w:rsidRPr="00AF061C">
        <w:rPr>
          <w:rFonts w:ascii="TH SarabunIT๙" w:hAnsi="TH SarabunIT๙" w:cs="TH SarabunIT๙"/>
          <w:sz w:val="32"/>
          <w:szCs w:val="32"/>
        </w:rPr>
        <w:t>14.06</w:t>
      </w:r>
      <w:r w:rsidRPr="00AF061C">
        <w:rPr>
          <w:rFonts w:ascii="TH SarabunIT๙" w:hAnsi="TH SarabunIT๙" w:cs="TH SarabunIT๙"/>
          <w:sz w:val="32"/>
          <w:szCs w:val="32"/>
          <w:cs/>
        </w:rPr>
        <w:t xml:space="preserve"> ต่อแสนประชากร ซึ่งในปัจจุบันทุกเขตสุขภาพได้มีระบบ </w:t>
      </w:r>
      <w:r w:rsidRPr="00AF061C">
        <w:rPr>
          <w:rFonts w:ascii="TH SarabunIT๙" w:hAnsi="TH SarabunIT๙" w:cs="TH SarabunIT๙"/>
          <w:sz w:val="32"/>
          <w:szCs w:val="32"/>
        </w:rPr>
        <w:t xml:space="preserve">STEMI Fast Track </w:t>
      </w:r>
      <w:r w:rsidRPr="00AF061C">
        <w:rPr>
          <w:rFonts w:ascii="TH SarabunIT๙" w:hAnsi="TH SarabunIT๙" w:cs="TH SarabunIT๙"/>
          <w:spacing w:val="-8"/>
          <w:sz w:val="32"/>
          <w:szCs w:val="32"/>
          <w:cs/>
        </w:rPr>
        <w:t xml:space="preserve">ที่มีบริการสวนหัวใจในทุกเขตสุขภาพ มีผู้ป่วย </w:t>
      </w:r>
      <w:r w:rsidRPr="00AF061C">
        <w:rPr>
          <w:rFonts w:ascii="TH SarabunIT๙" w:hAnsi="TH SarabunIT๙" w:cs="TH SarabunIT๙"/>
          <w:spacing w:val="-8"/>
          <w:sz w:val="32"/>
          <w:szCs w:val="32"/>
        </w:rPr>
        <w:t xml:space="preserve">STEMI </w:t>
      </w:r>
      <w:r w:rsidRPr="00AF061C">
        <w:rPr>
          <w:rFonts w:ascii="TH SarabunIT๙" w:hAnsi="TH SarabunIT๙" w:cs="TH SarabunIT๙"/>
          <w:spacing w:val="-8"/>
          <w:sz w:val="32"/>
          <w:szCs w:val="32"/>
          <w:cs/>
        </w:rPr>
        <w:t>ได้รับยาละลายลิ่มเลือด หรือการทำบอลลูนขยายหลอดเลือด</w:t>
      </w:r>
      <w:r w:rsidRPr="00AF061C">
        <w:rPr>
          <w:rFonts w:ascii="TH SarabunIT๙" w:hAnsi="TH SarabunIT๙" w:cs="TH SarabunIT๙"/>
          <w:sz w:val="32"/>
          <w:szCs w:val="32"/>
          <w:cs/>
        </w:rPr>
        <w:t xml:space="preserve"> </w:t>
      </w:r>
      <w:r>
        <w:rPr>
          <w:rFonts w:ascii="TH SarabunIT๙" w:hAnsi="TH SarabunIT๙" w:cs="TH SarabunIT๙"/>
          <w:sz w:val="32"/>
          <w:szCs w:val="32"/>
          <w:cs/>
        </w:rPr>
        <w:br/>
      </w:r>
      <w:r w:rsidRPr="00AF061C">
        <w:rPr>
          <w:rFonts w:ascii="TH SarabunIT๙" w:hAnsi="TH SarabunIT๙" w:cs="TH SarabunIT๙"/>
          <w:sz w:val="32"/>
          <w:szCs w:val="32"/>
          <w:cs/>
        </w:rPr>
        <w:t xml:space="preserve">ซึ่งค่าเฉลี่ยโดยรวมมีแนวโน้มที่เพิ่มขึ้น กล่าวคือ ในปี พ.ศ. </w:t>
      </w:r>
      <w:r w:rsidRPr="00AF061C">
        <w:rPr>
          <w:rFonts w:ascii="TH SarabunIT๙" w:hAnsi="TH SarabunIT๙" w:cs="TH SarabunIT๙"/>
          <w:sz w:val="32"/>
          <w:szCs w:val="32"/>
        </w:rPr>
        <w:t>2556 - 2559</w:t>
      </w:r>
      <w:r w:rsidRPr="00AF061C">
        <w:rPr>
          <w:rFonts w:ascii="TH SarabunIT๙" w:hAnsi="TH SarabunIT๙" w:cs="TH SarabunIT๙"/>
          <w:sz w:val="32"/>
          <w:szCs w:val="32"/>
          <w:cs/>
        </w:rPr>
        <w:t xml:space="preserve"> ร้อยละ </w:t>
      </w:r>
      <w:r w:rsidRPr="00AF061C">
        <w:rPr>
          <w:rFonts w:ascii="TH SarabunIT๙" w:hAnsi="TH SarabunIT๙" w:cs="TH SarabunIT๙"/>
          <w:sz w:val="32"/>
          <w:szCs w:val="32"/>
        </w:rPr>
        <w:t>64, 65, 69</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85.33</w:t>
      </w:r>
      <w:r w:rsidRPr="00AF061C">
        <w:rPr>
          <w:rFonts w:ascii="TH SarabunIT๙" w:hAnsi="TH SarabunIT๙" w:cs="TH SarabunIT๙"/>
          <w:sz w:val="32"/>
          <w:szCs w:val="32"/>
          <w:cs/>
        </w:rPr>
        <w:t xml:space="preserve"> ตามลำดับ และมีอัตราการเสียชีวิตอยู่ที่ร้อยละ </w:t>
      </w:r>
      <w:r w:rsidRPr="00AF061C">
        <w:rPr>
          <w:rFonts w:ascii="TH SarabunIT๙" w:hAnsi="TH SarabunIT๙" w:cs="TH SarabunIT๙"/>
          <w:sz w:val="32"/>
          <w:szCs w:val="32"/>
        </w:rPr>
        <w:t>9.7, 10.2, 10.6</w:t>
      </w:r>
      <w:r w:rsidRPr="00AF061C">
        <w:rPr>
          <w:rFonts w:ascii="TH SarabunIT๙" w:hAnsi="TH SarabunIT๙" w:cs="TH SarabunIT๙"/>
          <w:sz w:val="32"/>
          <w:szCs w:val="32"/>
          <w:cs/>
        </w:rPr>
        <w:t xml:space="preserve"> และ </w:t>
      </w:r>
      <w:r w:rsidRPr="00AF061C">
        <w:rPr>
          <w:rFonts w:ascii="TH SarabunIT๙" w:hAnsi="TH SarabunIT๙" w:cs="TH SarabunIT๙"/>
          <w:sz w:val="32"/>
          <w:szCs w:val="32"/>
        </w:rPr>
        <w:t>9.28</w:t>
      </w:r>
      <w:r w:rsidRPr="00AF061C">
        <w:rPr>
          <w:rFonts w:ascii="TH SarabunIT๙" w:hAnsi="TH SarabunIT๙" w:cs="TH SarabunIT๙"/>
          <w:sz w:val="32"/>
          <w:szCs w:val="32"/>
          <w:cs/>
        </w:rPr>
        <w:t xml:space="preserve"> สำหรับโรงพยาบาลตั้งแต่ระดับ </w:t>
      </w:r>
      <w:r w:rsidRPr="00AF061C">
        <w:rPr>
          <w:rFonts w:ascii="TH SarabunIT๙" w:hAnsi="TH SarabunIT๙" w:cs="TH SarabunIT๙"/>
          <w:sz w:val="32"/>
          <w:szCs w:val="32"/>
        </w:rPr>
        <w:t xml:space="preserve">F2 </w:t>
      </w:r>
      <w:r w:rsidRPr="00AF061C">
        <w:rPr>
          <w:rFonts w:ascii="TH SarabunIT๙" w:hAnsi="TH SarabunIT๙" w:cs="TH SarabunIT๙"/>
          <w:sz w:val="32"/>
          <w:szCs w:val="32"/>
          <w:cs/>
        </w:rPr>
        <w:t xml:space="preserve">ขึ้นไป ณ ปัจจุบัน ทุกเขตสุขภาพสามารถให้ยาละลายลิ่มเลือด ได้ร้อยละ </w:t>
      </w:r>
      <w:r w:rsidRPr="00AF061C">
        <w:rPr>
          <w:rFonts w:ascii="TH SarabunIT๙" w:hAnsi="TH SarabunIT๙" w:cs="TH SarabunIT๙"/>
          <w:sz w:val="32"/>
          <w:szCs w:val="32"/>
        </w:rPr>
        <w:t xml:space="preserve">100 </w:t>
      </w:r>
      <w:r w:rsidRPr="00AF061C">
        <w:rPr>
          <w:rFonts w:ascii="TH SarabunIT๙" w:hAnsi="TH SarabunIT๙" w:cs="TH SarabunIT๙"/>
          <w:sz w:val="32"/>
          <w:szCs w:val="32"/>
          <w:cs/>
        </w:rPr>
        <w:t xml:space="preserve">รายละเอียดอัตราตายรายเขต และภาพรวมประเทศ </w:t>
      </w:r>
    </w:p>
    <w:p w:rsidR="005D1151" w:rsidRPr="00AF061C" w:rsidRDefault="005D1151" w:rsidP="005D1151">
      <w:pPr>
        <w:spacing w:after="0" w:line="240" w:lineRule="auto"/>
        <w:ind w:left="144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2) </w:t>
      </w:r>
      <w:r w:rsidRPr="00AF061C">
        <w:rPr>
          <w:rFonts w:ascii="TH SarabunIT๙" w:hAnsi="TH SarabunIT๙" w:cs="TH SarabunIT๙"/>
          <w:b/>
          <w:bCs/>
          <w:sz w:val="32"/>
          <w:szCs w:val="32"/>
          <w:cs/>
        </w:rPr>
        <w:t>สาขามะเร็ง</w:t>
      </w:r>
    </w:p>
    <w:p w:rsidR="005D1151" w:rsidRPr="00AF061C" w:rsidRDefault="005D1151" w:rsidP="005D1151">
      <w:pPr>
        <w:spacing w:after="0"/>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ab/>
        <w:t>โรคมะเร็งเป็นปัญหาทางสาธารณสุขที่สำคัญของประเทศไทย ตั้งแต่ปี พ.ศ. ๒๕๔๑ เป็นต้นมาโรคมะเร็งเป็นสาเหตุของการเสียชีวิต อันดับหนึ่งของประชากรไทยและเป็นโรคที่มีค่าใช้จ่ายในการรักษาสูง</w:t>
      </w:r>
      <w:r>
        <w:rPr>
          <w:rFonts w:ascii="TH SarabunIT๙" w:hAnsi="TH SarabunIT๙" w:cs="TH SarabunIT๙"/>
          <w:sz w:val="32"/>
          <w:szCs w:val="32"/>
          <w:cs/>
        </w:rPr>
        <w:br/>
      </w:r>
      <w:r w:rsidRPr="00AF061C">
        <w:rPr>
          <w:rFonts w:ascii="TH SarabunIT๙" w:hAnsi="TH SarabunIT๙" w:cs="TH SarabunIT๙"/>
          <w:sz w:val="32"/>
          <w:szCs w:val="32"/>
          <w:cs/>
        </w:rPr>
        <w:t>จากข้อมูลทะเบียนมะเร็งระดับโรงพยาบาล พ.ศ. ๒๕๕๕ โดยสถาบันมะเร็งแห่งชาติ พบข้อมูลอัตราตายด้วย</w:t>
      </w:r>
      <w:r w:rsidRPr="00AF061C">
        <w:rPr>
          <w:rFonts w:ascii="TH SarabunIT๙" w:hAnsi="TH SarabunIT๙" w:cs="TH SarabunIT๙"/>
          <w:sz w:val="32"/>
          <w:szCs w:val="32"/>
          <w:cs/>
        </w:rPr>
        <w:lastRenderedPageBreak/>
        <w:t>สาเหตุสำคัญ : ประชากร ๑๐๐</w:t>
      </w:r>
      <w:r w:rsidRPr="00AF061C">
        <w:rPr>
          <w:rFonts w:ascii="TH SarabunIT๙" w:hAnsi="TH SarabunIT๙" w:cs="TH SarabunIT๙"/>
          <w:sz w:val="32"/>
          <w:szCs w:val="32"/>
        </w:rPr>
        <w:t>,</w:t>
      </w:r>
      <w:r w:rsidRPr="00AF061C">
        <w:rPr>
          <w:rFonts w:ascii="TH SarabunIT๙" w:hAnsi="TH SarabunIT๙" w:cs="TH SarabunIT๙"/>
          <w:sz w:val="32"/>
          <w:szCs w:val="32"/>
          <w:cs/>
        </w:rPr>
        <w:t>๐๐๐ ราย คิดเป็นร้อยละ ๙๘.๕ ในปัจจุบันพบแนวโน้มการตายด้วยโรคมะเร็งเพิ่มขึ้นอย่างต่อเนื่อง ในปี พ.ศ. ๒๕๕๕ มีผู้ป่วยโรคมะเร็งรายใหม่ ๓</w:t>
      </w:r>
      <w:r w:rsidRPr="00AF061C">
        <w:rPr>
          <w:rFonts w:ascii="TH SarabunIT๙" w:hAnsi="TH SarabunIT๙" w:cs="TH SarabunIT๙"/>
          <w:sz w:val="32"/>
          <w:szCs w:val="32"/>
        </w:rPr>
        <w:t>,</w:t>
      </w:r>
      <w:r w:rsidRPr="00AF061C">
        <w:rPr>
          <w:rFonts w:ascii="TH SarabunIT๙" w:hAnsi="TH SarabunIT๙" w:cs="TH SarabunIT๙"/>
          <w:sz w:val="32"/>
          <w:szCs w:val="32"/>
          <w:cs/>
        </w:rPr>
        <w:t>๙๑๗ ราย เพิ่มจากปี พ.ศ. ๒๕๕๑ ที่มีเพียง ๒</w:t>
      </w:r>
      <w:r w:rsidRPr="00AF061C">
        <w:rPr>
          <w:rFonts w:ascii="TH SarabunIT๙" w:hAnsi="TH SarabunIT๙" w:cs="TH SarabunIT๙"/>
          <w:sz w:val="32"/>
          <w:szCs w:val="32"/>
        </w:rPr>
        <w:t>,</w:t>
      </w:r>
      <w:r w:rsidRPr="00AF061C">
        <w:rPr>
          <w:rFonts w:ascii="TH SarabunIT๙" w:hAnsi="TH SarabunIT๙" w:cs="TH SarabunIT๙"/>
          <w:sz w:val="32"/>
          <w:szCs w:val="32"/>
          <w:cs/>
        </w:rPr>
        <w:t>๙๔๙ ราย ทั้งนี้ แต่ละเพศมีอัตราการเกิดโรคมะเร็งแตกต่างกัน โดย ๕ อันดับมะเร็งของชายไทย ได้แก่ ๑) มะเร็งปอด ๒) มะเร็งลำไส้ใหญ่ ๓) มะเร็งตับและท่อน้ำดี ๔) มะเร็งช่องปาก๕) มะเร็งหลอดอาหาร ขณะที่ ๕ อันดับมะเร็งของหญิงไทย ได้แก่ ๑) มะเร็งเต้านม ๒) มะเร็งปากมดลูก๓) มะเร็งลำไส้ใหญ่ ๔) มะเร็งปอด และ ๕) มะเร็งตับและท่อน้ำดี โรคมะเร็งเป็นปัญหาการเจ็บป่วยการเสียชีวิต รวมทั้งปัญหาเรื่องภาระโรค (</w:t>
      </w:r>
      <w:r w:rsidRPr="00AF061C">
        <w:rPr>
          <w:rFonts w:ascii="TH SarabunIT๙" w:hAnsi="TH SarabunIT๙" w:cs="TH SarabunIT๙"/>
          <w:sz w:val="32"/>
          <w:szCs w:val="32"/>
        </w:rPr>
        <w:t xml:space="preserve">Burden of Disease) </w:t>
      </w:r>
      <w:r w:rsidRPr="00AF061C">
        <w:rPr>
          <w:rFonts w:ascii="TH SarabunIT๙" w:hAnsi="TH SarabunIT๙" w:cs="TH SarabunIT๙"/>
          <w:sz w:val="32"/>
          <w:szCs w:val="32"/>
          <w:cs/>
        </w:rPr>
        <w:t>ที่ทำให้ประชาชนสูญเสียการมีคุณภาพชีวิตที่ดี อีกทั้งนำความทุกข์ทรมานมาสู่ทั้งผู้ป่วยและครอบครัว ผู้ป่วยต้องทนทรมานกับความเจ็บปวดอาการไม่พึงประสงค์ต่าง ๆ และผลกระทบด้านจิตใจ โดยเฉพาะในช่วงระยะท้ายสุดก่อนการเสียชีวิต</w:t>
      </w:r>
    </w:p>
    <w:p w:rsidR="005D1151" w:rsidRPr="00AF061C" w:rsidRDefault="005D1151" w:rsidP="005D1151">
      <w:pPr>
        <w:spacing w:after="0"/>
        <w:ind w:left="1440"/>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3) </w:t>
      </w:r>
      <w:r w:rsidRPr="00AF061C">
        <w:rPr>
          <w:rFonts w:ascii="TH SarabunIT๙" w:hAnsi="TH SarabunIT๙" w:cs="TH SarabunIT๙"/>
          <w:b/>
          <w:bCs/>
          <w:sz w:val="32"/>
          <w:szCs w:val="32"/>
          <w:cs/>
        </w:rPr>
        <w:t>สาขาบาดเจ็บและการแพทย์ฉุกเฉิน</w:t>
      </w:r>
    </w:p>
    <w:p w:rsidR="005D1151" w:rsidRPr="00AF061C" w:rsidRDefault="005D1151" w:rsidP="005D1151">
      <w:pPr>
        <w:spacing w:after="0"/>
        <w:ind w:firstLine="720"/>
        <w:jc w:val="thaiDistribute"/>
        <w:rPr>
          <w:rFonts w:ascii="TH SarabunIT๙" w:hAnsi="TH SarabunIT๙" w:cs="TH SarabunIT๙"/>
          <w:sz w:val="32"/>
          <w:szCs w:val="32"/>
        </w:rPr>
      </w:pPr>
      <w:r w:rsidRPr="00AF061C">
        <w:rPr>
          <w:rFonts w:ascii="TH SarabunIT๙" w:hAnsi="TH SarabunIT๙" w:cs="TH SarabunIT๙"/>
          <w:sz w:val="32"/>
          <w:szCs w:val="32"/>
          <w:cs/>
        </w:rPr>
        <w:tab/>
        <w:t xml:space="preserve">ภาวะอุบัติเหตุและเจ็บป่วยฉุกเฉินเป็นปัญหาสำคัญทางสาธารณสุขของประเทศ อันนำมาสู่ความสูญเสียทางเศรษฐกิจของประเทศมาอย่างต่อเนื่อง จากการสำรวจข้อมูลของศูนย์อุบัติเหตุฉุกเฉินโรงพยาบาลขอนแก่น พบว่า ในรอบ ๑๐ ปี ที่ผ่านมาจำนวนผู้ป่วยอุบัติเหตุฉุกเฉินเข้ารับการรักษาตัวที่ห้องฉุกเฉินของโรงพยาบาลรัฐทั่วประเทศเพิ่มขึ้น ๑ เท่าตัว จาก ๑๒ ล้านครั้งในปี ๒๕๔๔ เป็น ๒๔ ล้านครั้งในปี ๒๕๕๕ เฉลี่ยนาทีละ ๔๖ ล้านครั้ง โดยสาเหตุการเสียชีวิตที่เป็นปัญหาส่วนใหญ่เกิดจากอุบัติเหตุทางถนน </w:t>
      </w:r>
      <w:r>
        <w:rPr>
          <w:rFonts w:ascii="TH SarabunIT๙" w:hAnsi="TH SarabunIT๙" w:cs="TH SarabunIT๙" w:hint="cs"/>
          <w:sz w:val="32"/>
          <w:szCs w:val="32"/>
          <w:cs/>
        </w:rPr>
        <w:br/>
      </w:r>
      <w:r w:rsidRPr="00AF061C">
        <w:rPr>
          <w:rFonts w:ascii="TH SarabunIT๙" w:hAnsi="TH SarabunIT๙" w:cs="TH SarabunIT๙"/>
          <w:sz w:val="32"/>
          <w:szCs w:val="32"/>
          <w:cs/>
        </w:rPr>
        <w:t>จากฐานข้อมูลการตายจากมรณะบัตรและหนังสือรับรองการตาย สำนักนโยบายและยุทธศาสตร์สำนักงานปลัดกระทรวงสาธารณสุข พบว่าอัตราผู้เสียชีวิตจากอุบัติเหตุท</w:t>
      </w:r>
      <w:r>
        <w:rPr>
          <w:rFonts w:ascii="TH SarabunIT๙" w:hAnsi="TH SarabunIT๙" w:cs="TH SarabunIT๙"/>
          <w:sz w:val="32"/>
          <w:szCs w:val="32"/>
          <w:cs/>
        </w:rPr>
        <w:t>างถนนของประเทศไทยในปี พ.ศ. ๒๕๕๕</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 ๒๕๕๖ มีดังนี้</w:t>
      </w:r>
    </w:p>
    <w:p w:rsidR="005D1151" w:rsidRPr="00AF061C" w:rsidRDefault="005D1151" w:rsidP="005D1151">
      <w:pPr>
        <w:pStyle w:val="Default"/>
        <w:spacing w:line="276" w:lineRule="auto"/>
        <w:ind w:left="1440"/>
        <w:jc w:val="thaiDistribute"/>
        <w:rPr>
          <w:rFonts w:ascii="TH SarabunIT๙" w:hAnsi="TH SarabunIT๙" w:cs="TH SarabunIT๙"/>
          <w:b/>
          <w:bCs/>
          <w:color w:val="auto"/>
          <w:sz w:val="32"/>
          <w:szCs w:val="32"/>
        </w:rPr>
      </w:pPr>
      <w:r>
        <w:rPr>
          <w:rFonts w:ascii="TH SarabunIT๙" w:hAnsi="TH SarabunIT๙" w:cs="TH SarabunIT๙" w:hint="cs"/>
          <w:b/>
          <w:bCs/>
          <w:color w:val="auto"/>
          <w:sz w:val="32"/>
          <w:szCs w:val="32"/>
          <w:cs/>
        </w:rPr>
        <w:t xml:space="preserve">4) </w:t>
      </w:r>
      <w:r w:rsidRPr="00AF061C">
        <w:rPr>
          <w:rFonts w:ascii="TH SarabunIT๙" w:hAnsi="TH SarabunIT๙" w:cs="TH SarabunIT๙"/>
          <w:b/>
          <w:bCs/>
          <w:color w:val="auto"/>
          <w:sz w:val="32"/>
          <w:szCs w:val="32"/>
          <w:cs/>
        </w:rPr>
        <w:t>สาขาทารกแรกเกิด</w:t>
      </w:r>
    </w:p>
    <w:p w:rsidR="005D1151" w:rsidRPr="00AF061C" w:rsidRDefault="005D1151" w:rsidP="005D1151">
      <w:pPr>
        <w:pStyle w:val="Default"/>
        <w:spacing w:line="276" w:lineRule="auto"/>
        <w:jc w:val="thaiDistribute"/>
        <w:rPr>
          <w:rFonts w:ascii="TH SarabunIT๙" w:hAnsi="TH SarabunIT๙" w:cs="TH SarabunIT๙"/>
          <w:color w:val="auto"/>
          <w:sz w:val="16"/>
          <w:szCs w:val="16"/>
        </w:rPr>
      </w:pPr>
      <w:r>
        <w:rPr>
          <w:rFonts w:ascii="TH SarabunIT๙" w:hAnsi="TH SarabunIT๙" w:cs="TH SarabunIT๙"/>
          <w:color w:val="auto"/>
          <w:sz w:val="32"/>
          <w:szCs w:val="32"/>
          <w:cs/>
        </w:rPr>
        <w:tab/>
      </w:r>
      <w:r>
        <w:rPr>
          <w:rFonts w:ascii="TH SarabunIT๙" w:hAnsi="TH SarabunIT๙" w:cs="TH SarabunIT๙"/>
          <w:color w:val="auto"/>
          <w:sz w:val="32"/>
          <w:szCs w:val="32"/>
          <w:cs/>
        </w:rPr>
        <w:tab/>
        <w:t>การเสียชีวิตของทารกและเด็ก</w:t>
      </w:r>
      <w:r>
        <w:rPr>
          <w:rFonts w:ascii="TH SarabunIT๙" w:hAnsi="TH SarabunIT๙" w:cs="TH SarabunIT๙" w:hint="cs"/>
          <w:color w:val="auto"/>
          <w:sz w:val="32"/>
          <w:szCs w:val="32"/>
          <w:cs/>
        </w:rPr>
        <w:t xml:space="preserve"> </w:t>
      </w:r>
      <w:r w:rsidRPr="00AF061C">
        <w:rPr>
          <w:rFonts w:ascii="TH SarabunIT๙" w:hAnsi="TH SarabunIT๙" w:cs="TH SarabunIT๙"/>
          <w:color w:val="auto"/>
          <w:sz w:val="32"/>
          <w:szCs w:val="32"/>
          <w:cs/>
        </w:rPr>
        <w:t>เป็นปัญหาสำคัญสำหรับประเทศไทย สาเหตุสำคัญของการตายและความพิการของทารกและเด็ก เกิดจากภาวะแทรกซ้อนที่พบบ่อย ได้แก่ ภาวะขาดออกซิเจนในทารกแรกเกิด และภาวะตกเลือดหลังคลอด ส่งผลให้เกิดความสิ้นเปลืองในการรักษาพยาบาล และเป็นภาระของครอบครัว สังคม และเศรษฐกิจของประเทศ จากการนำเสนอสรุปผล โดยสถาบันสุขภาพเด็กแห่งชาติมหาราชินี ได้รายงานข้อมูลสถิติจากองค์การอนามัยโลก พบว่าปี ๒๕๕๖ อัตราการเสียชีวิตของทารกระหว่างคลอด คิดเป็น ๔ ต่อแสนประชากร ปี ๒๕๕๗ และในปี ๒๕๕๘ กระทรวงสาธารณสุขได้กำหนดเป้าหมาย การพัฒนาสุขภาพในทารกและเด็กให้มีประสิทธิภาพมากยิ่งขึ้น โดยกำหนดให้ลดอัตราการเสียชีวิตในทารกแรกเกิดที่อายุน้อยกว่า หรือเท่ากับ ๒๘ วัน (</w:t>
      </w:r>
      <w:r w:rsidRPr="00AF061C">
        <w:rPr>
          <w:rFonts w:ascii="TH SarabunIT๙" w:hAnsi="TH SarabunIT๙" w:cs="TH SarabunIT๙"/>
          <w:color w:val="auto"/>
          <w:sz w:val="32"/>
          <w:szCs w:val="32"/>
        </w:rPr>
        <w:t>Neonatal mortality rate)</w:t>
      </w:r>
      <w:r>
        <w:rPr>
          <w:rFonts w:ascii="TH SarabunIT๙" w:hAnsi="TH SarabunIT๙" w:cs="TH SarabunIT๙" w:hint="cs"/>
          <w:color w:val="auto"/>
          <w:sz w:val="32"/>
          <w:szCs w:val="32"/>
          <w:cs/>
        </w:rPr>
        <w:t xml:space="preserve"> </w:t>
      </w:r>
      <w:r w:rsidRPr="00AF061C">
        <w:rPr>
          <w:rFonts w:ascii="TH SarabunIT๙" w:hAnsi="TH SarabunIT๙" w:cs="TH SarabunIT๙"/>
          <w:color w:val="auto"/>
          <w:sz w:val="32"/>
          <w:szCs w:val="32"/>
          <w:cs/>
        </w:rPr>
        <w:t>ต่ำกว่า ๕ ต่อ ๑</w:t>
      </w:r>
      <w:r w:rsidRPr="00AF061C">
        <w:rPr>
          <w:rFonts w:ascii="TH SarabunIT๙" w:hAnsi="TH SarabunIT๙" w:cs="TH SarabunIT๙"/>
          <w:color w:val="auto"/>
          <w:sz w:val="32"/>
          <w:szCs w:val="32"/>
        </w:rPr>
        <w:t>,</w:t>
      </w:r>
      <w:r w:rsidRPr="00AF061C">
        <w:rPr>
          <w:rFonts w:ascii="TH SarabunIT๙" w:hAnsi="TH SarabunIT๙" w:cs="TH SarabunIT๙"/>
          <w:color w:val="auto"/>
          <w:sz w:val="32"/>
          <w:szCs w:val="32"/>
          <w:cs/>
        </w:rPr>
        <w:t xml:space="preserve">๐๐๐ การเกิดมีชีพ </w:t>
      </w:r>
    </w:p>
    <w:p w:rsidR="005D1151" w:rsidRPr="00AF061C" w:rsidRDefault="005D1151" w:rsidP="005D1151">
      <w:pPr>
        <w:pStyle w:val="Default"/>
        <w:spacing w:line="276" w:lineRule="auto"/>
        <w:ind w:left="1440"/>
        <w:jc w:val="thaiDistribute"/>
        <w:rPr>
          <w:rFonts w:ascii="TH SarabunIT๙" w:hAnsi="TH SarabunIT๙" w:cs="TH SarabunIT๙"/>
          <w:b/>
          <w:bCs/>
          <w:color w:val="auto"/>
          <w:sz w:val="32"/>
          <w:szCs w:val="32"/>
        </w:rPr>
      </w:pPr>
      <w:r>
        <w:rPr>
          <w:rFonts w:ascii="TH SarabunIT๙" w:hAnsi="TH SarabunIT๙" w:cs="TH SarabunIT๙" w:hint="cs"/>
          <w:b/>
          <w:bCs/>
          <w:color w:val="auto"/>
          <w:sz w:val="32"/>
          <w:szCs w:val="32"/>
          <w:cs/>
        </w:rPr>
        <w:t xml:space="preserve">5) </w:t>
      </w:r>
      <w:r w:rsidRPr="00AF061C">
        <w:rPr>
          <w:rFonts w:ascii="TH SarabunIT๙" w:hAnsi="TH SarabunIT๙" w:cs="TH SarabunIT๙"/>
          <w:b/>
          <w:bCs/>
          <w:color w:val="auto"/>
          <w:sz w:val="32"/>
          <w:szCs w:val="32"/>
          <w:cs/>
        </w:rPr>
        <w:t>สาขาเปลี่ยนถ่ายอวัยวะ</w:t>
      </w:r>
    </w:p>
    <w:p w:rsidR="005D1151" w:rsidRPr="007D5EED" w:rsidRDefault="005D1151" w:rsidP="005D1151">
      <w:pPr>
        <w:pStyle w:val="Default"/>
        <w:spacing w:line="276" w:lineRule="auto"/>
        <w:jc w:val="thaiDistribute"/>
        <w:rPr>
          <w:rFonts w:ascii="TH SarabunIT๙" w:hAnsi="TH SarabunIT๙" w:cs="TH SarabunIT๙"/>
          <w:b/>
          <w:bCs/>
          <w:color w:val="auto"/>
          <w:sz w:val="32"/>
          <w:szCs w:val="32"/>
          <w:cs/>
        </w:rPr>
      </w:pPr>
      <w:r w:rsidRPr="00AF061C">
        <w:rPr>
          <w:rFonts w:ascii="TH SarabunIT๙" w:hAnsi="TH SarabunIT๙" w:cs="TH SarabunIT๙" w:hint="cs"/>
          <w:color w:val="auto"/>
          <w:spacing w:val="-4"/>
          <w:sz w:val="32"/>
          <w:szCs w:val="32"/>
          <w:cs/>
        </w:rPr>
        <w:tab/>
      </w:r>
      <w:r w:rsidRPr="00AF061C">
        <w:rPr>
          <w:rFonts w:ascii="TH SarabunIT๙" w:hAnsi="TH SarabunIT๙" w:cs="TH SarabunIT๙" w:hint="cs"/>
          <w:color w:val="auto"/>
          <w:spacing w:val="-4"/>
          <w:sz w:val="32"/>
          <w:szCs w:val="32"/>
          <w:cs/>
        </w:rPr>
        <w:tab/>
      </w:r>
      <w:r w:rsidRPr="00AF061C">
        <w:rPr>
          <w:rFonts w:ascii="TH SarabunIT๙" w:hAnsi="TH SarabunIT๙" w:cs="TH SarabunIT๙"/>
          <w:color w:val="auto"/>
          <w:spacing w:val="-4"/>
          <w:sz w:val="32"/>
          <w:szCs w:val="32"/>
          <w:cs/>
        </w:rPr>
        <w:t>สถานการณ์การรออวัยวะและเสียชีวิตในประเทศไทย</w:t>
      </w:r>
      <w:r w:rsidRPr="00AF061C">
        <w:rPr>
          <w:rFonts w:ascii="TH SarabunIT๙" w:hAnsi="TH SarabunIT๙" w:cs="TH SarabunIT๙"/>
          <w:color w:val="auto"/>
          <w:sz w:val="32"/>
          <w:szCs w:val="32"/>
          <w:cs/>
        </w:rPr>
        <w:t xml:space="preserve">ปัจจุบันด้วยความก้าวหน้าทางเทคโนโลยีและทางการแพทย์ที่ทันสมัย ทำให้การรักษาผู้ป่วยอวัยวะวายระยะสุดท้ายมีโอกาสได้รับการรักษาด้วยการปลูกถ่ายอวัยวะ ซึ่งเป็นการผ่าตัดเพื่อนำอวัยวะที่ปกติจากผู้บริจาค ซึ่งอาจเป็น ไต ตับ หัวใจ ปอด หรือ ตา เป็นต้น มาปลูกถ่ายให้แก่ผู้ป่วย บางอวัยวะเช่น ตับ หัวใจ หรือ ปอด หากไม่ได้รับการปลูกถ่ายผู้ป่วยจะเสียชีวิตอย่างแน่นอนในประเทศไทยการปลูกถ่ายอวัยวะยังมีจำนวนน้อยมาก สาเหตุสำคัญคือ การขาดแคลนอวัยวะที่จะนำมาปลูกถ่าย จากข้อมูลศูนย์รับบริจาคอวัยวะสภากาชาดไทย ตั้งแต่ ๒๕๔๙ </w:t>
      </w:r>
      <w:r w:rsidRPr="00AF061C">
        <w:rPr>
          <w:rFonts w:ascii="TH SarabunIT๙" w:hAnsi="TH SarabunIT๙" w:cs="TH SarabunIT๙"/>
          <w:color w:val="auto"/>
          <w:sz w:val="32"/>
          <w:szCs w:val="32"/>
        </w:rPr>
        <w:t xml:space="preserve">– </w:t>
      </w:r>
      <w:r w:rsidRPr="00AF061C">
        <w:rPr>
          <w:rFonts w:ascii="TH SarabunIT๙" w:hAnsi="TH SarabunIT๙" w:cs="TH SarabunIT๙"/>
          <w:color w:val="auto"/>
          <w:sz w:val="32"/>
          <w:szCs w:val="32"/>
          <w:cs/>
        </w:rPr>
        <w:t>๒๕๕๘ ซึ่งแสดงจำนวนผู้รอ</w:t>
      </w:r>
      <w:r w:rsidRPr="00AF061C">
        <w:rPr>
          <w:rFonts w:ascii="TH SarabunIT๙" w:hAnsi="TH SarabunIT๙" w:cs="TH SarabunIT๙"/>
          <w:color w:val="auto"/>
          <w:sz w:val="32"/>
          <w:szCs w:val="32"/>
          <w:cs/>
        </w:rPr>
        <w:lastRenderedPageBreak/>
        <w:t>รับอวัยวะ ผู้เสียชีวิตระหว่างรออวัยวะ และผู้รออวัยวะทั้งหมด ตลอดจนข้อมูลแสดงระยะเวลารออวัยวะของผู้ได้รับการปลูกถ่ายอวัยวะ (</w:t>
      </w:r>
      <w:r w:rsidRPr="00AF061C">
        <w:rPr>
          <w:rFonts w:ascii="TH SarabunIT๙" w:hAnsi="TH SarabunIT๙" w:cs="TH SarabunIT๙"/>
          <w:color w:val="auto"/>
          <w:sz w:val="32"/>
          <w:szCs w:val="32"/>
        </w:rPr>
        <w:t xml:space="preserve">Average Waiting Time) </w:t>
      </w:r>
      <w:r w:rsidRPr="00AF061C">
        <w:rPr>
          <w:rFonts w:ascii="TH SarabunIT๙" w:hAnsi="TH SarabunIT๙" w:cs="TH SarabunIT๙"/>
          <w:color w:val="auto"/>
          <w:sz w:val="32"/>
          <w:szCs w:val="32"/>
          <w:cs/>
        </w:rPr>
        <w:t>ในปี ๒๕๕๘ สะท้อนให้เห็นถึงสภาพปัญหาขาดแคลนอวัยวะ</w:t>
      </w:r>
      <w:r>
        <w:rPr>
          <w:rFonts w:ascii="TH SarabunIT๙" w:hAnsi="TH SarabunIT๙" w:cs="TH SarabunIT๙"/>
          <w:color w:val="auto"/>
          <w:sz w:val="32"/>
          <w:szCs w:val="32"/>
          <w:cs/>
        </w:rPr>
        <w:t>จากการรับบริจาคอยู่เป็นจำนวนมาก</w:t>
      </w:r>
    </w:p>
    <w:p w:rsidR="005D1151" w:rsidRPr="00AF061C" w:rsidRDefault="005D1151" w:rsidP="005D1151">
      <w:pPr>
        <w:spacing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hint="cs"/>
          <w:b/>
          <w:bCs/>
          <w:sz w:val="32"/>
          <w:szCs w:val="32"/>
          <w:cs/>
        </w:rPr>
        <w:t>6</w:t>
      </w:r>
      <w:r w:rsidRPr="00AF061C">
        <w:rPr>
          <w:rFonts w:ascii="TH SarabunIT๙" w:hAnsi="TH SarabunIT๙" w:cs="TH SarabunIT๙"/>
          <w:b/>
          <w:bCs/>
          <w:sz w:val="32"/>
          <w:szCs w:val="32"/>
          <w:cs/>
        </w:rPr>
        <w:t>) เทคโนโลยีด้านสุขภาพ</w:t>
      </w:r>
    </w:p>
    <w:p w:rsidR="005D1151" w:rsidRDefault="005D1151" w:rsidP="005D1151">
      <w:pPr>
        <w:spacing w:after="0"/>
        <w:jc w:val="thaiDistribute"/>
        <w:rPr>
          <w:rFonts w:ascii="TH SarabunIT๙" w:hAnsi="TH SarabunIT๙" w:cs="TH SarabunIT๙"/>
          <w:spacing w:val="-6"/>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 xml:space="preserve">อุปกรณ์เครื่องมือแพทย์ที่สำคัญ มีส่วนในการให้บริการสุขภาพที่จำเป็น หากพิจารณาจากแนวโน้มจะพบว่ามีการเพิ่มขึ้นของเครื่องมือแพทย์ราคาแพงอย่างต่อเนื่อง โดยเครื่องเอ็กซ์เรย์คอมพิวเตอร์ </w:t>
      </w:r>
      <w:r w:rsidRPr="00AF061C">
        <w:rPr>
          <w:rFonts w:ascii="TH SarabunIT๙" w:hAnsi="TH SarabunIT๙" w:cs="TH SarabunIT๙"/>
          <w:sz w:val="32"/>
          <w:szCs w:val="32"/>
        </w:rPr>
        <w:t xml:space="preserve">(CT-scanner) </w:t>
      </w:r>
      <w:r w:rsidRPr="00AF061C">
        <w:rPr>
          <w:rFonts w:ascii="TH SarabunIT๙" w:hAnsi="TH SarabunIT๙" w:cs="TH SarabunIT๙"/>
          <w:sz w:val="32"/>
          <w:szCs w:val="32"/>
          <w:cs/>
        </w:rPr>
        <w:t xml:space="preserve">เพิ่มขึ้นจาก </w:t>
      </w:r>
      <w:r w:rsidRPr="00AF061C">
        <w:rPr>
          <w:rFonts w:ascii="TH SarabunIT๙" w:hAnsi="TH SarabunIT๙" w:cs="TH SarabunIT๙"/>
          <w:sz w:val="32"/>
          <w:szCs w:val="32"/>
        </w:rPr>
        <w:t xml:space="preserve">266 </w:t>
      </w:r>
      <w:r w:rsidRPr="00AF061C">
        <w:rPr>
          <w:rFonts w:ascii="TH SarabunIT๙" w:hAnsi="TH SarabunIT๙" w:cs="TH SarabunIT๙"/>
          <w:sz w:val="32"/>
          <w:szCs w:val="32"/>
          <w:cs/>
        </w:rPr>
        <w:t xml:space="preserve">เครื่อง ในปีพ.ศ. </w:t>
      </w:r>
      <w:r w:rsidRPr="00AF061C">
        <w:rPr>
          <w:rFonts w:ascii="TH SarabunIT๙" w:hAnsi="TH SarabunIT๙" w:cs="TH SarabunIT๙"/>
          <w:sz w:val="32"/>
          <w:szCs w:val="32"/>
        </w:rPr>
        <w:t xml:space="preserve">2546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553 </w:t>
      </w:r>
      <w:r w:rsidRPr="00AF061C">
        <w:rPr>
          <w:rFonts w:ascii="TH SarabunIT๙" w:hAnsi="TH SarabunIT๙" w:cs="TH SarabunIT๙"/>
          <w:sz w:val="32"/>
          <w:szCs w:val="32"/>
          <w:cs/>
        </w:rPr>
        <w:t xml:space="preserve">เครื่อง 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เช่นเดียวกับเครื่องตรวจอวัยวะภายในด้วยสนามแม่เหล็กไฟฟ้า </w:t>
      </w:r>
      <w:r w:rsidRPr="00AF061C">
        <w:rPr>
          <w:rFonts w:ascii="TH SarabunIT๙" w:hAnsi="TH SarabunIT๙" w:cs="TH SarabunIT๙"/>
          <w:sz w:val="32"/>
          <w:szCs w:val="32"/>
        </w:rPr>
        <w:t xml:space="preserve">(MRI) </w:t>
      </w:r>
      <w:r w:rsidRPr="00AF061C">
        <w:rPr>
          <w:rFonts w:ascii="TH SarabunIT๙" w:hAnsi="TH SarabunIT๙" w:cs="TH SarabunIT๙"/>
          <w:sz w:val="32"/>
          <w:szCs w:val="32"/>
          <w:cs/>
        </w:rPr>
        <w:t xml:space="preserve">เครื่องสลายนิ่ว </w:t>
      </w:r>
      <w:r w:rsidRPr="00AF061C">
        <w:rPr>
          <w:rFonts w:ascii="TH SarabunIT๙" w:hAnsi="TH SarabunIT๙" w:cs="TH SarabunIT๙"/>
          <w:sz w:val="32"/>
          <w:szCs w:val="32"/>
        </w:rPr>
        <w:t xml:space="preserve">(ESWL) </w:t>
      </w:r>
      <w:r w:rsidRPr="00AF061C">
        <w:rPr>
          <w:rFonts w:ascii="TH SarabunIT๙" w:hAnsi="TH SarabunIT๙" w:cs="TH SarabunIT๙"/>
          <w:sz w:val="32"/>
          <w:szCs w:val="32"/>
          <w:cs/>
        </w:rPr>
        <w:t>และเครื่องตรวจมะเร็ง</w:t>
      </w:r>
      <w:r w:rsidRPr="00AF061C">
        <w:rPr>
          <w:rFonts w:ascii="TH SarabunIT๙" w:hAnsi="TH SarabunIT๙" w:cs="TH SarabunIT๙"/>
          <w:sz w:val="32"/>
          <w:szCs w:val="32"/>
          <w:cs/>
        </w:rPr>
        <w:br/>
        <w:t xml:space="preserve">เต้านม </w:t>
      </w:r>
      <w:r w:rsidRPr="00AF061C">
        <w:rPr>
          <w:rFonts w:ascii="TH SarabunIT๙" w:hAnsi="TH SarabunIT๙" w:cs="TH SarabunIT๙"/>
          <w:sz w:val="32"/>
          <w:szCs w:val="32"/>
        </w:rPr>
        <w:t>(Mammogram)</w:t>
      </w:r>
      <w:r w:rsidRPr="00AF061C">
        <w:rPr>
          <w:rFonts w:ascii="TH SarabunIT๙" w:hAnsi="TH SarabunIT๙" w:cs="TH SarabunIT๙"/>
          <w:sz w:val="32"/>
          <w:szCs w:val="32"/>
          <w:cs/>
        </w:rPr>
        <w:t xml:space="preserve"> ข้อมูลดังกล่าวสะท้อนถึงการเติบโตของการลงทุนในด้านบริการสุขภาพโดยเฉพาะ</w:t>
      </w:r>
      <w:r w:rsidRPr="00AF061C">
        <w:rPr>
          <w:rFonts w:ascii="TH SarabunIT๙" w:hAnsi="TH SarabunIT๙" w:cs="TH SarabunIT๙"/>
          <w:sz w:val="32"/>
          <w:szCs w:val="32"/>
          <w:cs/>
        </w:rPr>
        <w:br/>
        <w:t>ในด้านการรักษาพยาบาล</w:t>
      </w:r>
      <w:r w:rsidRPr="00AF061C">
        <w:rPr>
          <w:rFonts w:ascii="TH SarabunIT๙" w:hAnsi="TH SarabunIT๙" w:cs="TH SarabunIT๙"/>
          <w:spacing w:val="-6"/>
          <w:sz w:val="32"/>
          <w:szCs w:val="32"/>
          <w:cs/>
        </w:rPr>
        <w:t>ในส่วนของเครื่องเอ็กซ์เรย์คอมพิวเตอร์</w:t>
      </w:r>
      <w:r>
        <w:rPr>
          <w:rFonts w:ascii="TH SarabunIT๙" w:hAnsi="TH SarabunIT๙" w:cs="TH SarabunIT๙"/>
          <w:spacing w:val="-6"/>
          <w:sz w:val="32"/>
          <w:szCs w:val="32"/>
        </w:rPr>
        <w:t xml:space="preserve"> </w:t>
      </w:r>
      <w:r w:rsidRPr="00AF061C">
        <w:rPr>
          <w:rFonts w:ascii="TH SarabunIT๙" w:hAnsi="TH SarabunIT๙" w:cs="TH SarabunIT๙"/>
          <w:spacing w:val="-6"/>
          <w:sz w:val="32"/>
          <w:szCs w:val="32"/>
        </w:rPr>
        <w:t>(CT-scanner)</w:t>
      </w:r>
      <w:r w:rsidRPr="00AF061C">
        <w:rPr>
          <w:rFonts w:ascii="TH SarabunIT๙" w:hAnsi="TH SarabunIT๙" w:cs="TH SarabunIT๙"/>
          <w:spacing w:val="-6"/>
          <w:sz w:val="32"/>
          <w:szCs w:val="32"/>
          <w:cs/>
        </w:rPr>
        <w:t xml:space="preserve"> ถึงแม้แนวโน้มของอัตราส่วน</w:t>
      </w:r>
      <w:r>
        <w:rPr>
          <w:rFonts w:ascii="TH SarabunIT๙" w:hAnsi="TH SarabunIT๙" w:cs="TH SarabunIT๙"/>
          <w:spacing w:val="-6"/>
          <w:sz w:val="32"/>
          <w:szCs w:val="32"/>
          <w:cs/>
        </w:rPr>
        <w:br/>
      </w:r>
      <w:r w:rsidRPr="00AF061C">
        <w:rPr>
          <w:rFonts w:ascii="TH SarabunIT๙" w:hAnsi="TH SarabunIT๙" w:cs="TH SarabunIT๙"/>
          <w:spacing w:val="-6"/>
          <w:sz w:val="32"/>
          <w:szCs w:val="32"/>
          <w:cs/>
        </w:rPr>
        <w:t xml:space="preserve">ต่อประชากรล้านคนของเครื่อง </w:t>
      </w:r>
      <w:r w:rsidRPr="00AF061C">
        <w:rPr>
          <w:rFonts w:ascii="TH SarabunIT๙" w:hAnsi="TH SarabunIT๙" w:cs="TH SarabunIT๙"/>
          <w:spacing w:val="-6"/>
          <w:sz w:val="32"/>
          <w:szCs w:val="32"/>
        </w:rPr>
        <w:t>CT-scanner</w:t>
      </w:r>
      <w:r w:rsidRPr="00AF061C">
        <w:rPr>
          <w:rFonts w:ascii="TH SarabunIT๙" w:hAnsi="TH SarabunIT๙" w:cs="TH SarabunIT๙"/>
          <w:spacing w:val="-6"/>
          <w:sz w:val="32"/>
          <w:szCs w:val="32"/>
          <w:cs/>
        </w:rPr>
        <w:t xml:space="preserve"> จะเพิ่มขึ้นในทุกภูมิภาค แต่ความแตกต่างระหว่างภูมิภาคก็ยังคงอยู่ โดยกรุงเทพฯ </w:t>
      </w:r>
      <w:r w:rsidRPr="00AF061C">
        <w:rPr>
          <w:rFonts w:ascii="TH SarabunIT๙" w:hAnsi="TH SarabunIT๙" w:cs="TH SarabunIT๙"/>
          <w:sz w:val="32"/>
          <w:szCs w:val="32"/>
          <w:cs/>
        </w:rPr>
        <w:t xml:space="preserve">ยังคงมีเครื่อง </w:t>
      </w:r>
      <w:r w:rsidRPr="00AF061C">
        <w:rPr>
          <w:rFonts w:ascii="TH SarabunIT๙" w:hAnsi="TH SarabunIT๙" w:cs="TH SarabunIT๙"/>
          <w:sz w:val="32"/>
          <w:szCs w:val="32"/>
        </w:rPr>
        <w:t xml:space="preserve">CT-scanner </w:t>
      </w:r>
      <w:r w:rsidRPr="00AF061C">
        <w:rPr>
          <w:rFonts w:ascii="TH SarabunIT๙" w:hAnsi="TH SarabunIT๙" w:cs="TH SarabunIT๙"/>
          <w:sz w:val="32"/>
          <w:szCs w:val="32"/>
          <w:cs/>
        </w:rPr>
        <w:t xml:space="preserve">ที่มากกว่าค่าเฉลี่ยประเทศอยู่ประมาณ </w:t>
      </w:r>
      <w:r w:rsidRPr="00AF061C">
        <w:rPr>
          <w:rFonts w:ascii="TH SarabunIT๙" w:hAnsi="TH SarabunIT๙" w:cs="TH SarabunIT๙"/>
          <w:sz w:val="32"/>
          <w:szCs w:val="32"/>
        </w:rPr>
        <w:t xml:space="preserve">3-4 </w:t>
      </w:r>
      <w:r w:rsidRPr="00AF061C">
        <w:rPr>
          <w:rFonts w:ascii="TH SarabunIT๙" w:hAnsi="TH SarabunIT๙" w:cs="TH SarabunIT๙"/>
          <w:sz w:val="32"/>
          <w:szCs w:val="32"/>
          <w:cs/>
        </w:rPr>
        <w:t xml:space="preserve">เท่า มาตลอดตั้งแต่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ปีพ.ศ. </w:t>
      </w:r>
      <w:r w:rsidRPr="00AF061C">
        <w:rPr>
          <w:rFonts w:ascii="TH SarabunIT๙" w:hAnsi="TH SarabunIT๙" w:cs="TH SarabunIT๙"/>
          <w:sz w:val="32"/>
          <w:szCs w:val="32"/>
        </w:rPr>
        <w:t xml:space="preserve">2542 </w:t>
      </w:r>
      <w:r w:rsidRPr="00AF061C">
        <w:rPr>
          <w:rFonts w:ascii="TH SarabunIT๙" w:hAnsi="TH SarabunIT๙" w:cs="TH SarabunIT๙"/>
          <w:sz w:val="32"/>
          <w:szCs w:val="32"/>
          <w:cs/>
        </w:rPr>
        <w:t>เป็นต้นมา</w:t>
      </w:r>
    </w:p>
    <w:p w:rsidR="005D1151" w:rsidRPr="007D5EED" w:rsidRDefault="005D1151" w:rsidP="005D1151">
      <w:pPr>
        <w:spacing w:after="0"/>
        <w:jc w:val="thaiDistribute"/>
        <w:rPr>
          <w:rFonts w:ascii="TH SarabunIT๙" w:hAnsi="TH SarabunIT๙" w:cs="TH SarabunIT๙"/>
          <w:spacing w:val="-6"/>
          <w:sz w:val="32"/>
          <w:szCs w:val="32"/>
        </w:rPr>
      </w:pPr>
      <w:r>
        <w:rPr>
          <w:rFonts w:ascii="TH SarabunIT๙" w:hAnsi="TH SarabunIT๙" w:cs="TH SarabunIT๙"/>
          <w:spacing w:val="-6"/>
          <w:sz w:val="32"/>
          <w:szCs w:val="32"/>
          <w:cs/>
        </w:rPr>
        <w:tab/>
      </w:r>
      <w:r>
        <w:rPr>
          <w:rFonts w:ascii="TH SarabunIT๙" w:hAnsi="TH SarabunIT๙" w:cs="TH SarabunIT๙"/>
          <w:spacing w:val="-6"/>
          <w:sz w:val="32"/>
          <w:szCs w:val="32"/>
          <w:cs/>
        </w:rPr>
        <w:tab/>
      </w:r>
      <w:r w:rsidRPr="00AF061C">
        <w:rPr>
          <w:rFonts w:ascii="TH SarabunIT๙" w:hAnsi="TH SarabunIT๙" w:cs="TH SarabunIT๙" w:hint="cs"/>
          <w:b/>
          <w:bCs/>
          <w:sz w:val="32"/>
          <w:szCs w:val="32"/>
          <w:cs/>
        </w:rPr>
        <w:t>7</w:t>
      </w:r>
      <w:r w:rsidRPr="00AF061C">
        <w:rPr>
          <w:rFonts w:ascii="TH SarabunIT๙" w:hAnsi="TH SarabunIT๙" w:cs="TH SarabunIT๙"/>
          <w:b/>
          <w:bCs/>
          <w:sz w:val="32"/>
          <w:szCs w:val="32"/>
          <w:cs/>
        </w:rPr>
        <w:t>) ความมั่นคงด้านยาและเวชภัณฑ์</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 xml:space="preserve">ยาที่ผลิตในประเทศส่วนหนึ่งมาจากโรงงานผลิตยาที่ได้รับการส่งเสริม หลักเกณฑ์และวิธีการที่ดีในการผลิต </w:t>
      </w:r>
      <w:r w:rsidRPr="00AF061C">
        <w:rPr>
          <w:rFonts w:ascii="TH SarabunIT๙" w:hAnsi="TH SarabunIT๙" w:cs="TH SarabunIT๙"/>
          <w:sz w:val="32"/>
          <w:szCs w:val="32"/>
        </w:rPr>
        <w:t xml:space="preserve">(Good Manufacturing Practice: GMP) </w:t>
      </w:r>
      <w:r w:rsidRPr="00AF061C">
        <w:rPr>
          <w:rFonts w:ascii="TH SarabunIT๙" w:hAnsi="TH SarabunIT๙" w:cs="TH SarabunIT๙"/>
          <w:sz w:val="32"/>
          <w:szCs w:val="32"/>
          <w:cs/>
        </w:rPr>
        <w:t xml:space="preserve">ในพ.ศ. </w:t>
      </w:r>
      <w:r w:rsidRPr="00AF061C">
        <w:rPr>
          <w:rFonts w:ascii="TH SarabunIT๙" w:hAnsi="TH SarabunIT๙" w:cs="TH SarabunIT๙"/>
          <w:sz w:val="32"/>
          <w:szCs w:val="32"/>
        </w:rPr>
        <w:t xml:space="preserve">2546 </w:t>
      </w:r>
      <w:r w:rsidRPr="00AF061C">
        <w:rPr>
          <w:rFonts w:ascii="TH SarabunIT๙" w:hAnsi="TH SarabunIT๙" w:cs="TH SarabunIT๙"/>
          <w:sz w:val="32"/>
          <w:szCs w:val="32"/>
          <w:cs/>
        </w:rPr>
        <w:t>กระทรวงสาธารณสุขได้ออกกฎหมายให้โรงงานผลิตยาทุกแห่ง ต้องได้มาตรฐานตามหลักเกณฑ์วิธีการที่ดีในการผ</w:t>
      </w:r>
      <w:r>
        <w:rPr>
          <w:rFonts w:ascii="TH SarabunIT๙" w:hAnsi="TH SarabunIT๙" w:cs="TH SarabunIT๙"/>
          <w:sz w:val="32"/>
          <w:szCs w:val="32"/>
          <w:cs/>
        </w:rPr>
        <w:t>ลิต ซึ่งแนวโน้มของสถานที่ผลิตยา</w:t>
      </w:r>
      <w:r w:rsidRPr="00AF061C">
        <w:rPr>
          <w:rFonts w:ascii="TH SarabunIT๙" w:hAnsi="TH SarabunIT๙" w:cs="TH SarabunIT๙"/>
          <w:sz w:val="32"/>
          <w:szCs w:val="32"/>
          <w:cs/>
        </w:rPr>
        <w:t xml:space="preserve">ที่ได้มาตรฐาน </w:t>
      </w:r>
      <w:r w:rsidRPr="00AF061C">
        <w:rPr>
          <w:rFonts w:ascii="TH SarabunIT๙" w:hAnsi="TH SarabunIT๙" w:cs="TH SarabunIT๙"/>
          <w:sz w:val="32"/>
          <w:szCs w:val="32"/>
        </w:rPr>
        <w:t xml:space="preserve">GMP </w:t>
      </w:r>
      <w:r w:rsidRPr="00AF061C">
        <w:rPr>
          <w:rFonts w:ascii="TH SarabunIT๙" w:hAnsi="TH SarabunIT๙" w:cs="TH SarabunIT๙"/>
          <w:sz w:val="32"/>
          <w:szCs w:val="32"/>
          <w:cs/>
        </w:rPr>
        <w:t xml:space="preserve">เพิ่มขึ้นจากร้อยละ </w:t>
      </w:r>
      <w:r w:rsidRPr="00AF061C">
        <w:rPr>
          <w:rFonts w:ascii="TH SarabunIT๙" w:hAnsi="TH SarabunIT๙" w:cs="TH SarabunIT๙"/>
          <w:sz w:val="32"/>
          <w:szCs w:val="32"/>
        </w:rPr>
        <w:t xml:space="preserve">30.4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2532 </w:t>
      </w:r>
      <w:r w:rsidRPr="00AF061C">
        <w:rPr>
          <w:rFonts w:ascii="TH SarabunIT๙" w:hAnsi="TH SarabunIT๙" w:cs="TH SarabunIT๙"/>
          <w:sz w:val="32"/>
          <w:szCs w:val="32"/>
          <w:cs/>
        </w:rPr>
        <w:t xml:space="preserve">เป็นร้อยละ </w:t>
      </w:r>
      <w:r w:rsidRPr="00AF061C">
        <w:rPr>
          <w:rFonts w:ascii="TH SarabunIT๙" w:hAnsi="TH SarabunIT๙" w:cs="TH SarabunIT๙"/>
          <w:sz w:val="32"/>
          <w:szCs w:val="32"/>
        </w:rPr>
        <w:t xml:space="preserve">75.6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2546 </w:t>
      </w:r>
      <w:r w:rsidRPr="00AF061C">
        <w:rPr>
          <w:rFonts w:ascii="TH SarabunIT๙" w:hAnsi="TH SarabunIT๙" w:cs="TH SarabunIT๙"/>
          <w:sz w:val="32"/>
          <w:szCs w:val="32"/>
          <w:cs/>
        </w:rPr>
        <w:t xml:space="preserve">และเพิ่มเป็นร้อยละ </w:t>
      </w:r>
      <w:r w:rsidRPr="00AF061C">
        <w:rPr>
          <w:rFonts w:ascii="TH SarabunIT๙" w:hAnsi="TH SarabunIT๙" w:cs="TH SarabunIT๙"/>
          <w:sz w:val="32"/>
          <w:szCs w:val="32"/>
        </w:rPr>
        <w:t xml:space="preserve">95.2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โดยล่าสุดปีพ.ศ. </w:t>
      </w:r>
      <w:r w:rsidRPr="00AF061C">
        <w:rPr>
          <w:rFonts w:ascii="TH SarabunIT๙" w:hAnsi="TH SarabunIT๙" w:cs="TH SarabunIT๙"/>
          <w:sz w:val="32"/>
          <w:szCs w:val="32"/>
        </w:rPr>
        <w:t xml:space="preserve">2558 </w:t>
      </w:r>
      <w:r w:rsidRPr="00AF061C">
        <w:rPr>
          <w:rFonts w:ascii="TH SarabunIT๙" w:hAnsi="TH SarabunIT๙" w:cs="TH SarabunIT๙"/>
          <w:sz w:val="32"/>
          <w:szCs w:val="32"/>
          <w:cs/>
        </w:rPr>
        <w:t xml:space="preserve">สถานที่ผลิตยาได้มาตรฐาน </w:t>
      </w:r>
      <w:r w:rsidRPr="00AF061C">
        <w:rPr>
          <w:rFonts w:ascii="TH SarabunIT๙" w:hAnsi="TH SarabunIT๙" w:cs="TH SarabunIT๙"/>
          <w:sz w:val="32"/>
          <w:szCs w:val="32"/>
        </w:rPr>
        <w:t xml:space="preserve">GMP </w:t>
      </w:r>
      <w:r w:rsidRPr="00AF061C">
        <w:rPr>
          <w:rFonts w:ascii="TH SarabunIT๙" w:hAnsi="TH SarabunIT๙" w:cs="TH SarabunIT๙"/>
          <w:sz w:val="32"/>
          <w:szCs w:val="32"/>
          <w:cs/>
        </w:rPr>
        <w:t xml:space="preserve">ร้อยละ </w:t>
      </w:r>
      <w:r w:rsidRPr="00AF061C">
        <w:rPr>
          <w:rFonts w:ascii="TH SarabunIT๙" w:hAnsi="TH SarabunIT๙" w:cs="TH SarabunIT๙"/>
          <w:sz w:val="32"/>
          <w:szCs w:val="32"/>
        </w:rPr>
        <w:t>86.9</w:t>
      </w:r>
    </w:p>
    <w:p w:rsidR="005D1151" w:rsidRPr="00AF061C" w:rsidRDefault="005D1151" w:rsidP="005D1151">
      <w:pPr>
        <w:spacing w:before="120" w:after="0"/>
        <w:rPr>
          <w:rFonts w:ascii="TH SarabunIT๙" w:hAnsi="TH SarabunIT๙" w:cs="TH SarabunIT๙"/>
          <w:b/>
          <w:bCs/>
          <w:spacing w:val="-6"/>
          <w:sz w:val="32"/>
          <w:szCs w:val="32"/>
          <w:cs/>
        </w:rPr>
      </w:pPr>
      <w:r w:rsidRPr="00AF061C">
        <w:rPr>
          <w:rFonts w:ascii="TH SarabunIT๙" w:hAnsi="TH SarabunIT๙" w:cs="TH SarabunIT๙" w:hint="cs"/>
          <w:b/>
          <w:bCs/>
          <w:spacing w:val="-6"/>
          <w:sz w:val="32"/>
          <w:szCs w:val="32"/>
          <w:cs/>
        </w:rPr>
        <w:t>5</w:t>
      </w:r>
      <w:r>
        <w:rPr>
          <w:rFonts w:ascii="TH SarabunIT๙" w:hAnsi="TH SarabunIT๙" w:cs="TH SarabunIT๙" w:hint="cs"/>
          <w:b/>
          <w:bCs/>
          <w:spacing w:val="-6"/>
          <w:sz w:val="32"/>
          <w:szCs w:val="32"/>
          <w:cs/>
        </w:rPr>
        <w:t>.</w:t>
      </w:r>
      <w:r w:rsidRPr="00AF061C">
        <w:rPr>
          <w:rFonts w:ascii="TH SarabunIT๙" w:hAnsi="TH SarabunIT๙" w:cs="TH SarabunIT๙"/>
          <w:b/>
          <w:bCs/>
          <w:spacing w:val="-6"/>
          <w:sz w:val="32"/>
          <w:szCs w:val="32"/>
          <w:cs/>
        </w:rPr>
        <w:t xml:space="preserve"> สถานการณ์กำลังคนด้านสุขภาพ</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b/>
          <w:bCs/>
          <w:sz w:val="32"/>
          <w:szCs w:val="32"/>
          <w:cs/>
        </w:rPr>
        <w:tab/>
      </w:r>
      <w:r w:rsidRPr="00AF061C">
        <w:rPr>
          <w:rFonts w:ascii="TH SarabunIT๙" w:hAnsi="TH SarabunIT๙" w:cs="TH SarabunIT๙"/>
          <w:sz w:val="32"/>
          <w:szCs w:val="32"/>
          <w:cs/>
        </w:rPr>
        <w:t xml:space="preserve">ปัจจุบันสถานการณ์กำลังคนด้านสุขภาพ ยังเป็นปัญหาที่สำคัญของระบบสุขภาพของประเทศ โดยเฉพาะอย่างยิ่งปัญหาด้านจำนวนที่ไม่เพียงพอและการกระจายบุคลากรที่ไม่เหมาะสมก็ยังคงเป็นปัญหา </w:t>
      </w:r>
      <w:r>
        <w:rPr>
          <w:rFonts w:ascii="TH SarabunIT๙" w:hAnsi="TH SarabunIT๙" w:cs="TH SarabunIT๙" w:hint="cs"/>
          <w:sz w:val="32"/>
          <w:szCs w:val="32"/>
          <w:cs/>
        </w:rPr>
        <w:br/>
      </w:r>
      <w:r w:rsidRPr="00AF061C">
        <w:rPr>
          <w:rFonts w:ascii="TH SarabunIT๙" w:hAnsi="TH SarabunIT๙" w:cs="TH SarabunIT๙"/>
          <w:spacing w:val="-4"/>
          <w:sz w:val="32"/>
          <w:szCs w:val="32"/>
          <w:cs/>
        </w:rPr>
        <w:t>ม</w:t>
      </w:r>
      <w:r>
        <w:rPr>
          <w:rFonts w:ascii="TH SarabunIT๙" w:hAnsi="TH SarabunIT๙" w:cs="TH SarabunIT๙"/>
          <w:spacing w:val="-4"/>
          <w:sz w:val="32"/>
          <w:szCs w:val="32"/>
          <w:cs/>
        </w:rPr>
        <w:t>ีความแตกต่างระหว่างเมืองและชนบท</w:t>
      </w:r>
      <w:r w:rsidRPr="00AF061C">
        <w:rPr>
          <w:rFonts w:ascii="TH SarabunIT๙" w:hAnsi="TH SarabunIT๙" w:cs="TH SarabunIT๙"/>
          <w:spacing w:val="-4"/>
          <w:sz w:val="32"/>
          <w:szCs w:val="32"/>
          <w:cs/>
        </w:rPr>
        <w:t xml:space="preserve"> </w:t>
      </w:r>
      <w:r w:rsidRPr="00AF061C">
        <w:rPr>
          <w:rFonts w:ascii="TH SarabunIT๙" w:hAnsi="TH SarabunIT๙" w:cs="TH SarabunIT๙"/>
          <w:sz w:val="32"/>
          <w:szCs w:val="32"/>
          <w:cs/>
        </w:rPr>
        <w:t>แม้ว่ากระทรวงสาธารณสุขได้มีนโยบายการเพิ่มการผลิตกำลังคน</w:t>
      </w:r>
      <w:r>
        <w:rPr>
          <w:rFonts w:ascii="TH SarabunIT๙" w:hAnsi="TH SarabunIT๙" w:cs="TH SarabunIT๙" w:hint="cs"/>
          <w:sz w:val="32"/>
          <w:szCs w:val="32"/>
          <w:cs/>
        </w:rPr>
        <w:br/>
      </w:r>
      <w:r w:rsidRPr="00AF061C">
        <w:rPr>
          <w:rFonts w:ascii="TH SarabunIT๙" w:hAnsi="TH SarabunIT๙" w:cs="TH SarabunIT๙"/>
          <w:sz w:val="32"/>
          <w:szCs w:val="32"/>
          <w:cs/>
        </w:rPr>
        <w:t>อย่างต่อเนื่อง การใช้มาตรการเพิ่มแรงจูงใจ ทั้งในรูปแบบค่าตอบแทนประเภทต่างๆ และความก้าวหน้า</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ในอาชีพราชการ แต่ปัญหาก็ยังมีอยู่ ในขณะที่ความสามารถในการผลิตแพทย์ต่อประชากร สามารถผลิตได้ 2 คนต่อประชากร </w:t>
      </w:r>
      <w:r w:rsidRPr="00AF061C">
        <w:rPr>
          <w:rFonts w:ascii="TH SarabunIT๙" w:hAnsi="TH SarabunIT๙" w:cs="TH SarabunIT๙"/>
          <w:sz w:val="32"/>
          <w:szCs w:val="32"/>
        </w:rPr>
        <w:t xml:space="preserve">100,000 </w:t>
      </w:r>
      <w:r w:rsidRPr="00AF061C">
        <w:rPr>
          <w:rFonts w:ascii="TH SarabunIT๙" w:hAnsi="TH SarabunIT๙" w:cs="TH SarabunIT๙"/>
          <w:sz w:val="32"/>
          <w:szCs w:val="32"/>
          <w:cs/>
        </w:rPr>
        <w:t xml:space="preserve">คนต่อปี ความสามารถในการผลิตพยาบาลสามารถผลิตได้ 12 คนต่อประชากร </w:t>
      </w:r>
      <w:r w:rsidRPr="00AF061C">
        <w:rPr>
          <w:rFonts w:ascii="TH SarabunIT๙" w:hAnsi="TH SarabunIT๙" w:cs="TH SarabunIT๙"/>
          <w:sz w:val="32"/>
          <w:szCs w:val="32"/>
        </w:rPr>
        <w:t xml:space="preserve">100,000 </w:t>
      </w:r>
      <w:r w:rsidRPr="00AF061C">
        <w:rPr>
          <w:rFonts w:ascii="TH SarabunIT๙" w:hAnsi="TH SarabunIT๙" w:cs="TH SarabunIT๙"/>
          <w:sz w:val="32"/>
          <w:szCs w:val="32"/>
          <w:cs/>
        </w:rPr>
        <w:t>คนต่อปี</w:t>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 xml:space="preserve">และเมื่อเปรียบเทียบกับกลุ่มประเทศในอาเซียน พบว่าสิงคโปร์ และมาเลเซียมีความสามารถในการผลิตแพทย์ต่อประชากรสูงสุดในภูมิภาค คือ 8 คนต่อประชากร </w:t>
      </w:r>
      <w:r w:rsidRPr="00AF061C">
        <w:rPr>
          <w:rFonts w:ascii="TH SarabunIT๙" w:hAnsi="TH SarabunIT๙" w:cs="TH SarabunIT๙"/>
          <w:sz w:val="32"/>
          <w:szCs w:val="32"/>
        </w:rPr>
        <w:t xml:space="preserve">100,000 </w:t>
      </w:r>
      <w:r w:rsidRPr="00AF061C">
        <w:rPr>
          <w:rFonts w:ascii="TH SarabunIT๙" w:hAnsi="TH SarabunIT๙" w:cs="TH SarabunIT๙"/>
          <w:sz w:val="32"/>
          <w:szCs w:val="32"/>
          <w:cs/>
        </w:rPr>
        <w:t xml:space="preserve">คนต่อปี </w:t>
      </w:r>
      <w:r>
        <w:rPr>
          <w:rFonts w:ascii="TH SarabunIT๙" w:hAnsi="TH SarabunIT๙" w:cs="TH SarabunIT๙" w:hint="cs"/>
          <w:sz w:val="32"/>
          <w:szCs w:val="32"/>
          <w:cs/>
        </w:rPr>
        <w:br/>
      </w:r>
      <w:r w:rsidRPr="00AF061C">
        <w:rPr>
          <w:rFonts w:ascii="TH SarabunIT๙" w:hAnsi="TH SarabunIT๙" w:cs="TH SarabunIT๙"/>
          <w:sz w:val="32"/>
          <w:szCs w:val="32"/>
          <w:cs/>
        </w:rPr>
        <w:t xml:space="preserve">ในส่วนของประเทศไทยมีความสามารถในการผลิตแพทย์ต่อประชากรอยู่อันดับ 7 ของภูมิภาค </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hint="cs"/>
          <w:b/>
          <w:bCs/>
          <w:sz w:val="32"/>
          <w:szCs w:val="32"/>
          <w:cs/>
        </w:rPr>
        <w:t>5.1</w:t>
      </w:r>
      <w:r w:rsidRPr="00AF061C">
        <w:rPr>
          <w:rFonts w:ascii="TH SarabunIT๙" w:hAnsi="TH SarabunIT๙" w:cs="TH SarabunIT๙"/>
          <w:b/>
          <w:bCs/>
          <w:sz w:val="32"/>
          <w:szCs w:val="32"/>
          <w:cs/>
        </w:rPr>
        <w:t xml:space="preserve"> การผลิตและการพัฒนากำลังคน</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2B6EA6">
        <w:rPr>
          <w:rFonts w:ascii="TH SarabunIT๙" w:hAnsi="TH SarabunIT๙" w:cs="TH SarabunIT๙"/>
          <w:spacing w:val="-6"/>
          <w:sz w:val="32"/>
          <w:szCs w:val="32"/>
          <w:cs/>
        </w:rPr>
        <w:t xml:space="preserve">แนวโน้มการจบการศึกษาและได้รับใบอนุญาตของแพทย์ เพิ่มขึ้นจาก </w:t>
      </w:r>
      <w:r w:rsidRPr="002B6EA6">
        <w:rPr>
          <w:rFonts w:ascii="TH SarabunIT๙" w:hAnsi="TH SarabunIT๙" w:cs="TH SarabunIT๙"/>
          <w:spacing w:val="-6"/>
          <w:sz w:val="32"/>
          <w:szCs w:val="32"/>
        </w:rPr>
        <w:t xml:space="preserve">899 </w:t>
      </w:r>
      <w:r>
        <w:rPr>
          <w:rFonts w:ascii="TH SarabunIT๙" w:hAnsi="TH SarabunIT๙" w:cs="TH SarabunIT๙"/>
          <w:spacing w:val="-6"/>
          <w:sz w:val="32"/>
          <w:szCs w:val="32"/>
          <w:cs/>
        </w:rPr>
        <w:t>คน ในปี</w:t>
      </w:r>
      <w:r w:rsidRPr="002B6EA6">
        <w:rPr>
          <w:rFonts w:ascii="TH SarabunIT๙" w:hAnsi="TH SarabunIT๙" w:cs="TH SarabunIT๙"/>
          <w:spacing w:val="-6"/>
          <w:sz w:val="32"/>
          <w:szCs w:val="32"/>
          <w:cs/>
        </w:rPr>
        <w:t xml:space="preserve">พ.ศ. </w:t>
      </w:r>
      <w:r w:rsidRPr="002B6EA6">
        <w:rPr>
          <w:rFonts w:ascii="TH SarabunIT๙" w:hAnsi="TH SarabunIT๙" w:cs="TH SarabunIT๙"/>
          <w:spacing w:val="-6"/>
          <w:sz w:val="32"/>
          <w:szCs w:val="32"/>
        </w:rPr>
        <w:t>2540</w:t>
      </w:r>
      <w:r w:rsidRPr="00AF061C">
        <w:rPr>
          <w:rFonts w:ascii="TH SarabunIT๙" w:hAnsi="TH SarabunIT๙" w:cs="TH SarabunIT๙"/>
          <w:sz w:val="32"/>
          <w:szCs w:val="32"/>
        </w:rPr>
        <w:t xml:space="preserve"> </w:t>
      </w:r>
      <w:r>
        <w:rPr>
          <w:rFonts w:ascii="TH SarabunIT๙" w:hAnsi="TH SarabunIT๙" w:cs="TH SarabunIT๙"/>
          <w:sz w:val="32"/>
          <w:szCs w:val="32"/>
        </w:rPr>
        <w:br/>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2,481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ในขณะที่ทันตแพทย์เพิ่มขึ้นจาก </w:t>
      </w:r>
      <w:r w:rsidRPr="00AF061C">
        <w:rPr>
          <w:rFonts w:ascii="TH SarabunIT๙" w:hAnsi="TH SarabunIT๙" w:cs="TH SarabunIT๙"/>
          <w:sz w:val="32"/>
          <w:szCs w:val="32"/>
        </w:rPr>
        <w:t xml:space="preserve">326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719 </w:t>
      </w:r>
      <w:r w:rsidRPr="00AF061C">
        <w:rPr>
          <w:rFonts w:ascii="TH SarabunIT๙" w:hAnsi="TH SarabunIT๙" w:cs="TH SarabunIT๙"/>
          <w:sz w:val="32"/>
          <w:szCs w:val="32"/>
          <w:cs/>
        </w:rPr>
        <w:t xml:space="preserve">คน ในปีพ.ศ. </w:t>
      </w:r>
      <w:r>
        <w:rPr>
          <w:rFonts w:ascii="TH SarabunIT๙" w:hAnsi="TH SarabunIT๙" w:cs="TH SarabunIT๙"/>
          <w:sz w:val="32"/>
          <w:szCs w:val="32"/>
        </w:rPr>
        <w:t xml:space="preserve">2557 </w:t>
      </w:r>
      <w:r w:rsidRPr="00AF061C">
        <w:rPr>
          <w:rFonts w:ascii="TH SarabunIT๙" w:hAnsi="TH SarabunIT๙" w:cs="TH SarabunIT๙"/>
          <w:sz w:val="32"/>
          <w:szCs w:val="32"/>
          <w:cs/>
        </w:rPr>
        <w:t xml:space="preserve">เภสัชกรเพิ่มขึ้นจาก </w:t>
      </w:r>
      <w:r w:rsidRPr="00AF061C">
        <w:rPr>
          <w:rFonts w:ascii="TH SarabunIT๙" w:hAnsi="TH SarabunIT๙" w:cs="TH SarabunIT๙"/>
          <w:sz w:val="32"/>
          <w:szCs w:val="32"/>
        </w:rPr>
        <w:t xml:space="preserve">712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1,745 </w:t>
      </w:r>
      <w:r>
        <w:rPr>
          <w:rFonts w:ascii="TH SarabunIT๙" w:hAnsi="TH SarabunIT๙" w:cs="TH SarabunIT๙"/>
          <w:sz w:val="32"/>
          <w:szCs w:val="32"/>
          <w:cs/>
        </w:rPr>
        <w:t>คน ในปี</w:t>
      </w:r>
      <w:r w:rsidRPr="00AF061C">
        <w:rPr>
          <w:rFonts w:ascii="TH SarabunIT๙" w:hAnsi="TH SarabunIT๙" w:cs="TH SarabunIT๙"/>
          <w:sz w:val="32"/>
          <w:szCs w:val="32"/>
          <w:cs/>
        </w:rPr>
        <w:t xml:space="preserve">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และ</w:t>
      </w:r>
      <w:r w:rsidRPr="00AF061C">
        <w:rPr>
          <w:rFonts w:ascii="TH SarabunIT๙" w:hAnsi="TH SarabunIT๙" w:cs="TH SarabunIT๙"/>
          <w:sz w:val="32"/>
          <w:szCs w:val="32"/>
          <w:cs/>
        </w:rPr>
        <w:lastRenderedPageBreak/>
        <w:t xml:space="preserve">พยาบาลวิชาชีพ เพิ่มขึ้นจาก </w:t>
      </w:r>
      <w:r w:rsidRPr="00AF061C">
        <w:rPr>
          <w:rFonts w:ascii="TH SarabunIT๙" w:hAnsi="TH SarabunIT๙" w:cs="TH SarabunIT๙"/>
          <w:sz w:val="32"/>
          <w:szCs w:val="32"/>
        </w:rPr>
        <w:t xml:space="preserve">4,200 </w:t>
      </w:r>
      <w:r w:rsidRPr="00AF061C">
        <w:rPr>
          <w:rFonts w:ascii="TH SarabunIT๙" w:hAnsi="TH SarabunIT๙" w:cs="TH SarabunIT๙"/>
          <w:sz w:val="32"/>
          <w:szCs w:val="32"/>
          <w:cs/>
        </w:rPr>
        <w:t xml:space="preserve">คน ในปีพ.ศ. </w:t>
      </w:r>
      <w:r w:rsidRPr="00AF061C">
        <w:rPr>
          <w:rFonts w:ascii="TH SarabunIT๙" w:hAnsi="TH SarabunIT๙" w:cs="TH SarabunIT๙"/>
          <w:sz w:val="32"/>
          <w:szCs w:val="32"/>
        </w:rPr>
        <w:t xml:space="preserve">2540 </w:t>
      </w:r>
      <w:r w:rsidRPr="00AF061C">
        <w:rPr>
          <w:rFonts w:ascii="TH SarabunIT๙" w:hAnsi="TH SarabunIT๙" w:cs="TH SarabunIT๙"/>
          <w:sz w:val="32"/>
          <w:szCs w:val="32"/>
          <w:cs/>
        </w:rPr>
        <w:t xml:space="preserve">เป็น </w:t>
      </w:r>
      <w:r w:rsidRPr="00AF061C">
        <w:rPr>
          <w:rFonts w:ascii="TH SarabunIT๙" w:hAnsi="TH SarabunIT๙" w:cs="TH SarabunIT๙"/>
          <w:sz w:val="32"/>
          <w:szCs w:val="32"/>
        </w:rPr>
        <w:t xml:space="preserve">7,451 </w:t>
      </w:r>
      <w:r>
        <w:rPr>
          <w:rFonts w:ascii="TH SarabunIT๙" w:hAnsi="TH SarabunIT๙" w:cs="TH SarabunIT๙"/>
          <w:sz w:val="32"/>
          <w:szCs w:val="32"/>
          <w:cs/>
        </w:rPr>
        <w:t>คน ในปี</w:t>
      </w:r>
      <w:r w:rsidRPr="00AF061C">
        <w:rPr>
          <w:rFonts w:ascii="TH SarabunIT๙" w:hAnsi="TH SarabunIT๙" w:cs="TH SarabunIT๙"/>
          <w:sz w:val="32"/>
          <w:szCs w:val="32"/>
          <w:cs/>
        </w:rPr>
        <w:t xml:space="preserve">พ.ศ. </w:t>
      </w:r>
      <w:r w:rsidRPr="00AF061C">
        <w:rPr>
          <w:rFonts w:ascii="TH SarabunIT๙" w:hAnsi="TH SarabunIT๙" w:cs="TH SarabunIT๙"/>
          <w:sz w:val="32"/>
          <w:szCs w:val="32"/>
        </w:rPr>
        <w:t>2555</w:t>
      </w:r>
      <w:r w:rsidRPr="00AF061C">
        <w:rPr>
          <w:rFonts w:ascii="TH SarabunIT๙" w:hAnsi="TH SarabunIT๙" w:cs="TH SarabunIT๙"/>
          <w:sz w:val="32"/>
          <w:szCs w:val="32"/>
          <w:cs/>
        </w:rPr>
        <w:t xml:space="preserve"> แสดงว่าวิชาชีพโดยส่วนใหญ่ มีแนวโน้มการผลิตและการจบการศึกษาที่เพิ่มขึ้น</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hint="cs"/>
          <w:b/>
          <w:bCs/>
          <w:sz w:val="32"/>
          <w:szCs w:val="32"/>
          <w:cs/>
        </w:rPr>
        <w:t>5.2</w:t>
      </w:r>
      <w:r w:rsidRPr="00AF061C">
        <w:rPr>
          <w:rFonts w:ascii="TH SarabunIT๙" w:hAnsi="TH SarabunIT๙" w:cs="TH SarabunIT๙"/>
          <w:b/>
          <w:bCs/>
          <w:sz w:val="32"/>
          <w:szCs w:val="32"/>
          <w:cs/>
        </w:rPr>
        <w:t xml:space="preserve"> พัฒนาประสิทธิภาพระบบบริหารจัดการกำลังคนด้านสุขภาพ</w:t>
      </w:r>
    </w:p>
    <w:p w:rsidR="005D1151" w:rsidRPr="00AF061C"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sidRPr="00AF061C">
        <w:rPr>
          <w:rFonts w:ascii="TH SarabunIT๙" w:hAnsi="TH SarabunIT๙" w:cs="TH SarabunIT๙"/>
          <w:sz w:val="32"/>
          <w:szCs w:val="32"/>
          <w:cs/>
        </w:rPr>
        <w:t xml:space="preserve">กำลังคนด้านสุขภาพ </w:t>
      </w:r>
      <w:r w:rsidRPr="00AF061C">
        <w:rPr>
          <w:rFonts w:ascii="TH SarabunIT๙" w:hAnsi="TH SarabunIT๙" w:cs="TH SarabunIT๙"/>
          <w:sz w:val="32"/>
          <w:szCs w:val="32"/>
        </w:rPr>
        <w:t xml:space="preserve">5 </w:t>
      </w:r>
      <w:r w:rsidRPr="00AF061C">
        <w:rPr>
          <w:rFonts w:ascii="TH SarabunIT๙" w:hAnsi="TH SarabunIT๙" w:cs="TH SarabunIT๙"/>
          <w:sz w:val="32"/>
          <w:szCs w:val="32"/>
          <w:cs/>
        </w:rPr>
        <w:t xml:space="preserve">สาขาหลัก ได้แก่ แพทย์ ทันตแพทย์ เภสัชกร พยาบาลวิชาชีพ และพยาบาลเทคนิค มีแนวโน้มที่ดีขึ้นตลอดช่วงเวลากว่า </w:t>
      </w:r>
      <w:r w:rsidRPr="00AF061C">
        <w:rPr>
          <w:rFonts w:ascii="TH SarabunIT๙" w:hAnsi="TH SarabunIT๙" w:cs="TH SarabunIT๙"/>
          <w:sz w:val="32"/>
          <w:szCs w:val="32"/>
        </w:rPr>
        <w:t xml:space="preserve">3 </w:t>
      </w:r>
      <w:r w:rsidRPr="00AF061C">
        <w:rPr>
          <w:rFonts w:ascii="TH SarabunIT๙" w:hAnsi="TH SarabunIT๙" w:cs="TH SarabunIT๙"/>
          <w:sz w:val="32"/>
          <w:szCs w:val="32"/>
          <w:cs/>
        </w:rPr>
        <w:t xml:space="preserve">ทศวรรษที่ผ่านมาทั้งนี้อัตราส่วนประชากรต่อแพทย์ ลดลงจากประมาณ </w:t>
      </w:r>
      <w:r w:rsidRPr="00AF061C">
        <w:rPr>
          <w:rFonts w:ascii="TH SarabunIT๙" w:hAnsi="TH SarabunIT๙" w:cs="TH SarabunIT๙"/>
          <w:sz w:val="32"/>
          <w:szCs w:val="32"/>
        </w:rPr>
        <w:t xml:space="preserve">7,000:1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2,400 : 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ในขณะที่อัตราส่วนประชากรต่อทันตแพทย์ ลดลงจากประมาณ </w:t>
      </w:r>
      <w:r w:rsidRPr="00AF061C">
        <w:rPr>
          <w:rFonts w:ascii="TH SarabunIT๙" w:hAnsi="TH SarabunIT๙" w:cs="TH SarabunIT๙"/>
          <w:sz w:val="32"/>
          <w:szCs w:val="32"/>
        </w:rPr>
        <w:t xml:space="preserve">45,000:1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8,400:1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2556</w:t>
      </w:r>
      <w:r w:rsidRPr="00AF061C">
        <w:rPr>
          <w:rFonts w:ascii="TH SarabunIT๙" w:hAnsi="TH SarabunIT๙" w:cs="TH SarabunIT๙"/>
          <w:sz w:val="32"/>
          <w:szCs w:val="32"/>
          <w:cs/>
        </w:rPr>
        <w:t xml:space="preserve"> อัตราส่วนประชากรต่อเภสัชกร ลดลงจากประมาณ </w:t>
      </w:r>
      <w:r w:rsidRPr="00AF061C">
        <w:rPr>
          <w:rFonts w:ascii="TH SarabunIT๙" w:hAnsi="TH SarabunIT๙" w:cs="TH SarabunIT๙"/>
          <w:sz w:val="32"/>
          <w:szCs w:val="32"/>
        </w:rPr>
        <w:t xml:space="preserve">18,000:1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5,500:1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2556</w:t>
      </w:r>
      <w:r w:rsidRPr="00AF061C">
        <w:rPr>
          <w:rFonts w:ascii="TH SarabunIT๙" w:hAnsi="TH SarabunIT๙" w:cs="TH SarabunIT๙"/>
          <w:sz w:val="32"/>
          <w:szCs w:val="32"/>
          <w:cs/>
        </w:rPr>
        <w:t xml:space="preserve"> และอัตราส่วนประชากรต่อพยาบาลวิชาชีพ ลดลงจากประมาณ </w:t>
      </w:r>
      <w:r w:rsidRPr="00AF061C">
        <w:rPr>
          <w:rFonts w:ascii="TH SarabunIT๙" w:hAnsi="TH SarabunIT๙" w:cs="TH SarabunIT๙"/>
          <w:sz w:val="32"/>
          <w:szCs w:val="32"/>
        </w:rPr>
        <w:t xml:space="preserve">2,600:1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2522 </w:t>
      </w:r>
      <w:r w:rsidRPr="00AF061C">
        <w:rPr>
          <w:rFonts w:ascii="TH SarabunIT๙" w:hAnsi="TH SarabunIT๙" w:cs="TH SarabunIT๙"/>
          <w:sz w:val="32"/>
          <w:szCs w:val="32"/>
          <w:cs/>
        </w:rPr>
        <w:t xml:space="preserve">เหลือประมาณ </w:t>
      </w:r>
      <w:r w:rsidRPr="00AF061C">
        <w:rPr>
          <w:rFonts w:ascii="TH SarabunIT๙" w:hAnsi="TH SarabunIT๙" w:cs="TH SarabunIT๙"/>
          <w:sz w:val="32"/>
          <w:szCs w:val="32"/>
        </w:rPr>
        <w:t xml:space="preserve">500:1 </w:t>
      </w:r>
      <w:r w:rsidRPr="00AF061C">
        <w:rPr>
          <w:rFonts w:ascii="TH SarabunIT๙" w:hAnsi="TH SarabunIT๙" w:cs="TH SarabunIT๙"/>
          <w:sz w:val="32"/>
          <w:szCs w:val="32"/>
          <w:cs/>
        </w:rPr>
        <w:t xml:space="preserve">ในปีพ.ศ. </w:t>
      </w:r>
      <w:r w:rsidRPr="00AF061C">
        <w:rPr>
          <w:rFonts w:ascii="TH SarabunIT๙" w:hAnsi="TH SarabunIT๙" w:cs="TH SarabunIT๙"/>
          <w:sz w:val="32"/>
          <w:szCs w:val="32"/>
        </w:rPr>
        <w:t xml:space="preserve">2556 </w:t>
      </w:r>
      <w:r w:rsidRPr="00AF061C">
        <w:rPr>
          <w:rFonts w:ascii="TH SarabunIT๙" w:hAnsi="TH SarabunIT๙" w:cs="TH SarabunIT๙"/>
          <w:sz w:val="32"/>
          <w:szCs w:val="32"/>
          <w:cs/>
        </w:rPr>
        <w:t xml:space="preserve">แต่อัตราส่วนประชากรต่อพยาบาลเทคนิค กลับเพิ่มขึ้นจากประมาณ </w:t>
      </w:r>
      <w:r w:rsidRPr="00AF061C">
        <w:rPr>
          <w:rFonts w:ascii="TH SarabunIT๙" w:hAnsi="TH SarabunIT๙" w:cs="TH SarabunIT๙"/>
          <w:sz w:val="32"/>
          <w:szCs w:val="32"/>
        </w:rPr>
        <w:t xml:space="preserve">2,900:1 </w:t>
      </w:r>
      <w:r w:rsidRPr="00AF061C">
        <w:rPr>
          <w:rFonts w:ascii="TH SarabunIT๙" w:hAnsi="TH SarabunIT๙" w:cs="TH SarabunIT๙"/>
          <w:sz w:val="32"/>
          <w:szCs w:val="32"/>
          <w:cs/>
        </w:rPr>
        <w:t>ในปีพ.ศ.</w:t>
      </w:r>
      <w:r w:rsidRPr="00AF061C">
        <w:rPr>
          <w:rFonts w:ascii="TH SarabunIT๙" w:hAnsi="TH SarabunIT๙" w:cs="TH SarabunIT๙"/>
          <w:sz w:val="32"/>
          <w:szCs w:val="32"/>
        </w:rPr>
        <w:t xml:space="preserve"> 2531 </w:t>
      </w:r>
      <w:r w:rsidRPr="00AF061C">
        <w:rPr>
          <w:rFonts w:ascii="TH SarabunIT๙" w:hAnsi="TH SarabunIT๙" w:cs="TH SarabunIT๙"/>
          <w:sz w:val="32"/>
          <w:szCs w:val="32"/>
          <w:cs/>
        </w:rPr>
        <w:t xml:space="preserve">เป็น ประมาณ </w:t>
      </w:r>
      <w:r w:rsidRPr="00AF061C">
        <w:rPr>
          <w:rFonts w:ascii="TH SarabunIT๙" w:hAnsi="TH SarabunIT๙" w:cs="TH SarabunIT๙"/>
          <w:sz w:val="32"/>
          <w:szCs w:val="32"/>
        </w:rPr>
        <w:t xml:space="preserve">9,400:1 </w:t>
      </w:r>
      <w:r>
        <w:rPr>
          <w:rFonts w:ascii="TH SarabunIT๙" w:hAnsi="TH SarabunIT๙" w:cs="TH SarabunIT๙"/>
          <w:sz w:val="32"/>
          <w:szCs w:val="32"/>
          <w:cs/>
        </w:rPr>
        <w:t>ในปี</w:t>
      </w:r>
      <w:r w:rsidRPr="00AF061C">
        <w:rPr>
          <w:rFonts w:ascii="TH SarabunIT๙" w:hAnsi="TH SarabunIT๙" w:cs="TH SarabunIT๙"/>
          <w:sz w:val="32"/>
          <w:szCs w:val="32"/>
          <w:cs/>
        </w:rPr>
        <w:t xml:space="preserve">พ.ศ. </w:t>
      </w:r>
      <w:r w:rsidRPr="00AF061C">
        <w:rPr>
          <w:rFonts w:ascii="TH SarabunIT๙" w:hAnsi="TH SarabunIT๙" w:cs="TH SarabunIT๙"/>
          <w:sz w:val="32"/>
          <w:szCs w:val="32"/>
        </w:rPr>
        <w:t>2556</w:t>
      </w:r>
    </w:p>
    <w:p w:rsidR="005D1151" w:rsidRDefault="005D1151" w:rsidP="005D1151">
      <w:pPr>
        <w:autoSpaceDE w:val="0"/>
        <w:autoSpaceDN w:val="0"/>
        <w:adjustRightInd w:val="0"/>
        <w:spacing w:before="120" w:after="0" w:line="240" w:lineRule="auto"/>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t>6</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การอภิบาลระบบสุขภาพ</w:t>
      </w:r>
    </w:p>
    <w:p w:rsidR="005D1151" w:rsidRPr="00AF061C" w:rsidRDefault="005D1151" w:rsidP="005D1151">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AF061C">
        <w:rPr>
          <w:rFonts w:ascii="TH SarabunIT๙" w:hAnsi="TH SarabunIT๙" w:cs="TH SarabunIT๙" w:hint="cs"/>
          <w:b/>
          <w:bCs/>
          <w:sz w:val="32"/>
          <w:szCs w:val="32"/>
          <w:cs/>
        </w:rPr>
        <w:t>6.1</w:t>
      </w:r>
      <w:r>
        <w:rPr>
          <w:rFonts w:ascii="TH SarabunIT๙" w:hAnsi="TH SarabunIT๙" w:cs="TH SarabunIT๙" w:hint="cs"/>
          <w:b/>
          <w:bCs/>
          <w:sz w:val="32"/>
          <w:szCs w:val="32"/>
          <w:cs/>
        </w:rPr>
        <w:t xml:space="preserve"> </w:t>
      </w:r>
      <w:r w:rsidRPr="00AF061C">
        <w:rPr>
          <w:rFonts w:ascii="TH SarabunIT๙" w:hAnsi="TH SarabunIT๙" w:cs="TH SarabunIT๙"/>
          <w:b/>
          <w:bCs/>
          <w:sz w:val="32"/>
          <w:szCs w:val="32"/>
          <w:cs/>
        </w:rPr>
        <w:t>ธรรมาภิบาล</w:t>
      </w:r>
    </w:p>
    <w:p w:rsidR="005D1151" w:rsidRDefault="005D1151" w:rsidP="005D1151">
      <w:pPr>
        <w:spacing w:after="0"/>
        <w:jc w:val="thaiDistribute"/>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sidRPr="00AF061C">
        <w:rPr>
          <w:rFonts w:ascii="TH SarabunIT๙" w:hAnsi="TH SarabunIT๙" w:cs="TH SarabunIT๙"/>
          <w:b/>
          <w:bCs/>
          <w:sz w:val="32"/>
          <w:szCs w:val="32"/>
        </w:rPr>
        <w:t xml:space="preserve">1) </w:t>
      </w:r>
      <w:r w:rsidRPr="00AF061C">
        <w:rPr>
          <w:rFonts w:ascii="TH SarabunIT๙" w:hAnsi="TH SarabunIT๙" w:cs="TH SarabunIT๙"/>
          <w:b/>
          <w:bCs/>
          <w:sz w:val="32"/>
          <w:szCs w:val="32"/>
          <w:cs/>
        </w:rPr>
        <w:t>ดัชนีภาวะธรรมาภิบาลของประเทศไทย</w:t>
      </w:r>
    </w:p>
    <w:p w:rsidR="005D1151" w:rsidRPr="007D5EED" w:rsidRDefault="005D1151" w:rsidP="005D1151">
      <w:pPr>
        <w:spacing w:after="0"/>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sz w:val="32"/>
          <w:szCs w:val="32"/>
          <w:cs/>
        </w:rPr>
        <w:t xml:space="preserve">ค่าดัชนีชี้วัดสภาวะธรรมาภิบาล </w:t>
      </w:r>
      <w:r w:rsidRPr="00AF061C">
        <w:rPr>
          <w:rFonts w:ascii="TH SarabunIT๙" w:hAnsi="TH SarabunIT๙" w:cs="TH SarabunIT๙"/>
          <w:sz w:val="32"/>
          <w:szCs w:val="32"/>
        </w:rPr>
        <w:t>(Government Indicator)</w:t>
      </w:r>
      <w:r w:rsidRPr="00AF061C">
        <w:rPr>
          <w:rFonts w:ascii="TH SarabunIT๙" w:hAnsi="TH SarabunIT๙" w:cs="TH SarabunIT๙"/>
          <w:sz w:val="32"/>
          <w:szCs w:val="32"/>
          <w:cs/>
        </w:rPr>
        <w:t xml:space="preserve"> ของประเทศไทยอยู่ในระดับค่อนข้างคงที่ และเมื่อพิจารณาเป็นรายมิติ พบว่ามิติประสิทธิผลของรัฐบาลมีอันดับที่สูงขึ้น (</w:t>
      </w:r>
      <w:r w:rsidRPr="00AF061C">
        <w:rPr>
          <w:rFonts w:ascii="TH SarabunIT๙" w:hAnsi="TH SarabunIT๙" w:cs="TH SarabunIT๙"/>
          <w:sz w:val="32"/>
          <w:szCs w:val="32"/>
        </w:rPr>
        <w:t>Government Effectiveness</w:t>
      </w:r>
      <w:r w:rsidRPr="00AF061C">
        <w:rPr>
          <w:rFonts w:ascii="TH SarabunIT๙" w:hAnsi="TH SarabunIT๙" w:cs="TH SarabunIT๙"/>
          <w:sz w:val="32"/>
          <w:szCs w:val="32"/>
          <w:cs/>
        </w:rPr>
        <w:t xml:space="preserve">) โดยมีค่าอยู่ในเปอร์เซ็นต์ไทล์ที่ 50-75 หากพิจารณาย้อนหลังตั้งแต่ พ.ศ. 2553-2557 </w:t>
      </w:r>
      <w:r>
        <w:rPr>
          <w:rFonts w:ascii="TH SarabunIT๙" w:hAnsi="TH SarabunIT๙" w:cs="TH SarabunIT๙"/>
          <w:sz w:val="32"/>
          <w:szCs w:val="32"/>
          <w:cs/>
        </w:rPr>
        <w:br/>
      </w:r>
      <w:r w:rsidRPr="00AF061C">
        <w:rPr>
          <w:rFonts w:ascii="TH SarabunIT๙" w:hAnsi="TH SarabunIT๙" w:cs="TH SarabunIT๙"/>
          <w:sz w:val="32"/>
          <w:szCs w:val="32"/>
          <w:cs/>
        </w:rPr>
        <w:t>จะเห็นว่ามิติประสิทธิผลของรัฐบาล (</w:t>
      </w:r>
      <w:r w:rsidRPr="00AF061C">
        <w:rPr>
          <w:rFonts w:ascii="TH SarabunIT๙" w:hAnsi="TH SarabunIT๙" w:cs="TH SarabunIT๙"/>
          <w:sz w:val="32"/>
          <w:szCs w:val="32"/>
        </w:rPr>
        <w:t>Government Effectiveness</w:t>
      </w:r>
      <w:r w:rsidRPr="00AF061C">
        <w:rPr>
          <w:rFonts w:ascii="TH SarabunIT๙" w:hAnsi="TH SarabunIT๙" w:cs="TH SarabunIT๙"/>
          <w:sz w:val="32"/>
          <w:szCs w:val="32"/>
          <w:cs/>
        </w:rPr>
        <w:t>) และมิติคุณภาพของมาตรการควบคุม (</w:t>
      </w:r>
      <w:r w:rsidRPr="00AF061C">
        <w:rPr>
          <w:rFonts w:ascii="TH SarabunIT๙" w:hAnsi="TH SarabunIT๙" w:cs="TH SarabunIT๙"/>
          <w:sz w:val="32"/>
          <w:szCs w:val="32"/>
        </w:rPr>
        <w:t>Regulation Quality</w:t>
      </w:r>
      <w:r w:rsidRPr="00AF061C">
        <w:rPr>
          <w:rFonts w:ascii="TH SarabunIT๙" w:hAnsi="TH SarabunIT๙" w:cs="TH SarabunIT๙"/>
          <w:sz w:val="32"/>
          <w:szCs w:val="32"/>
          <w:cs/>
        </w:rPr>
        <w:t xml:space="preserve">) มีตำแหน่งเปอร์เซ็นต์ไทล์ที่ 50-75 ซึ่งสูงกว่ามิติอื่นๆ รองลงได้แก่มิติการควบคุมการทุจริตประพฤติมิชอบ </w:t>
      </w:r>
      <w:r w:rsidRPr="00AF061C">
        <w:rPr>
          <w:rFonts w:ascii="TH SarabunIT๙" w:hAnsi="TH SarabunIT๙" w:cs="TH SarabunIT๙"/>
          <w:sz w:val="32"/>
          <w:szCs w:val="32"/>
        </w:rPr>
        <w:t xml:space="preserve">(Contour of Corruption) </w:t>
      </w:r>
      <w:r w:rsidRPr="00AF061C">
        <w:rPr>
          <w:rFonts w:ascii="TH SarabunIT๙" w:hAnsi="TH SarabunIT๙" w:cs="TH SarabunIT๙"/>
          <w:sz w:val="32"/>
          <w:szCs w:val="32"/>
          <w:cs/>
        </w:rPr>
        <w:t xml:space="preserve">มิตินิติกรรม </w:t>
      </w:r>
      <w:r w:rsidRPr="00AF061C">
        <w:rPr>
          <w:rFonts w:ascii="TH SarabunIT๙" w:hAnsi="TH SarabunIT๙" w:cs="TH SarabunIT๙"/>
          <w:sz w:val="32"/>
          <w:szCs w:val="32"/>
        </w:rPr>
        <w:t xml:space="preserve">(Rule of Low) </w:t>
      </w:r>
      <w:r w:rsidRPr="00AF061C">
        <w:rPr>
          <w:rFonts w:ascii="TH SarabunIT๙" w:hAnsi="TH SarabunIT๙" w:cs="TH SarabunIT๙"/>
          <w:sz w:val="32"/>
          <w:szCs w:val="32"/>
          <w:cs/>
        </w:rPr>
        <w:t xml:space="preserve">มิติการมีสิทธิมีเสียงของประชาชนและภาระรับผิดชอบ </w:t>
      </w:r>
      <w:r w:rsidRPr="00AF061C">
        <w:rPr>
          <w:rFonts w:ascii="TH SarabunIT๙" w:hAnsi="TH SarabunIT๙" w:cs="TH SarabunIT๙"/>
          <w:sz w:val="32"/>
          <w:szCs w:val="32"/>
        </w:rPr>
        <w:t xml:space="preserve">(Voice and Accountability) </w:t>
      </w:r>
      <w:r w:rsidRPr="00AF061C">
        <w:rPr>
          <w:rFonts w:ascii="TH SarabunIT๙" w:hAnsi="TH SarabunIT๙" w:cs="TH SarabunIT๙"/>
          <w:sz w:val="32"/>
          <w:szCs w:val="32"/>
          <w:cs/>
        </w:rPr>
        <w:t xml:space="preserve">และมิติความเสถียรภาพทางการเมืองและการปราศจากความรุนแรง </w:t>
      </w:r>
      <w:r w:rsidRPr="00AF061C">
        <w:rPr>
          <w:rFonts w:ascii="TH SarabunIT๙" w:hAnsi="TH SarabunIT๙" w:cs="TH SarabunIT๙"/>
          <w:sz w:val="32"/>
          <w:szCs w:val="32"/>
        </w:rPr>
        <w:t xml:space="preserve">(Political Stability and Absence of Violence) </w:t>
      </w:r>
      <w:r w:rsidRPr="00AF061C">
        <w:rPr>
          <w:rFonts w:ascii="TH SarabunIT๙" w:hAnsi="TH SarabunIT๙" w:cs="TH SarabunIT๙"/>
          <w:sz w:val="32"/>
          <w:szCs w:val="32"/>
          <w:cs/>
        </w:rPr>
        <w:t>ตามลำดับ</w:t>
      </w:r>
    </w:p>
    <w:p w:rsidR="005D1151" w:rsidRPr="00AF061C" w:rsidRDefault="005D1151" w:rsidP="005D1151">
      <w:pPr>
        <w:spacing w:after="0"/>
        <w:jc w:val="thaiDistribute"/>
        <w:rPr>
          <w:rFonts w:ascii="TH SarabunIT๙" w:hAnsi="TH SarabunIT๙" w:cs="TH SarabunIT๙"/>
          <w:b/>
          <w:bCs/>
          <w:sz w:val="32"/>
          <w:szCs w:val="32"/>
          <w:cs/>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2) ความโปร่งใสและการทุจริตคอรัปชั่นของหน่วยงานภาครัฐ</w:t>
      </w:r>
    </w:p>
    <w:p w:rsidR="005D1151" w:rsidRDefault="005D1151" w:rsidP="005D1151">
      <w:pPr>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 xml:space="preserve">จากการจัดอันดับดัชนีภาพลักษณ์คอรัปชั่นขององค์กรเพื่อความโปร่งใสนานาชาติ </w:t>
      </w:r>
      <w:r w:rsidRPr="00AF061C">
        <w:rPr>
          <w:rFonts w:ascii="TH SarabunIT๙" w:hAnsi="TH SarabunIT๙" w:cs="TH SarabunIT๙"/>
          <w:sz w:val="32"/>
          <w:szCs w:val="32"/>
        </w:rPr>
        <w:t>(Transparency International: IT)</w:t>
      </w:r>
      <w:r w:rsidRPr="00AF061C">
        <w:rPr>
          <w:rFonts w:ascii="TH SarabunIT๙" w:hAnsi="TH SarabunIT๙" w:cs="TH SarabunIT๙"/>
          <w:sz w:val="32"/>
          <w:szCs w:val="32"/>
          <w:cs/>
        </w:rPr>
        <w:t xml:space="preserve">  พบว่าในปี 2558 ปัญหาการทุจริตคอรัปชั่นในประเทศไทยมีแนวโน้มลดลง โดยประเทศไทยถูกจัดอยู่ในลำดับที่ 76 จาก 168 ประเทศทั่วโลก (คะแนน 38 คะแนน)  ซึ่งถือว่าเป็นลำดับที่ดีขึ้นเมื่อเทียบกันปี พ.ศ. 2557 ที่อยู่ในลำดับที่ 85 จากประเทศทั่วโลก (คะแนน 38 คะแนน)  อย่างไรก็ดีเมื่อพิจารณาค่าดัชนีภาพลักษณ์คอร์รัปชั่นของประเทศไทยในช่วง พ.ศ. 2555–2558  พบว่าแนวโน้มดีขึ้นเล็กน้อย โดยมีคะแนนเพิ่มขึ้นจากปี 2555 จาก 37 คะแนนเป็น 38 คะแนนในปี 2558 และลำดับเพิ่มขึ้นจากลำดับที่ 88 จาก 176 ประเทศในปี 2555 เป็นลำดับ 76 จาก 168 ประเทศทั่วโลกในปี 2558  และเมื่อเปรียบเทียบในกลุ่มประเทศอาเซียนพบว่าในปี 2558 ประเทศไทยมีค่าดัชนีภาพลักษณ์</w:t>
      </w:r>
      <w:r w:rsidRPr="00E41FAA">
        <w:rPr>
          <w:rFonts w:ascii="TH SarabunIT๙" w:hAnsi="TH SarabunIT๙" w:cs="TH SarabunIT๙"/>
          <w:spacing w:val="-6"/>
          <w:sz w:val="32"/>
          <w:szCs w:val="32"/>
          <w:cs/>
        </w:rPr>
        <w:t>คอรัปชั่นอยู่ในลำดับที่ 3 รองจากประเทศเพื่อนบ้านที่มีการบริการจัดการที่ดีอย่างประเทศสิงคโปร์และมาเลเซีย</w:t>
      </w:r>
    </w:p>
    <w:p w:rsidR="005D1151" w:rsidRDefault="005D1151" w:rsidP="005D1151">
      <w:pPr>
        <w:spacing w:after="0"/>
        <w:jc w:val="thaiDistribute"/>
        <w:rPr>
          <w:rFonts w:ascii="TH SarabunIT๙" w:hAnsi="TH SarabunIT๙" w:cs="TH SarabunIT๙"/>
          <w:sz w:val="32"/>
          <w:szCs w:val="32"/>
        </w:rPr>
      </w:pPr>
    </w:p>
    <w:p w:rsidR="005D1151" w:rsidRPr="00AF061C" w:rsidRDefault="005D1151" w:rsidP="005D1151">
      <w:pPr>
        <w:spacing w:after="0"/>
        <w:jc w:val="thaiDistribute"/>
        <w:rPr>
          <w:rFonts w:ascii="TH SarabunIT๙" w:hAnsi="TH SarabunIT๙" w:cs="TH SarabunIT๙"/>
          <w:sz w:val="32"/>
          <w:szCs w:val="32"/>
        </w:rPr>
      </w:pPr>
    </w:p>
    <w:p w:rsidR="005D1151" w:rsidRPr="00AF061C" w:rsidRDefault="005D1151" w:rsidP="005D1151">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b/>
          <w:bCs/>
          <w:sz w:val="32"/>
          <w:szCs w:val="32"/>
        </w:rPr>
        <w:lastRenderedPageBreak/>
        <w:tab/>
      </w:r>
      <w:r w:rsidRPr="00AF061C">
        <w:rPr>
          <w:rFonts w:ascii="TH SarabunIT๙" w:hAnsi="TH SarabunIT๙" w:cs="TH SarabunIT๙"/>
          <w:b/>
          <w:bCs/>
          <w:sz w:val="32"/>
          <w:szCs w:val="32"/>
        </w:rPr>
        <w:t xml:space="preserve">6.2 </w:t>
      </w:r>
      <w:r w:rsidRPr="00AF061C">
        <w:rPr>
          <w:rFonts w:ascii="TH SarabunIT๙" w:hAnsi="TH SarabunIT๙" w:cs="TH SarabunIT๙"/>
          <w:b/>
          <w:bCs/>
          <w:sz w:val="32"/>
          <w:szCs w:val="32"/>
          <w:cs/>
        </w:rPr>
        <w:t>ระบบข้อมูลสุขภาพ</w:t>
      </w:r>
    </w:p>
    <w:p w:rsidR="005D1151" w:rsidRPr="00AF061C" w:rsidRDefault="005D1151" w:rsidP="005D1151">
      <w:pPr>
        <w:autoSpaceDE w:val="0"/>
        <w:autoSpaceDN w:val="0"/>
        <w:adjustRightInd w:val="0"/>
        <w:spacing w:after="0"/>
        <w:jc w:val="thaiDistribute"/>
        <w:rPr>
          <w:rFonts w:ascii="TH SarabunIT๙" w:hAnsi="TH SarabunIT๙" w:cs="TH SarabunIT๙"/>
          <w:sz w:val="32"/>
          <w:szCs w:val="32"/>
          <w:cs/>
        </w:rPr>
      </w:pPr>
      <w:r w:rsidRPr="00AF061C">
        <w:rPr>
          <w:rFonts w:ascii="TH SarabunIT๙" w:hAnsi="TH SarabunIT๙" w:cs="TH SarabunIT๙"/>
          <w:b/>
          <w:bCs/>
          <w:sz w:val="32"/>
          <w:szCs w:val="32"/>
          <w:cs/>
        </w:rPr>
        <w:tab/>
      </w:r>
      <w:r w:rsidRPr="00AF061C">
        <w:rPr>
          <w:rFonts w:ascii="TH SarabunIT๙" w:hAnsi="TH SarabunIT๙" w:cs="TH SarabunIT๙"/>
          <w:sz w:val="32"/>
          <w:szCs w:val="32"/>
          <w:cs/>
        </w:rPr>
        <w:t xml:space="preserve">ระบบข้อมูลข่าวสารสุขภาพ มีความสำคัญต่อการกำหนดทิศทางนโยบายสุขภาพที่สำคัญ ระบบข้อมูลด้านสุขภาพยังมีปัญหาความครบถ้วน ถูกต้องของข้อมูล ข้อมูลกระจัดกระจายไม่สามารถนำมาใช้ประโยชน์ได้ ขาดกลไกในการบริหารจัดการและพัฒนาระบบ เป็นต้น ปัญหาต่างๆดังกล่าว จำเป็นต้องอาศัยความร่วมมือของภาคีที่เกี่ยวข้อง โดยเฉพาะผู้ใช้ข้อมูล และ ผู้จัดทำข้อมูล ซึ่งประกอบด้วย กระทรวงสาธารณสุข กองทุนด้านสุขภาพ กระทรวงอื่นๆ สำนักงานสถิติ </w:t>
      </w:r>
    </w:p>
    <w:p w:rsidR="005D1151" w:rsidRDefault="005D1151" w:rsidP="005D1151">
      <w:pPr>
        <w:spacing w:before="120" w:after="0"/>
        <w:contextualSpacing/>
        <w:jc w:val="thaiDistribute"/>
        <w:rPr>
          <w:rFonts w:ascii="TH SarabunIT๙" w:hAnsi="TH SarabunIT๙" w:cs="TH SarabunIT๙"/>
          <w:b/>
          <w:bCs/>
          <w:sz w:val="32"/>
          <w:szCs w:val="32"/>
        </w:rPr>
      </w:pPr>
      <w:r>
        <w:rPr>
          <w:rFonts w:ascii="TH SarabunIT๙" w:hAnsi="TH SarabunIT๙" w:cs="TH SarabunIT๙" w:hint="cs"/>
          <w:b/>
          <w:bCs/>
          <w:sz w:val="32"/>
          <w:szCs w:val="32"/>
          <w:cs/>
        </w:rPr>
        <w:tab/>
      </w:r>
      <w:r w:rsidRPr="00AF061C">
        <w:rPr>
          <w:rFonts w:ascii="TH SarabunIT๙" w:hAnsi="TH SarabunIT๙" w:cs="TH SarabunIT๙" w:hint="cs"/>
          <w:b/>
          <w:bCs/>
          <w:sz w:val="32"/>
          <w:szCs w:val="32"/>
          <w:cs/>
        </w:rPr>
        <w:t xml:space="preserve">6.3 </w:t>
      </w:r>
      <w:r w:rsidRPr="00AF061C">
        <w:rPr>
          <w:rFonts w:ascii="TH SarabunIT๙" w:hAnsi="TH SarabunIT๙" w:cs="TH SarabunIT๙"/>
          <w:b/>
          <w:bCs/>
          <w:sz w:val="32"/>
          <w:szCs w:val="32"/>
          <w:cs/>
        </w:rPr>
        <w:t>หลักประกันสุขภาพ</w:t>
      </w:r>
    </w:p>
    <w:p w:rsidR="005D1151" w:rsidRPr="00AF061C" w:rsidRDefault="005D1151" w:rsidP="005D1151">
      <w:pPr>
        <w:spacing w:before="120"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1) ความเหลื่อมล้ำ</w:t>
      </w:r>
    </w:p>
    <w:p w:rsidR="005D1151" w:rsidRDefault="005D1151" w:rsidP="005D1151">
      <w:pPr>
        <w:spacing w:before="12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ประเทศไทยประสบความสำเร็จในระบบประกันสุขภาพ โดยมีผลงานเป็นที่ประจักษ์ อาทิ กลุ่มประชากรที่มีรายได้ต่ำได้รับประโยชน์จากระบบประกันสุข</w:t>
      </w:r>
      <w:r>
        <w:rPr>
          <w:rFonts w:ascii="TH SarabunIT๙" w:hAnsi="TH SarabunIT๙" w:cs="TH SarabunIT๙"/>
          <w:sz w:val="32"/>
          <w:szCs w:val="32"/>
          <w:cs/>
        </w:rPr>
        <w:t>ภาพมากกว่าประชากรที่มีรายได้สูง</w:t>
      </w:r>
      <w:r w:rsidRPr="00AF061C">
        <w:rPr>
          <w:rFonts w:ascii="TH SarabunIT๙" w:hAnsi="TH SarabunIT๙" w:cs="TH SarabunIT๙"/>
          <w:sz w:val="32"/>
          <w:szCs w:val="32"/>
          <w:cs/>
        </w:rPr>
        <w:t xml:space="preserve"> อัตราการเข้าถึงบริการสูงขึ้น ค่าใช้จ่ายด้านสุขภาพของครัวเรือนลดลงและอุบัติการณ์ของการเจ็บป่วยที่มีผลกระทบต่อเศรษฐานะของครัวเรือนลดลง</w:t>
      </w:r>
      <w:r w:rsidRPr="00AF061C">
        <w:rPr>
          <w:rFonts w:ascii="TH SarabunIT๙" w:hAnsi="TH SarabunIT๙" w:cs="TH SarabunIT๙"/>
          <w:sz w:val="32"/>
          <w:szCs w:val="32"/>
          <w:vertAlign w:val="superscript"/>
          <w:cs/>
        </w:rPr>
        <w:footnoteReference w:id="1"/>
      </w:r>
      <w:r w:rsidRPr="00AF061C">
        <w:rPr>
          <w:rFonts w:ascii="TH SarabunIT๙" w:hAnsi="TH SarabunIT๙" w:cs="TH SarabunIT๙"/>
          <w:sz w:val="32"/>
          <w:szCs w:val="32"/>
          <w:cs/>
        </w:rPr>
        <w:t>อย่างไรก็ตามระบบประกันสุขภาพประเทศไทยยังมีความเหลื่อมล้ำระหว่าง 3 กองทุนสุขภาพและจากการประชุมระดับชาติด้านหลักประกันสุขภาพของประเทศไทย ครั้งที่ 1 ได้สรุปประเด็นที่สำคัญได้ดังนี้</w:t>
      </w:r>
      <w:r w:rsidRPr="00AF061C">
        <w:rPr>
          <w:rFonts w:ascii="TH SarabunIT๙" w:hAnsi="TH SarabunIT๙" w:cs="TH SarabunIT๙"/>
          <w:sz w:val="32"/>
          <w:szCs w:val="32"/>
          <w:vertAlign w:val="superscript"/>
        </w:rPr>
        <w:footnoteReference w:id="2"/>
      </w:r>
    </w:p>
    <w:p w:rsidR="005D1151" w:rsidRDefault="005D1151" w:rsidP="005D1151">
      <w:pPr>
        <w:spacing w:before="12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1. </w:t>
      </w:r>
      <w:r w:rsidRPr="00AF061C">
        <w:rPr>
          <w:rFonts w:ascii="TH SarabunIT๙" w:hAnsi="TH SarabunIT๙" w:cs="TH SarabunIT๙"/>
          <w:sz w:val="32"/>
          <w:szCs w:val="32"/>
          <w:cs/>
        </w:rPr>
        <w:t>การอภิบาลระบบ (</w:t>
      </w:r>
      <w:r w:rsidRPr="00AF061C">
        <w:rPr>
          <w:rFonts w:ascii="TH SarabunIT๙" w:hAnsi="TH SarabunIT๙" w:cs="TH SarabunIT๙"/>
          <w:sz w:val="32"/>
          <w:szCs w:val="32"/>
        </w:rPr>
        <w:t>Governance)</w:t>
      </w:r>
      <w:r w:rsidRPr="00AF061C">
        <w:rPr>
          <w:rFonts w:ascii="TH SarabunIT๙" w:hAnsi="TH SarabunIT๙" w:cs="TH SarabunIT๙"/>
          <w:sz w:val="32"/>
          <w:szCs w:val="32"/>
          <w:cs/>
        </w:rPr>
        <w:t xml:space="preserve"> การดำเนินการ กำกับ ติดตาม ตรวจสอบและประเมินผล</w:t>
      </w:r>
    </w:p>
    <w:p w:rsidR="005D1151" w:rsidRPr="00AF061C" w:rsidRDefault="005D1151" w:rsidP="005D1151">
      <w:pPr>
        <w:spacing w:before="12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Pr="00AF061C">
        <w:rPr>
          <w:rFonts w:ascii="TH SarabunIT๙" w:hAnsi="TH SarabunIT๙" w:cs="TH SarabunIT๙"/>
          <w:sz w:val="32"/>
          <w:szCs w:val="32"/>
          <w:cs/>
        </w:rPr>
        <w:t>แหล่งเงิน แหล่งเงินส่วนใหญ่ของระบบหลักประกันสุขภาพภาครัฐทั้ง 3 กองทุน มาจากเงินภาษี แต่ก็ยังมีความแตกต่างกันทั้งวิธีการจัดสรรเงินจากภาครัฐให้กองทุน และจำนวนเงินที่ได้รับ</w:t>
      </w:r>
      <w:r w:rsidRPr="00AF061C">
        <w:rPr>
          <w:rFonts w:ascii="TH SarabunIT๙" w:hAnsi="TH SarabunIT๙" w:cs="TH SarabunIT๙"/>
          <w:sz w:val="32"/>
          <w:szCs w:val="32"/>
          <w:cs/>
        </w:rPr>
        <w:br/>
        <w:t>การอุดหนุนจากรัฐ</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3. </w:t>
      </w:r>
      <w:r w:rsidRPr="00AF061C">
        <w:rPr>
          <w:rFonts w:ascii="TH SarabunIT๙" w:hAnsi="TH SarabunIT๙" w:cs="TH SarabunIT๙"/>
          <w:sz w:val="32"/>
          <w:szCs w:val="32"/>
          <w:cs/>
        </w:rPr>
        <w:t>ชุดสิทธิประโยชน์  ถึงแม้โดยรวมชุดสิทธิประโยชน</w:t>
      </w:r>
      <w:r>
        <w:rPr>
          <w:rFonts w:ascii="TH SarabunIT๙" w:hAnsi="TH SarabunIT๙" w:cs="TH SarabunIT๙"/>
          <w:sz w:val="32"/>
          <w:szCs w:val="32"/>
          <w:cs/>
        </w:rPr>
        <w:t>์พื้นฐาน ครอบคลุมการรักษาพยาบาล</w:t>
      </w:r>
      <w:r w:rsidRPr="00AF061C">
        <w:rPr>
          <w:rFonts w:ascii="TH SarabunIT๙" w:hAnsi="TH SarabunIT๙" w:cs="TH SarabunIT๙"/>
          <w:sz w:val="32"/>
          <w:szCs w:val="32"/>
          <w:cs/>
        </w:rPr>
        <w:t>ที่คล้ายคลึงกัน แต่ยังมีความแตกต่างในรายละเอียดอีกมาก เช่น สิทธิประโยชน์การรักษาทาง</w:t>
      </w:r>
      <w:r>
        <w:rPr>
          <w:rFonts w:ascii="TH SarabunIT๙" w:hAnsi="TH SarabunIT๙" w:cs="TH SarabunIT๙" w:hint="cs"/>
          <w:sz w:val="32"/>
          <w:szCs w:val="32"/>
          <w:cs/>
        </w:rPr>
        <w:br/>
      </w:r>
      <w:r w:rsidRPr="00AF061C">
        <w:rPr>
          <w:rFonts w:ascii="TH SarabunIT๙" w:hAnsi="TH SarabunIT๙" w:cs="TH SarabunIT๙"/>
          <w:sz w:val="32"/>
          <w:szCs w:val="32"/>
          <w:cs/>
        </w:rPr>
        <w:t>ทันตกรรม</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4. </w:t>
      </w:r>
      <w:r w:rsidRPr="00AF061C">
        <w:rPr>
          <w:rFonts w:ascii="TH SarabunIT๙" w:hAnsi="TH SarabunIT๙" w:cs="TH SarabunIT๙"/>
          <w:sz w:val="32"/>
          <w:szCs w:val="32"/>
          <w:cs/>
        </w:rPr>
        <w:t>ระบบบริการสุขภาพ โดยเฉพาะกำลังคนด้านสุขภาพ และเทคโนโลยีทางการแพทย์ที่มีปัญหาการกระจุกตัวในเฉพาะบางพื้นที่ อาทิเช่น กรุงเทพมหานคร ภาคกลางและเขตเมือง</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5. </w:t>
      </w:r>
      <w:r w:rsidRPr="00AF061C">
        <w:rPr>
          <w:rFonts w:ascii="TH SarabunIT๙" w:hAnsi="TH SarabunIT๙" w:cs="TH SarabunIT๙"/>
          <w:sz w:val="32"/>
          <w:szCs w:val="32"/>
          <w:cs/>
        </w:rPr>
        <w:t>วิธีการและอัตราการจ่ายเงินสถานพยาบาล ระหว่าง 3 กองทุนหลักที่มีความแตกต่างกัน โดยสวัสดิการรักษาพยาบาลข้าราชการใช้การจ่ายตามปริมาณการใช้บริการ (</w:t>
      </w:r>
      <w:r w:rsidRPr="00AF061C">
        <w:rPr>
          <w:rFonts w:ascii="TH SarabunIT๙" w:hAnsi="TH SarabunIT๙" w:cs="TH SarabunIT๙"/>
          <w:sz w:val="32"/>
          <w:szCs w:val="32"/>
        </w:rPr>
        <w:t xml:space="preserve">Fee for Service) </w:t>
      </w:r>
      <w:r>
        <w:rPr>
          <w:rFonts w:ascii="TH SarabunIT๙" w:hAnsi="TH SarabunIT๙" w:cs="TH SarabunIT๙"/>
          <w:sz w:val="32"/>
          <w:szCs w:val="32"/>
          <w:cs/>
        </w:rPr>
        <w:t>สำหรับ</w:t>
      </w:r>
      <w:r w:rsidRPr="00AF061C">
        <w:rPr>
          <w:rFonts w:ascii="TH SarabunIT๙" w:hAnsi="TH SarabunIT๙" w:cs="TH SarabunIT๙"/>
          <w:sz w:val="32"/>
          <w:szCs w:val="32"/>
          <w:cs/>
        </w:rPr>
        <w:t>การบริการแบบผู้ป่วยนอก ซึ่งเป็นระบบปลายเปิด ทำให้ไม่สามารถควบคุมค่าใช้จ่ายได้ ในขณะที่หลักประกันสุขภาพแห่งชาติ และประกันสังคม ใช้วิธีการจ่ายเงินให้สถานพยาบาลด้วยอัตราเหมาจ่ายรายหัว (</w:t>
      </w:r>
      <w:r w:rsidRPr="00AF061C">
        <w:rPr>
          <w:rFonts w:ascii="TH SarabunIT๙" w:hAnsi="TH SarabunIT๙" w:cs="TH SarabunIT๙"/>
          <w:sz w:val="32"/>
          <w:szCs w:val="32"/>
        </w:rPr>
        <w:t>Capitation)</w:t>
      </w:r>
      <w:r w:rsidRPr="00AF061C">
        <w:rPr>
          <w:rFonts w:ascii="TH SarabunIT๙" w:hAnsi="TH SarabunIT๙" w:cs="TH SarabunIT๙"/>
          <w:sz w:val="32"/>
          <w:szCs w:val="32"/>
          <w:cs/>
        </w:rPr>
        <w:t xml:space="preserve"> สำหรับการบริการแบบผู้ป่วยนอก ซึ่งทำให้มีการควบคุมค่าใช้จ่ายได้ดีกว่า</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6. </w:t>
      </w:r>
      <w:r w:rsidRPr="00AF061C">
        <w:rPr>
          <w:rFonts w:ascii="TH SarabunIT๙" w:hAnsi="TH SarabunIT๙" w:cs="TH SarabunIT๙"/>
          <w:sz w:val="32"/>
          <w:szCs w:val="32"/>
          <w:cs/>
        </w:rPr>
        <w:t>การคุ้มครองสิทธิ การรับรู้สิทธิ การเข้าถึงบริการ คุณภาพการบริการ การเยียวยาความเสียหายต่อผู้ป่วย มาตรา 41 พระราชบัญญัติหลักประกันสุขภาพแห่งชาติ ซึ่งยังมีความแตกต่างกันระหว่างสามกองทุน</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7. </w:t>
      </w:r>
      <w:r w:rsidRPr="00AF061C">
        <w:rPr>
          <w:rFonts w:ascii="TH SarabunIT๙" w:hAnsi="TH SarabunIT๙" w:cs="TH SarabunIT๙"/>
          <w:sz w:val="32"/>
          <w:szCs w:val="32"/>
          <w:cs/>
        </w:rPr>
        <w:t>ระบบข้อมูล สถานพยาบาลต่างๆ ต้องรับภาระการบันทึกข้อมูลที่มาก และหน่วยงานต่างๆ ขาดการเชื่อมโยงข้อมูล โดยเฉพาะอย่างยิ่งระหว่างหน่วยงานด่านหน้าและหน่วยสนับสนุน ส่งผลให้ข้อมูลซ้ำซ้อน เพิ่มขั้นตอน เสี่ยงต่อความผิดพลาด ข้อมูลขาดความถูกต้องและครบถ้วน</w:t>
      </w:r>
    </w:p>
    <w:p w:rsidR="005D1151" w:rsidRPr="00E41FAA"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8. </w:t>
      </w:r>
      <w:r w:rsidRPr="00AF061C">
        <w:rPr>
          <w:rFonts w:ascii="TH SarabunIT๙" w:hAnsi="TH SarabunIT๙" w:cs="TH SarabunIT๙"/>
          <w:sz w:val="32"/>
          <w:szCs w:val="32"/>
          <w:cs/>
        </w:rPr>
        <w:t>นอกจากนี้ยังมีความท้าทายในเรื่องของประสิทธิภาพการใช้เงินของแต่ละกองทุน และคุณภาพบริการ ซึ่งถึงแม้จะมีระบบการรับรองคุณภาพสถานพยาบาลโดยหน่วยงาน แต่ทั้งสองประเด็นก็ยังขาดการประเมินอย่างเป็นระบบ</w:t>
      </w:r>
    </w:p>
    <w:p w:rsidR="005D1151" w:rsidRPr="00AF061C" w:rsidRDefault="005D1151" w:rsidP="005D1151">
      <w:pPr>
        <w:spacing w:before="120" w:after="0"/>
        <w:ind w:left="1080" w:hanging="1080"/>
        <w:jc w:val="both"/>
        <w:rPr>
          <w:rFonts w:ascii="TH SarabunIT๙" w:hAnsi="TH SarabunIT๙" w:cs="TH SarabunIT๙"/>
          <w:b/>
          <w:bCs/>
          <w:sz w:val="28"/>
          <w:cs/>
        </w:rPr>
      </w:pPr>
      <w:r w:rsidRPr="00AF061C">
        <w:rPr>
          <w:rFonts w:ascii="TH SarabunIT๙" w:hAnsi="TH SarabunIT๙" w:cs="TH SarabunIT๙"/>
          <w:b/>
          <w:bCs/>
          <w:sz w:val="28"/>
          <w:cs/>
        </w:rPr>
        <w:t>ตารางที่ 1</w:t>
      </w:r>
      <w:r>
        <w:rPr>
          <w:rFonts w:ascii="TH SarabunIT๙" w:hAnsi="TH SarabunIT๙" w:cs="TH SarabunIT๙" w:hint="cs"/>
          <w:b/>
          <w:bCs/>
          <w:sz w:val="28"/>
          <w:cs/>
        </w:rPr>
        <w:t xml:space="preserve"> </w:t>
      </w:r>
      <w:r w:rsidRPr="00AF061C">
        <w:rPr>
          <w:rFonts w:ascii="TH SarabunIT๙" w:hAnsi="TH SarabunIT๙" w:cs="TH SarabunIT๙"/>
          <w:b/>
          <w:bCs/>
          <w:sz w:val="28"/>
          <w:cs/>
        </w:rPr>
        <w:t>ข้อสรุปปัจจัยความไม่เสมอภาคด้านหลักประกันสุขภาพของประเทศไทย</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136"/>
      </w:tblGrid>
      <w:tr w:rsidR="005D1151" w:rsidRPr="00F939E9" w:rsidTr="005D1151">
        <w:tc>
          <w:tcPr>
            <w:tcW w:w="2943" w:type="dxa"/>
            <w:shd w:val="clear" w:color="auto" w:fill="DAEEF3"/>
          </w:tcPr>
          <w:p w:rsidR="005D1151" w:rsidRPr="006127A8" w:rsidRDefault="005D1151" w:rsidP="005D1151">
            <w:pPr>
              <w:tabs>
                <w:tab w:val="left" w:pos="1170"/>
                <w:tab w:val="left" w:pos="1890"/>
              </w:tabs>
              <w:spacing w:before="120" w:after="0"/>
              <w:jc w:val="center"/>
              <w:rPr>
                <w:rFonts w:ascii="TH SarabunIT๙" w:hAnsi="TH SarabunIT๙" w:cs="TH SarabunIT๙"/>
                <w:b/>
                <w:bCs/>
                <w:sz w:val="28"/>
              </w:rPr>
            </w:pPr>
            <w:r w:rsidRPr="006127A8">
              <w:rPr>
                <w:rFonts w:ascii="TH SarabunIT๙" w:hAnsi="TH SarabunIT๙" w:cs="TH SarabunIT๙"/>
                <w:b/>
                <w:bCs/>
                <w:sz w:val="28"/>
                <w:cs/>
              </w:rPr>
              <w:t>ปัจจัยความไม่เสมอภาค</w:t>
            </w:r>
          </w:p>
        </w:tc>
        <w:tc>
          <w:tcPr>
            <w:tcW w:w="6136" w:type="dxa"/>
            <w:shd w:val="clear" w:color="auto" w:fill="DAEEF3"/>
          </w:tcPr>
          <w:p w:rsidR="005D1151" w:rsidRPr="006127A8" w:rsidRDefault="005D1151" w:rsidP="005D1151">
            <w:pPr>
              <w:tabs>
                <w:tab w:val="left" w:pos="1170"/>
                <w:tab w:val="left" w:pos="1890"/>
              </w:tabs>
              <w:spacing w:before="120" w:after="0"/>
              <w:ind w:firstLine="1152"/>
              <w:jc w:val="center"/>
              <w:rPr>
                <w:rFonts w:ascii="TH SarabunIT๙" w:hAnsi="TH SarabunIT๙" w:cs="TH SarabunIT๙"/>
                <w:b/>
                <w:bCs/>
                <w:sz w:val="28"/>
                <w:cs/>
              </w:rPr>
            </w:pPr>
            <w:r w:rsidRPr="006127A8">
              <w:rPr>
                <w:rFonts w:ascii="TH SarabunIT๙" w:hAnsi="TH SarabunIT๙" w:cs="TH SarabunIT๙"/>
                <w:b/>
                <w:bCs/>
                <w:sz w:val="28"/>
                <w:cs/>
              </w:rPr>
              <w:t>ข้อสรุป</w:t>
            </w:r>
          </w:p>
        </w:tc>
      </w:tr>
      <w:tr w:rsidR="005D1151" w:rsidRPr="00F939E9" w:rsidTr="005D1151">
        <w:tc>
          <w:tcPr>
            <w:tcW w:w="2943" w:type="dxa"/>
            <w:shd w:val="clear" w:color="auto" w:fill="auto"/>
          </w:tcPr>
          <w:p w:rsidR="005D1151" w:rsidRPr="00F939E9" w:rsidRDefault="005D1151" w:rsidP="005D1151">
            <w:pPr>
              <w:numPr>
                <w:ilvl w:val="0"/>
                <w:numId w:val="2"/>
              </w:numPr>
              <w:tabs>
                <w:tab w:val="left" w:pos="360"/>
              </w:tabs>
              <w:spacing w:after="0"/>
              <w:ind w:left="360"/>
              <w:contextualSpacing/>
              <w:jc w:val="thaiDistribute"/>
              <w:rPr>
                <w:rFonts w:ascii="TH SarabunIT๙" w:hAnsi="TH SarabunIT๙" w:cs="TH SarabunIT๙"/>
                <w:sz w:val="28"/>
              </w:rPr>
            </w:pPr>
            <w:r w:rsidRPr="00F939E9">
              <w:rPr>
                <w:rFonts w:ascii="TH SarabunIT๙" w:hAnsi="TH SarabunIT๙" w:cs="TH SarabunIT๙"/>
                <w:sz w:val="28"/>
                <w:cs/>
              </w:rPr>
              <w:t>ด้านระบบบริหารกองทุน</w:t>
            </w:r>
          </w:p>
        </w:tc>
        <w:tc>
          <w:tcPr>
            <w:tcW w:w="6136" w:type="dxa"/>
            <w:shd w:val="clear" w:color="auto" w:fill="auto"/>
          </w:tcPr>
          <w:p w:rsidR="005D1151" w:rsidRPr="00F939E9" w:rsidRDefault="005D1151" w:rsidP="005D1151">
            <w:pPr>
              <w:tabs>
                <w:tab w:val="left" w:pos="1170"/>
                <w:tab w:val="left" w:pos="1890"/>
              </w:tabs>
              <w:spacing w:after="0"/>
              <w:rPr>
                <w:rFonts w:ascii="TH SarabunIT๙" w:hAnsi="TH SarabunIT๙" w:cs="TH SarabunIT๙"/>
                <w:sz w:val="28"/>
              </w:rPr>
            </w:pPr>
            <w:r w:rsidRPr="00F939E9">
              <w:rPr>
                <w:rFonts w:ascii="TH SarabunIT๙" w:hAnsi="TH SarabunIT๙" w:cs="TH SarabunIT๙"/>
                <w:sz w:val="28"/>
                <w:cs/>
              </w:rPr>
              <w:t>กองทุนสุขภาพแต่ละกองทุนมีกฎหมาย มีกลุ่มเป้าหมาย รวมถึงมีวิธีการ โครงสร้างองค์กร การออกแบบและการจ่ายเงินแก่สถานพยาบาลที่แตกต่างกัน ทำให้เกิดปัญหาความไม่เป็นธรรมตามมาอย่างหลีกเลี่ยงไม่ได้  และเพิ่มช่องว่างความไม่เสมอภาคมากขึ้น ทั้งที่ประชาชนไทยต้องหมุนเวียนเข้าออกระหว่าง 3 กองทุน</w:t>
            </w:r>
          </w:p>
        </w:tc>
      </w:tr>
      <w:tr w:rsidR="005D1151" w:rsidRPr="00F939E9" w:rsidTr="005D1151">
        <w:tc>
          <w:tcPr>
            <w:tcW w:w="2943" w:type="dxa"/>
            <w:shd w:val="clear" w:color="auto" w:fill="auto"/>
          </w:tcPr>
          <w:p w:rsidR="005D1151" w:rsidRPr="00F939E9" w:rsidRDefault="005D1151" w:rsidP="005D1151">
            <w:pPr>
              <w:numPr>
                <w:ilvl w:val="0"/>
                <w:numId w:val="2"/>
              </w:numPr>
              <w:tabs>
                <w:tab w:val="left" w:pos="360"/>
              </w:tabs>
              <w:spacing w:after="0"/>
              <w:ind w:left="360"/>
              <w:contextualSpacing/>
              <w:jc w:val="thaiDistribute"/>
              <w:rPr>
                <w:rFonts w:ascii="TH SarabunIT๙" w:hAnsi="TH SarabunIT๙" w:cs="TH SarabunIT๙"/>
                <w:sz w:val="28"/>
                <w:cs/>
              </w:rPr>
            </w:pPr>
            <w:r w:rsidRPr="00F939E9">
              <w:rPr>
                <w:rFonts w:ascii="TH SarabunIT๙" w:hAnsi="TH SarabunIT๙" w:cs="TH SarabunIT๙"/>
                <w:sz w:val="28"/>
                <w:cs/>
              </w:rPr>
              <w:t>ด้านระบบบริการสุขภาพ</w:t>
            </w:r>
          </w:p>
        </w:tc>
        <w:tc>
          <w:tcPr>
            <w:tcW w:w="6136" w:type="dxa"/>
            <w:shd w:val="clear" w:color="auto" w:fill="auto"/>
          </w:tcPr>
          <w:p w:rsidR="005D1151" w:rsidRPr="00F939E9" w:rsidRDefault="005D1151" w:rsidP="005D1151">
            <w:pPr>
              <w:tabs>
                <w:tab w:val="left" w:pos="1170"/>
                <w:tab w:val="left" w:pos="1890"/>
              </w:tabs>
              <w:spacing w:after="0"/>
              <w:rPr>
                <w:rFonts w:ascii="TH SarabunIT๙" w:hAnsi="TH SarabunIT๙" w:cs="TH SarabunIT๙"/>
                <w:sz w:val="28"/>
                <w:cs/>
              </w:rPr>
            </w:pPr>
            <w:r w:rsidRPr="00F939E9">
              <w:rPr>
                <w:rFonts w:ascii="TH SarabunIT๙" w:hAnsi="TH SarabunIT๙" w:cs="TH SarabunIT๙"/>
                <w:sz w:val="28"/>
                <w:cs/>
              </w:rPr>
              <w:t>ความไม่เสมอภาคในการกระจายตัวของผู้ให้บริการ ทั้งสถานพยาบาลบุคลากรด้านสุขภาพ รวมทั้งประสิทธิภาพของการส่งต่อ</w:t>
            </w:r>
          </w:p>
        </w:tc>
      </w:tr>
      <w:tr w:rsidR="005D1151" w:rsidRPr="00F939E9" w:rsidTr="005D1151">
        <w:tc>
          <w:tcPr>
            <w:tcW w:w="2943" w:type="dxa"/>
            <w:shd w:val="clear" w:color="auto" w:fill="auto"/>
          </w:tcPr>
          <w:p w:rsidR="005D1151" w:rsidRPr="00F939E9" w:rsidRDefault="005D1151" w:rsidP="005D1151">
            <w:pPr>
              <w:numPr>
                <w:ilvl w:val="0"/>
                <w:numId w:val="2"/>
              </w:numPr>
              <w:tabs>
                <w:tab w:val="left" w:pos="360"/>
              </w:tabs>
              <w:spacing w:after="0"/>
              <w:ind w:left="360"/>
              <w:contextualSpacing/>
              <w:rPr>
                <w:rFonts w:ascii="TH SarabunIT๙" w:hAnsi="TH SarabunIT๙" w:cs="TH SarabunIT๙"/>
                <w:sz w:val="28"/>
                <w:cs/>
              </w:rPr>
            </w:pPr>
            <w:r w:rsidRPr="00F939E9">
              <w:rPr>
                <w:rFonts w:ascii="TH SarabunIT๙" w:hAnsi="TH SarabunIT๙" w:cs="TH SarabunIT๙"/>
                <w:sz w:val="28"/>
                <w:cs/>
              </w:rPr>
              <w:t>วิธีการจ่ายเงินสถานพยาบาล (</w:t>
            </w:r>
            <w:r w:rsidRPr="00F939E9">
              <w:rPr>
                <w:rFonts w:ascii="TH SarabunIT๙" w:hAnsi="TH SarabunIT๙" w:cs="TH SarabunIT๙"/>
                <w:sz w:val="28"/>
              </w:rPr>
              <w:t>Provider payment method)</w:t>
            </w:r>
          </w:p>
        </w:tc>
        <w:tc>
          <w:tcPr>
            <w:tcW w:w="6136" w:type="dxa"/>
            <w:shd w:val="clear" w:color="auto" w:fill="auto"/>
          </w:tcPr>
          <w:p w:rsidR="005D1151" w:rsidRPr="00F939E9" w:rsidRDefault="005D1151" w:rsidP="005D1151">
            <w:pPr>
              <w:tabs>
                <w:tab w:val="left" w:pos="1170"/>
                <w:tab w:val="left" w:pos="1890"/>
              </w:tabs>
              <w:spacing w:after="0"/>
              <w:rPr>
                <w:rFonts w:ascii="TH SarabunIT๙" w:hAnsi="TH SarabunIT๙" w:cs="TH SarabunIT๙"/>
                <w:sz w:val="28"/>
                <w:cs/>
              </w:rPr>
            </w:pPr>
            <w:r w:rsidRPr="00F939E9">
              <w:rPr>
                <w:rFonts w:ascii="TH SarabunIT๙" w:hAnsi="TH SarabunIT๙" w:cs="TH SarabunIT๙"/>
                <w:sz w:val="28"/>
                <w:cs/>
              </w:rPr>
              <w:t>มีร</w:t>
            </w:r>
            <w:r w:rsidRPr="00F939E9">
              <w:rPr>
                <w:rFonts w:ascii="TH SarabunIT๙" w:hAnsi="TH SarabunIT๙" w:cs="TH SarabunIT๙" w:hint="cs"/>
                <w:sz w:val="28"/>
                <w:cs/>
              </w:rPr>
              <w:t>ูป</w:t>
            </w:r>
            <w:r w:rsidRPr="00F939E9">
              <w:rPr>
                <w:rFonts w:ascii="TH SarabunIT๙" w:hAnsi="TH SarabunIT๙" w:cs="TH SarabunIT๙"/>
                <w:sz w:val="28"/>
                <w:cs/>
              </w:rPr>
              <w:t>แบบและอัตราการจ่ายบริการสุขภาพจากองทุนต่างๆ มีความแตกต่างกัน ทำให้สถานพยาบาลให้บริการที่อาจแตกต่างกัน ส่งผลให้ผู้ป่วยรู้สึกถูกเลือกปฏิบัติ</w:t>
            </w:r>
          </w:p>
        </w:tc>
      </w:tr>
    </w:tbl>
    <w:p w:rsidR="005D1151" w:rsidRPr="00C67F51" w:rsidRDefault="005D1151" w:rsidP="005D1151">
      <w:pPr>
        <w:tabs>
          <w:tab w:val="left" w:pos="1170"/>
          <w:tab w:val="left" w:pos="1890"/>
        </w:tabs>
        <w:jc w:val="thaiDistribute"/>
        <w:rPr>
          <w:rFonts w:ascii="TH SarabunIT๙" w:hAnsi="TH SarabunIT๙" w:cs="TH SarabunIT๙"/>
          <w:sz w:val="28"/>
        </w:rPr>
      </w:pPr>
      <w:r w:rsidRPr="00AF061C">
        <w:rPr>
          <w:rFonts w:ascii="TH SarabunIT๙" w:hAnsi="TH SarabunIT๙" w:cs="TH SarabunIT๙"/>
          <w:b/>
          <w:bCs/>
          <w:sz w:val="28"/>
          <w:cs/>
        </w:rPr>
        <w:t>ที่มา</w:t>
      </w:r>
      <w:r w:rsidRPr="00AF061C">
        <w:rPr>
          <w:rFonts w:ascii="TH SarabunIT๙" w:hAnsi="TH SarabunIT๙" w:cs="TH SarabunIT๙"/>
          <w:b/>
          <w:bCs/>
          <w:sz w:val="28"/>
        </w:rPr>
        <w:t>:</w:t>
      </w:r>
      <w:r w:rsidRPr="00AF061C">
        <w:rPr>
          <w:rFonts w:ascii="TH SarabunIT๙" w:hAnsi="TH SarabunIT๙" w:cs="TH SarabunIT๙"/>
          <w:sz w:val="28"/>
          <w:cs/>
        </w:rPr>
        <w:t xml:space="preserve">  ข้อสรุปจากการประชุมระดับชาติด้านหลักประกันสุขภาพของประเทศไทย ครั้งที่ 1 (พ.ศ. 2558)</w:t>
      </w:r>
    </w:p>
    <w:p w:rsidR="005D1151" w:rsidRPr="00AF061C" w:rsidRDefault="005D1151" w:rsidP="005D1151">
      <w:pPr>
        <w:spacing w:before="120" w:after="0"/>
        <w:contextualSpacing/>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AF061C">
        <w:rPr>
          <w:rFonts w:ascii="TH SarabunIT๙" w:hAnsi="TH SarabunIT๙" w:cs="TH SarabunIT๙"/>
          <w:b/>
          <w:bCs/>
          <w:sz w:val="32"/>
          <w:szCs w:val="32"/>
          <w:cs/>
        </w:rPr>
        <w:t>2) ความยั่งยืนของระบบประกันสุขภาพ</w:t>
      </w:r>
    </w:p>
    <w:p w:rsidR="005D1151" w:rsidRPr="00AF061C" w:rsidRDefault="005D1151" w:rsidP="005D1151">
      <w:pPr>
        <w:tabs>
          <w:tab w:val="left" w:pos="0"/>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AF061C">
        <w:rPr>
          <w:rFonts w:ascii="TH SarabunIT๙" w:hAnsi="TH SarabunIT๙" w:cs="TH SarabunIT๙"/>
          <w:sz w:val="32"/>
          <w:szCs w:val="32"/>
          <w:cs/>
        </w:rPr>
        <w:t>จากความสำเร็จของระบบหลักประกันสุขภาพของประเทศไทย ทำให้รัฐบาลต้องลงทุนด้วยงบประมาณจำน</w:t>
      </w:r>
      <w:r>
        <w:rPr>
          <w:rFonts w:ascii="TH SarabunIT๙" w:hAnsi="TH SarabunIT๙" w:cs="TH SarabunIT๙"/>
          <w:sz w:val="32"/>
          <w:szCs w:val="32"/>
          <w:cs/>
        </w:rPr>
        <w:t>วนมากและเพิ่มขึ้นอย่างต่อเนื่อง</w:t>
      </w:r>
      <w:r w:rsidRPr="00AF061C">
        <w:rPr>
          <w:rFonts w:ascii="TH SarabunIT๙" w:hAnsi="TH SarabunIT๙" w:cs="TH SarabunIT๙"/>
          <w:sz w:val="32"/>
          <w:szCs w:val="32"/>
          <w:cs/>
        </w:rPr>
        <w:t xml:space="preserve"> จากการประมาณการรายจ่ายสุขภาพระหว่าง ปี พ.ศ. 2556-2565 พบว่า ค่าใช้จ่ายด้านสุขภาพของประเทศไทยมีแนวโน้มเพิ่มขึ้นจากร้อยละ 3.7 ของผลิตภัณฑ์มวลรวมภายในประเทศ ในปี พ.ศ. 2555 เป็นร้อยละ 5 ในปี พ.ศ. 2556นอกจากนั้น จากผลการศึกษาการคาดการณ์ค่าใช้จ่ายด้านสุขภาพ พ.ศ. 2559-2565 พบว่าการคาดการณ์รายจ่ายด้านสุขภาพของกองทุนสวัสดิการข้าราชการ กองทุนประกันสังคม และกองทุนหลักประกันสุขภาพถ้วนหน้าแห่งชาติเพิ่มขึ้นจากประมาณร้อยละ 1.8 ของ </w:t>
      </w:r>
      <w:r w:rsidRPr="00AF061C">
        <w:rPr>
          <w:rFonts w:ascii="TH SarabunIT๙" w:hAnsi="TH SarabunIT๙" w:cs="TH SarabunIT๙"/>
          <w:sz w:val="32"/>
          <w:szCs w:val="32"/>
        </w:rPr>
        <w:t xml:space="preserve">GDP </w:t>
      </w:r>
      <w:r w:rsidRPr="00AF061C">
        <w:rPr>
          <w:rFonts w:ascii="TH SarabunIT๙" w:hAnsi="TH SarabunIT๙" w:cs="TH SarabunIT๙"/>
          <w:sz w:val="32"/>
          <w:szCs w:val="32"/>
          <w:cs/>
        </w:rPr>
        <w:t xml:space="preserve">ในปี พ.ศ. 2556 ไปเป็นร้อยละ 2.4 ในปี พ.ศ. 2565  </w:t>
      </w:r>
    </w:p>
    <w:p w:rsidR="005D1151" w:rsidRPr="00AF061C" w:rsidRDefault="005D1151" w:rsidP="005D1151">
      <w:pPr>
        <w:spacing w:before="120" w:after="0"/>
        <w:contextualSpacing/>
        <w:jc w:val="thaiDistribute"/>
        <w:rPr>
          <w:rFonts w:ascii="TH SarabunIT๙" w:hAnsi="TH SarabunIT๙" w:cs="TH SarabunIT๙"/>
          <w:sz w:val="32"/>
          <w:szCs w:val="32"/>
        </w:rPr>
      </w:pPr>
      <w:r>
        <w:rPr>
          <w:rFonts w:ascii="TH SarabunIT๙" w:hAnsi="TH SarabunIT๙" w:cs="TH SarabunIT๙"/>
          <w:spacing w:val="-4"/>
          <w:sz w:val="32"/>
          <w:szCs w:val="32"/>
          <w:cs/>
        </w:rPr>
        <w:tab/>
      </w:r>
      <w:r>
        <w:rPr>
          <w:rFonts w:ascii="TH SarabunIT๙" w:hAnsi="TH SarabunIT๙" w:cs="TH SarabunIT๙"/>
          <w:spacing w:val="-4"/>
          <w:sz w:val="32"/>
          <w:szCs w:val="32"/>
          <w:cs/>
        </w:rPr>
        <w:tab/>
      </w:r>
      <w:r>
        <w:rPr>
          <w:rFonts w:ascii="TH SarabunIT๙" w:hAnsi="TH SarabunIT๙" w:cs="TH SarabunIT๙"/>
          <w:spacing w:val="-4"/>
          <w:sz w:val="32"/>
          <w:szCs w:val="32"/>
          <w:cs/>
        </w:rPr>
        <w:tab/>
      </w:r>
      <w:r w:rsidRPr="005D1151">
        <w:rPr>
          <w:rFonts w:ascii="TH SarabunIT๙" w:hAnsi="TH SarabunIT๙" w:cs="TH SarabunIT๙" w:hint="cs"/>
          <w:sz w:val="32"/>
          <w:szCs w:val="32"/>
          <w:cs/>
        </w:rPr>
        <w:t xml:space="preserve">- </w:t>
      </w:r>
      <w:r w:rsidRPr="005D1151">
        <w:rPr>
          <w:rFonts w:ascii="TH SarabunIT๙" w:hAnsi="TH SarabunIT๙" w:cs="TH SarabunIT๙"/>
          <w:sz w:val="32"/>
          <w:szCs w:val="32"/>
          <w:cs/>
        </w:rPr>
        <w:t xml:space="preserve">การคาดการณ์รายจ่ายด้านสุขภาพ พบว่า รายจ่ายสุขภาพทั้งหมดต่อ </w:t>
      </w:r>
      <w:r w:rsidRPr="005D1151">
        <w:rPr>
          <w:rFonts w:ascii="TH SarabunIT๙" w:hAnsi="TH SarabunIT๙" w:cs="TH SarabunIT๙"/>
          <w:sz w:val="32"/>
          <w:szCs w:val="32"/>
        </w:rPr>
        <w:t>GDP</w:t>
      </w:r>
      <w:r w:rsidRPr="005D1151">
        <w:rPr>
          <w:rFonts w:ascii="TH SarabunIT๙" w:hAnsi="TH SarabunIT๙" w:cs="TH SarabunIT๙"/>
          <w:sz w:val="32"/>
          <w:szCs w:val="32"/>
          <w:cs/>
        </w:rPr>
        <w:t xml:space="preserve"> ในปี พ.ศ.</w:t>
      </w:r>
      <w:r w:rsidRPr="00AF061C">
        <w:rPr>
          <w:rFonts w:ascii="TH SarabunIT๙" w:hAnsi="TH SarabunIT๙" w:cs="TH SarabunIT๙"/>
          <w:spacing w:val="-4"/>
          <w:sz w:val="32"/>
          <w:szCs w:val="32"/>
          <w:cs/>
        </w:rPr>
        <w:t xml:space="preserve"> 2565 มีค่าร้อย</w:t>
      </w:r>
      <w:r w:rsidRPr="00AF061C">
        <w:rPr>
          <w:rFonts w:ascii="TH SarabunIT๙" w:hAnsi="TH SarabunIT๙" w:cs="TH SarabunIT๙"/>
          <w:sz w:val="32"/>
          <w:szCs w:val="32"/>
          <w:cs/>
        </w:rPr>
        <w:t xml:space="preserve">ละ 4.96  </w:t>
      </w:r>
    </w:p>
    <w:p w:rsidR="005D1151" w:rsidRPr="00AF061C" w:rsidRDefault="005D1151" w:rsidP="005D1151">
      <w:pPr>
        <w:spacing w:before="120" w:after="0"/>
        <w:contextualSpacing/>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AF061C">
        <w:rPr>
          <w:rFonts w:ascii="TH SarabunIT๙" w:hAnsi="TH SarabunIT๙" w:cs="TH SarabunIT๙"/>
          <w:sz w:val="32"/>
          <w:szCs w:val="32"/>
          <w:cs/>
        </w:rPr>
        <w:t>รายจ่ายของรัฐบาลด้านสุขภาพต่อรายจ่ายของรัฐบาล ในปี พ.ศ. 2565 คิดเป็นร้อยละ 15.6</w:t>
      </w:r>
    </w:p>
    <w:p w:rsidR="005D1151" w:rsidRPr="00AF061C" w:rsidRDefault="005D1151" w:rsidP="005D1151">
      <w:pPr>
        <w:ind w:firstLine="1418"/>
        <w:jc w:val="thaiDistribute"/>
        <w:rPr>
          <w:rFonts w:ascii="TH SarabunIT๙" w:hAnsi="TH SarabunIT๙" w:cs="TH SarabunIT๙"/>
          <w:sz w:val="32"/>
          <w:szCs w:val="32"/>
        </w:rPr>
      </w:pPr>
      <w:r w:rsidRPr="00AF061C">
        <w:rPr>
          <w:rFonts w:ascii="TH SarabunIT๙" w:hAnsi="TH SarabunIT๙" w:cs="TH SarabunIT๙"/>
          <w:sz w:val="32"/>
          <w:szCs w:val="32"/>
          <w:cs/>
        </w:rPr>
        <w:t>จากข้อมูลดังกล่าวทำให้เกิดความกังวลเกี่ยวกับค่าใช้จ่ายด้านสุขภาพของประเทศ ซึ่งคาดว่าในอนาคตประเทศไทยอาจจะประสบปัญหาเกี่ยวกับความยั่งยืนทางการเงินการคลังที่จะสนับสนุนระบบประกันสุขภาพของประเทศ</w:t>
      </w:r>
    </w:p>
    <w:p w:rsidR="005D1151" w:rsidRPr="00AF061C" w:rsidRDefault="005D1151" w:rsidP="005D1151">
      <w:pPr>
        <w:autoSpaceDE w:val="0"/>
        <w:autoSpaceDN w:val="0"/>
        <w:adjustRightInd w:val="0"/>
        <w:spacing w:before="120" w:after="0"/>
        <w:jc w:val="thaiDistribute"/>
        <w:rPr>
          <w:rFonts w:ascii="TH SarabunIT๙" w:hAnsi="TH SarabunIT๙" w:cs="TH SarabunIT๙"/>
          <w:b/>
          <w:bCs/>
          <w:sz w:val="32"/>
          <w:szCs w:val="32"/>
        </w:rPr>
      </w:pPr>
      <w:r w:rsidRPr="00AF061C">
        <w:rPr>
          <w:rFonts w:ascii="TH SarabunIT๙" w:hAnsi="TH SarabunIT๙" w:cs="TH SarabunIT๙" w:hint="cs"/>
          <w:b/>
          <w:bCs/>
          <w:sz w:val="32"/>
          <w:szCs w:val="32"/>
          <w:cs/>
        </w:rPr>
        <w:lastRenderedPageBreak/>
        <w:t>บทสรุป</w:t>
      </w:r>
    </w:p>
    <w:p w:rsidR="005D1151" w:rsidRPr="00AF061C" w:rsidRDefault="005D1151" w:rsidP="005D1151">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Pr="00AF061C">
        <w:rPr>
          <w:rFonts w:ascii="TH SarabunIT๙" w:hAnsi="TH SarabunIT๙" w:cs="TH SarabunIT๙" w:hint="cs"/>
          <w:sz w:val="32"/>
          <w:szCs w:val="32"/>
          <w:cs/>
        </w:rPr>
        <w:t xml:space="preserve">สถานการณ์การเปลี่ยนแปลงทั้งจากปัจจัยภายนอก ปัจจัยภายใน สถานะสุขภาพของประชาชนไทย ล้วนแล้วแต่ส่งผลกระทบต่อสุขภาพ และวิถีชีวิตความเป็นอยู่ของประชาชนแทบทั้งสิ้น ทำให้สถานะสุขภาพของคนไทยเปลี่ยนไปจากโรคติดต่อเป็นโรคไม่ติดต่อที่เรื้อรัง มีภัยสุขภาพมากขึ้น ซึ่งจะส่งผลต่อค่าใช้จ่ายภาครัฐด้านสุขภาพที่มากขึ้นเป็นเงาตามตัว  </w:t>
      </w:r>
    </w:p>
    <w:p w:rsidR="005D1151" w:rsidRPr="00AF061C" w:rsidRDefault="005D1151" w:rsidP="005D1151">
      <w:pPr>
        <w:autoSpaceDE w:val="0"/>
        <w:autoSpaceDN w:val="0"/>
        <w:adjustRightInd w:val="0"/>
        <w:spacing w:after="0"/>
        <w:ind w:firstLine="720"/>
        <w:contextualSpacing/>
        <w:jc w:val="thaiDistribute"/>
        <w:rPr>
          <w:rFonts w:ascii="TH SarabunIT๙" w:hAnsi="TH SarabunIT๙" w:cs="TH SarabunIT๙"/>
          <w:sz w:val="32"/>
          <w:szCs w:val="32"/>
          <w:cs/>
        </w:rPr>
      </w:pPr>
      <w:r w:rsidRPr="00AF061C">
        <w:rPr>
          <w:rFonts w:ascii="TH SarabunIT๙" w:hAnsi="TH SarabunIT๙" w:cs="TH SarabunIT๙" w:hint="cs"/>
          <w:sz w:val="32"/>
          <w:szCs w:val="32"/>
          <w:cs/>
        </w:rPr>
        <w:t>ประเทศไทยจะมีระบบบริการทุกระดับตั้งแต่ทั้งระดับปฐมภูมิ ที่เป็นจุดเชื่อมต่อกับประชาชน ระดับทุติยภูมิ ระดับตติยภูมิ และศูนย์ความเป็นเลิศ ที่เป็นหน่วยให้บริการแก่ประชาชน ที่กระจายอยู่ในทุกจังหวัด แต่ก็ยังต้องมีการพัฒนาทางเทคโนโลยีทางการแพทย์ที่นับวันจะเจริญก้าวหน้ามากขึ้น รวมถึงการมีระบบหลักประกันสุขภาพถ้วนหน้า ทำให้ประชาชนสามารถเข้าถึงระบบบริการด้านการแพทย์และสาธารณสุขมากขึ้นตามไปด้วย แต่ในทางกลับกันยังส่งผลกระทบต่อผู้ให้บริการที่มีไม่เพียงพอในการจัดบริการ ทำให้กระทรวง</w:t>
      </w:r>
      <w:r w:rsidRPr="00E41FAA">
        <w:rPr>
          <w:rFonts w:ascii="TH SarabunIT๙" w:hAnsi="TH SarabunIT๙" w:cs="TH SarabunIT๙" w:hint="cs"/>
          <w:spacing w:val="-6"/>
          <w:sz w:val="32"/>
          <w:szCs w:val="32"/>
          <w:cs/>
        </w:rPr>
        <w:t>สาธารณสุขต้องหันกลับมาให้ความสนใจในการผลิต พัฒนาบุคลากร รวมถึงการธำรงรักษาบุคลากรให้อยู่ในระบบ</w:t>
      </w:r>
      <w:r w:rsidRPr="00AF061C">
        <w:rPr>
          <w:rFonts w:ascii="TH SarabunIT๙" w:hAnsi="TH SarabunIT๙" w:cs="TH SarabunIT๙" w:hint="cs"/>
          <w:sz w:val="32"/>
          <w:szCs w:val="32"/>
          <w:cs/>
        </w:rPr>
        <w:t xml:space="preserve"> </w:t>
      </w:r>
    </w:p>
    <w:p w:rsidR="005D1151" w:rsidRPr="00AF061C" w:rsidRDefault="005D1151" w:rsidP="005D1151">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AF061C">
        <w:rPr>
          <w:rFonts w:ascii="TH SarabunIT๙" w:hAnsi="TH SarabunIT๙" w:cs="TH SarabunIT๙" w:hint="cs"/>
          <w:sz w:val="32"/>
          <w:szCs w:val="32"/>
          <w:cs/>
        </w:rPr>
        <w:t>การดูแลประชาชนนั้นไม่เพียงแต่การจัดบริการด้านการแพทย์</w:t>
      </w:r>
      <w:r>
        <w:rPr>
          <w:rFonts w:ascii="TH SarabunIT๙" w:hAnsi="TH SarabunIT๙" w:cs="TH SarabunIT๙" w:hint="cs"/>
          <w:sz w:val="32"/>
          <w:szCs w:val="32"/>
          <w:cs/>
        </w:rPr>
        <w:t>และสาธารณสุขเท่านั้น ยังต้องหันก</w:t>
      </w:r>
      <w:r w:rsidRPr="00AF061C">
        <w:rPr>
          <w:rFonts w:ascii="TH SarabunIT๙" w:hAnsi="TH SarabunIT๙" w:cs="TH SarabunIT๙" w:hint="cs"/>
          <w:sz w:val="32"/>
          <w:szCs w:val="32"/>
          <w:cs/>
        </w:rPr>
        <w:t>ลับมาทบทวนกฎหมายที่อยู่ในความรับผิดชอบจำนวนทั้งสิ้น 20 ฉบับ ซึ่งมีการที่จัดทำมาเป็นเวลาหลายปี ทำให้พบว่ามีช่องโหว่หลายส</w:t>
      </w:r>
      <w:r>
        <w:rPr>
          <w:rFonts w:ascii="TH SarabunIT๙" w:hAnsi="TH SarabunIT๙" w:cs="TH SarabunIT๙" w:hint="cs"/>
          <w:sz w:val="32"/>
          <w:szCs w:val="32"/>
          <w:cs/>
        </w:rPr>
        <w:t>่วน ที่ไม่สอดคล้องกับกฎหมายอื่น</w:t>
      </w:r>
      <w:r w:rsidRPr="00AF061C">
        <w:rPr>
          <w:rFonts w:ascii="TH SarabunIT๙" w:hAnsi="TH SarabunIT๙" w:cs="TH SarabunIT๙" w:hint="cs"/>
          <w:sz w:val="32"/>
          <w:szCs w:val="32"/>
          <w:cs/>
        </w:rPr>
        <w:t>ๆ ที่ทำให้ต้องกลับมาทบทวนกฎหมายเดิมให้มีความทันสมัย สอดคล้องกับสถานการณ์ปัจจุบัน หรือจัดทำกฎหมายใหม่ เพื่อคุ้มครองสิทธิของประชาชนไม่ให้ถูกลิดรอนจากกลุ่มคนบางกลุ่ม นี่ก็เป็นอีกช่องทางหนึ่งในการดูแลสุขภาพ</w:t>
      </w:r>
    </w:p>
    <w:p w:rsidR="005D1151" w:rsidRDefault="005D1151" w:rsidP="005D1151">
      <w:pPr>
        <w:autoSpaceDE w:val="0"/>
        <w:autoSpaceDN w:val="0"/>
        <w:adjustRightInd w:val="0"/>
        <w:spacing w:after="0"/>
        <w:ind w:firstLine="720"/>
        <w:jc w:val="thaiDistribute"/>
        <w:rPr>
          <w:rFonts w:ascii="TH SarabunIT๙" w:hAnsi="TH SarabunIT๙" w:cs="TH SarabunIT๙"/>
          <w:sz w:val="32"/>
          <w:szCs w:val="32"/>
        </w:rPr>
      </w:pPr>
      <w:r w:rsidRPr="00AF061C">
        <w:rPr>
          <w:rFonts w:ascii="TH SarabunIT๙" w:hAnsi="TH SarabunIT๙" w:cs="TH SarabunIT๙" w:hint="cs"/>
          <w:sz w:val="32"/>
          <w:szCs w:val="32"/>
          <w:cs/>
        </w:rPr>
        <w:t>กระทรวงสาธาร</w:t>
      </w:r>
      <w:r>
        <w:rPr>
          <w:rFonts w:ascii="TH SarabunIT๙" w:hAnsi="TH SarabunIT๙" w:cs="TH SarabunIT๙" w:hint="cs"/>
          <w:sz w:val="32"/>
          <w:szCs w:val="32"/>
          <w:cs/>
        </w:rPr>
        <w:t>ณสุขจะทำ</w:t>
      </w:r>
      <w:r w:rsidRPr="00AF061C">
        <w:rPr>
          <w:rFonts w:ascii="TH SarabunIT๙" w:hAnsi="TH SarabunIT๙" w:cs="TH SarabunIT๙" w:hint="cs"/>
          <w:sz w:val="32"/>
          <w:szCs w:val="32"/>
          <w:cs/>
        </w:rPr>
        <w:t>อย่างไรต่อไปต้องกลับมาคิดและวางยุทธศาสตร์ที่เหมาะสมในระยะยาว เพื่อใช้เป็นแผนแม่บทในการทำงาน นอกจากนี้เพื่อให้ประชาชนมีความรู้ ความเข้าใจ สามารถดูแลตนเองได้ ภายใต้ระบบส่งเสริมสุขภาพ ระบบป้องกันควบคุมโรคที่เป็นเลิศแล้ว ยังต้องมีการพัฒนาระบบบริการที่เป็นเลิศ มีกำลังคนด้านสุขภาพที่มีคุณภาพ รวมถึงระบบบริหารที่เป็นเลิศด้วยธรรมาภิบาล</w:t>
      </w:r>
    </w:p>
    <w:p w:rsidR="005D1151" w:rsidRDefault="005D1151" w:rsidP="005D1151"/>
    <w:p w:rsidR="005D1151" w:rsidRDefault="005D1151" w:rsidP="005D1151"/>
    <w:p w:rsidR="005D1151" w:rsidRDefault="005D1151" w:rsidP="005D1151"/>
    <w:p w:rsidR="005D1151" w:rsidRDefault="005D1151" w:rsidP="005D1151"/>
    <w:p w:rsidR="005D1151" w:rsidRDefault="005D1151" w:rsidP="005D1151"/>
    <w:p w:rsidR="005D1151" w:rsidRDefault="005D1151" w:rsidP="005D1151"/>
    <w:p w:rsidR="005D1151" w:rsidRDefault="005D1151" w:rsidP="005D1151"/>
    <w:p w:rsidR="005D1151" w:rsidRDefault="005D1151" w:rsidP="005D1151"/>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0A6557" w:rsidRDefault="000A6557" w:rsidP="00700228">
      <w:pPr>
        <w:autoSpaceDE w:val="0"/>
        <w:autoSpaceDN w:val="0"/>
        <w:adjustRightInd w:val="0"/>
        <w:spacing w:after="0"/>
        <w:jc w:val="thaiDistribute"/>
        <w:rPr>
          <w:rFonts w:ascii="TH SarabunIT๙" w:hAnsi="TH SarabunIT๙" w:cs="TH SarabunIT๙"/>
          <w:sz w:val="32"/>
          <w:szCs w:val="32"/>
        </w:rPr>
      </w:pPr>
    </w:p>
    <w:p w:rsidR="001053D5" w:rsidRDefault="004B1C69" w:rsidP="00C67F51">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noProof/>
          <w:sz w:val="32"/>
          <w:szCs w:val="32"/>
        </w:rPr>
        <w:lastRenderedPageBreak/>
        <mc:AlternateContent>
          <mc:Choice Requires="wps">
            <w:drawing>
              <wp:anchor distT="0" distB="0" distL="114300" distR="114300" simplePos="0" relativeHeight="251741184" behindDoc="0" locked="0" layoutInCell="1" allowOverlap="1">
                <wp:simplePos x="0" y="0"/>
                <wp:positionH relativeFrom="column">
                  <wp:posOffset>1068070</wp:posOffset>
                </wp:positionH>
                <wp:positionV relativeFrom="paragraph">
                  <wp:posOffset>-6985</wp:posOffset>
                </wp:positionV>
                <wp:extent cx="4261485" cy="1553210"/>
                <wp:effectExtent l="0" t="635" r="635" b="0"/>
                <wp:wrapNone/>
                <wp:docPr id="1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D09" w:rsidRDefault="00543D09" w:rsidP="005D1151">
                            <w:pPr>
                              <w:spacing w:after="0" w:line="240" w:lineRule="auto"/>
                              <w:jc w:val="center"/>
                              <w:rPr>
                                <w:rFonts w:ascii="TH SarabunIT๙" w:hAnsi="TH SarabunIT๙" w:cs="TH SarabunIT๙"/>
                                <w:b/>
                                <w:bCs/>
                                <w:color w:val="EEECE1" w:themeColor="background2"/>
                                <w:sz w:val="48"/>
                                <w:szCs w:val="48"/>
                              </w:rPr>
                            </w:pPr>
                            <w:r w:rsidRPr="000D164F">
                              <w:rPr>
                                <w:rFonts w:ascii="TH SarabunIT๙" w:hAnsi="TH SarabunIT๙" w:cs="TH SarabunIT๙" w:hint="cs"/>
                                <w:b/>
                                <w:bCs/>
                                <w:color w:val="EEECE1" w:themeColor="background2"/>
                                <w:sz w:val="48"/>
                                <w:szCs w:val="48"/>
                                <w:cs/>
                              </w:rPr>
                              <w:t>บ</w:t>
                            </w:r>
                            <w:r>
                              <w:rPr>
                                <w:rFonts w:ascii="TH SarabunIT๙" w:hAnsi="TH SarabunIT๙" w:cs="TH SarabunIT๙" w:hint="cs"/>
                                <w:b/>
                                <w:bCs/>
                                <w:color w:val="EEECE1" w:themeColor="background2"/>
                                <w:sz w:val="48"/>
                                <w:szCs w:val="48"/>
                                <w:cs/>
                              </w:rPr>
                              <w:t>ทที่ 3 ยุทธศาสตร์กระทรวงสาธารณสุข</w:t>
                            </w:r>
                          </w:p>
                          <w:p w:rsidR="00543D09" w:rsidRPr="000D164F" w:rsidRDefault="00543D09" w:rsidP="005D1151">
                            <w:pPr>
                              <w:spacing w:after="0" w:line="240" w:lineRule="auto"/>
                              <w:jc w:val="center"/>
                              <w:rPr>
                                <w:rFonts w:ascii="TH SarabunIT๙" w:hAnsi="TH SarabunIT๙" w:cs="TH SarabunIT๙"/>
                                <w:b/>
                                <w:bCs/>
                                <w:color w:val="EEECE1" w:themeColor="background2"/>
                                <w:sz w:val="48"/>
                                <w:szCs w:val="48"/>
                              </w:rPr>
                            </w:pPr>
                            <w:r>
                              <w:rPr>
                                <w:rFonts w:ascii="TH SarabunIT๙" w:hAnsi="TH SarabunIT๙" w:cs="TH SarabunIT๙" w:hint="cs"/>
                                <w:b/>
                                <w:bCs/>
                                <w:color w:val="EEECE1" w:themeColor="background2"/>
                                <w:sz w:val="48"/>
                                <w:szCs w:val="48"/>
                                <w:cs/>
                              </w:rPr>
                              <w:t xml:space="preserve"> ปีงบประมาณ พ.ศ. 256๑</w:t>
                            </w:r>
                          </w:p>
                          <w:p w:rsidR="00543D09" w:rsidRDefault="00543D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left:0;text-align:left;margin-left:84.1pt;margin-top:-.55pt;width:335.55pt;height:122.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LS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" filled="f" stroked="f">
                <v:textbox>
                  <w:txbxContent>
                    <w:p w:rsidR="00543D09" w:rsidRDefault="00543D09" w:rsidP="005D1151">
                      <w:pPr>
                        <w:spacing w:after="0" w:line="240" w:lineRule="auto"/>
                        <w:jc w:val="center"/>
                        <w:rPr>
                          <w:rFonts w:ascii="TH SarabunIT๙" w:hAnsi="TH SarabunIT๙" w:cs="TH SarabunIT๙"/>
                          <w:b/>
                          <w:bCs/>
                          <w:color w:val="EEECE1" w:themeColor="background2"/>
                          <w:sz w:val="48"/>
                          <w:szCs w:val="48"/>
                        </w:rPr>
                      </w:pPr>
                      <w:r w:rsidRPr="000D164F">
                        <w:rPr>
                          <w:rFonts w:ascii="TH SarabunIT๙" w:hAnsi="TH SarabunIT๙" w:cs="TH SarabunIT๙" w:hint="cs"/>
                          <w:b/>
                          <w:bCs/>
                          <w:color w:val="EEECE1" w:themeColor="background2"/>
                          <w:sz w:val="48"/>
                          <w:szCs w:val="48"/>
                          <w:cs/>
                        </w:rPr>
                        <w:t>บ</w:t>
                      </w:r>
                      <w:r>
                        <w:rPr>
                          <w:rFonts w:ascii="TH SarabunIT๙" w:hAnsi="TH SarabunIT๙" w:cs="TH SarabunIT๙" w:hint="cs"/>
                          <w:b/>
                          <w:bCs/>
                          <w:color w:val="EEECE1" w:themeColor="background2"/>
                          <w:sz w:val="48"/>
                          <w:szCs w:val="48"/>
                          <w:cs/>
                        </w:rPr>
                        <w:t>ทที่ 3 ยุทธศาสตร์กระทรวงสาธารณสุข</w:t>
                      </w:r>
                    </w:p>
                    <w:p w:rsidR="00543D09" w:rsidRPr="000D164F" w:rsidRDefault="00543D09" w:rsidP="005D1151">
                      <w:pPr>
                        <w:spacing w:after="0" w:line="240" w:lineRule="auto"/>
                        <w:jc w:val="center"/>
                        <w:rPr>
                          <w:rFonts w:ascii="TH SarabunIT๙" w:hAnsi="TH SarabunIT๙" w:cs="TH SarabunIT๙"/>
                          <w:b/>
                          <w:bCs/>
                          <w:color w:val="EEECE1" w:themeColor="background2"/>
                          <w:sz w:val="48"/>
                          <w:szCs w:val="48"/>
                        </w:rPr>
                      </w:pPr>
                      <w:r>
                        <w:rPr>
                          <w:rFonts w:ascii="TH SarabunIT๙" w:hAnsi="TH SarabunIT๙" w:cs="TH SarabunIT๙" w:hint="cs"/>
                          <w:b/>
                          <w:bCs/>
                          <w:color w:val="EEECE1" w:themeColor="background2"/>
                          <w:sz w:val="48"/>
                          <w:szCs w:val="48"/>
                          <w:cs/>
                        </w:rPr>
                        <w:t xml:space="preserve"> ปีงบประมาณ พ.ศ. 256๑</w:t>
                      </w:r>
                    </w:p>
                    <w:p w:rsidR="00543D09" w:rsidRDefault="00543D09"/>
                  </w:txbxContent>
                </v:textbox>
              </v:shape>
            </w:pict>
          </mc:Fallback>
        </mc:AlternateContent>
      </w:r>
      <w:r w:rsidR="005D1151">
        <w:rPr>
          <w:rFonts w:ascii="TH SarabunIT๙" w:hAnsi="TH SarabunIT๙" w:cs="TH SarabunIT๙"/>
          <w:noProof/>
          <w:sz w:val="32"/>
          <w:szCs w:val="32"/>
        </w:rPr>
        <w:drawing>
          <wp:anchor distT="0" distB="0" distL="114300" distR="114300" simplePos="0" relativeHeight="251740160" behindDoc="1" locked="0" layoutInCell="1" allowOverlap="1">
            <wp:simplePos x="0" y="0"/>
            <wp:positionH relativeFrom="column">
              <wp:posOffset>-182988</wp:posOffset>
            </wp:positionH>
            <wp:positionV relativeFrom="paragraph">
              <wp:posOffset>-73577</wp:posOffset>
            </wp:positionV>
            <wp:extent cx="6461185" cy="1854680"/>
            <wp:effectExtent l="0" t="0" r="0" b="0"/>
            <wp:wrapNone/>
            <wp:docPr id="12"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6461185" cy="1854680"/>
                    </a:xfrm>
                    <a:prstGeom prst="rect">
                      <a:avLst/>
                    </a:prstGeom>
                  </pic:spPr>
                </pic:pic>
              </a:graphicData>
            </a:graphic>
          </wp:anchor>
        </w:drawing>
      </w:r>
    </w:p>
    <w:p w:rsidR="001053D5" w:rsidRDefault="001053D5" w:rsidP="00C67F51">
      <w:pPr>
        <w:autoSpaceDE w:val="0"/>
        <w:autoSpaceDN w:val="0"/>
        <w:adjustRightInd w:val="0"/>
        <w:spacing w:after="0"/>
        <w:ind w:firstLine="720"/>
        <w:jc w:val="thaiDistribute"/>
        <w:rPr>
          <w:rFonts w:ascii="TH SarabunIT๙" w:hAnsi="TH SarabunIT๙" w:cs="TH SarabunIT๙"/>
          <w:sz w:val="32"/>
          <w:szCs w:val="32"/>
        </w:rPr>
      </w:pPr>
    </w:p>
    <w:p w:rsidR="00BF3FA2" w:rsidRDefault="00BF3FA2" w:rsidP="00C978A4">
      <w:pPr>
        <w:autoSpaceDE w:val="0"/>
        <w:autoSpaceDN w:val="0"/>
        <w:adjustRightInd w:val="0"/>
        <w:spacing w:after="0"/>
        <w:jc w:val="thaiDistribute"/>
        <w:rPr>
          <w:rFonts w:ascii="TH SarabunIT๙" w:hAnsi="TH SarabunIT๙" w:cs="TH SarabunIT๙"/>
          <w:b/>
          <w:bCs/>
          <w:sz w:val="32"/>
          <w:szCs w:val="32"/>
        </w:rPr>
      </w:pPr>
    </w:p>
    <w:p w:rsidR="00BF3FA2" w:rsidRDefault="00BF3FA2" w:rsidP="00C978A4">
      <w:pPr>
        <w:autoSpaceDE w:val="0"/>
        <w:autoSpaceDN w:val="0"/>
        <w:adjustRightInd w:val="0"/>
        <w:spacing w:after="0"/>
        <w:jc w:val="thaiDistribute"/>
        <w:rPr>
          <w:rFonts w:ascii="TH SarabunIT๙" w:hAnsi="TH SarabunIT๙" w:cs="TH SarabunIT๙"/>
          <w:b/>
          <w:bCs/>
          <w:sz w:val="32"/>
          <w:szCs w:val="32"/>
        </w:rPr>
      </w:pPr>
    </w:p>
    <w:p w:rsidR="00C978A4" w:rsidRPr="00C0445B" w:rsidRDefault="00C978A4" w:rsidP="00C978A4">
      <w:pPr>
        <w:autoSpaceDE w:val="0"/>
        <w:autoSpaceDN w:val="0"/>
        <w:adjustRightInd w:val="0"/>
        <w:spacing w:after="0"/>
        <w:jc w:val="thaiDistribute"/>
        <w:rPr>
          <w:rFonts w:ascii="TH SarabunIT๙" w:hAnsi="TH SarabunIT๙" w:cs="TH SarabunIT๙"/>
          <w:b/>
          <w:bCs/>
          <w:sz w:val="32"/>
          <w:szCs w:val="32"/>
          <w:cs/>
        </w:rPr>
      </w:pPr>
      <w:r w:rsidRPr="00C0445B">
        <w:rPr>
          <w:rFonts w:ascii="TH SarabunIT๙" w:hAnsi="TH SarabunIT๙" w:cs="TH SarabunIT๙" w:hint="cs"/>
          <w:b/>
          <w:bCs/>
          <w:sz w:val="32"/>
          <w:szCs w:val="32"/>
          <w:cs/>
        </w:rPr>
        <w:t>วิสัยทัศน์</w:t>
      </w:r>
      <w:r w:rsidR="00272FE6">
        <w:rPr>
          <w:rFonts w:ascii="TH SarabunIT๙" w:hAnsi="TH SarabunIT๙" w:cs="TH SarabunIT๙" w:hint="cs"/>
          <w:b/>
          <w:bCs/>
          <w:sz w:val="32"/>
          <w:szCs w:val="32"/>
          <w:cs/>
        </w:rPr>
        <w:t xml:space="preserve"> </w:t>
      </w:r>
      <w:r w:rsidRPr="00C0445B">
        <w:rPr>
          <w:rFonts w:ascii="TH SarabunIT๙" w:hAnsi="TH SarabunIT๙" w:cs="TH SarabunIT๙" w:hint="cs"/>
          <w:b/>
          <w:bCs/>
          <w:sz w:val="32"/>
          <w:szCs w:val="32"/>
          <w:cs/>
        </w:rPr>
        <w:t>(</w:t>
      </w:r>
      <w:r w:rsidRPr="00C0445B">
        <w:rPr>
          <w:rFonts w:ascii="TH SarabunIT๙" w:hAnsi="TH SarabunIT๙" w:cs="TH SarabunIT๙"/>
          <w:b/>
          <w:bCs/>
          <w:sz w:val="32"/>
          <w:szCs w:val="32"/>
        </w:rPr>
        <w:t>Vision)</w:t>
      </w:r>
      <w:r>
        <w:rPr>
          <w:rFonts w:ascii="TH SarabunIT๙" w:hAnsi="TH SarabunIT๙" w:cs="TH SarabunIT๙"/>
          <w:b/>
          <w:bCs/>
          <w:sz w:val="32"/>
          <w:szCs w:val="32"/>
        </w:rPr>
        <w:t xml:space="preserve"> :</w:t>
      </w:r>
    </w:p>
    <w:p w:rsidR="00C978A4" w:rsidRPr="009D4E66" w:rsidRDefault="00C978A4" w:rsidP="0095718B">
      <w:pPr>
        <w:spacing w:after="120"/>
        <w:rPr>
          <w:rFonts w:ascii="TH SarabunIT๙" w:hAnsi="TH SarabunIT๙" w:cs="TH SarabunIT๙"/>
          <w:color w:val="000000"/>
          <w:sz w:val="32"/>
          <w:szCs w:val="32"/>
        </w:rPr>
      </w:pPr>
      <w:r>
        <w:rPr>
          <w:rFonts w:ascii="TH SarabunIT๙" w:hAnsi="TH SarabunIT๙" w:cs="TH SarabunIT๙" w:hint="cs"/>
          <w:sz w:val="32"/>
          <w:szCs w:val="32"/>
          <w:cs/>
        </w:rPr>
        <w:tab/>
      </w:r>
      <w:r w:rsidRPr="009D4E66">
        <w:rPr>
          <w:rFonts w:ascii="TH SarabunIT๙" w:hAnsi="TH SarabunIT๙" w:cs="TH SarabunIT๙"/>
          <w:color w:val="000000"/>
          <w:sz w:val="32"/>
          <w:szCs w:val="32"/>
          <w:cs/>
        </w:rPr>
        <w:t>เป็นองค์กรหลักด้านสุขภาพ ที่รวมพลังสังคม เพื่อประชาชนสุขภาพดี</w:t>
      </w:r>
    </w:p>
    <w:p w:rsidR="00C978A4" w:rsidRDefault="00C978A4" w:rsidP="00C978A4">
      <w:pPr>
        <w:autoSpaceDE w:val="0"/>
        <w:autoSpaceDN w:val="0"/>
        <w:adjustRightInd w:val="0"/>
        <w:spacing w:after="0"/>
        <w:jc w:val="thaiDistribute"/>
        <w:rPr>
          <w:rFonts w:ascii="TH SarabunIT๙" w:hAnsi="TH SarabunIT๙" w:cs="TH SarabunIT๙"/>
          <w:color w:val="000000"/>
          <w:sz w:val="32"/>
          <w:szCs w:val="32"/>
        </w:rPr>
      </w:pPr>
      <w:r w:rsidRPr="009D4E66">
        <w:rPr>
          <w:rFonts w:ascii="TH SarabunIT๙" w:hAnsi="TH SarabunIT๙" w:cs="TH SarabunIT๙"/>
          <w:b/>
          <w:bCs/>
          <w:color w:val="000000"/>
          <w:sz w:val="32"/>
          <w:szCs w:val="32"/>
          <w:cs/>
        </w:rPr>
        <w:t>พันธกิจ</w:t>
      </w:r>
      <w:r>
        <w:rPr>
          <w:rFonts w:ascii="TH SarabunIT๙" w:hAnsi="TH SarabunIT๙" w:cs="TH SarabunIT๙"/>
          <w:b/>
          <w:bCs/>
          <w:color w:val="000000"/>
          <w:sz w:val="32"/>
          <w:szCs w:val="32"/>
        </w:rPr>
        <w:t xml:space="preserve"> (M</w:t>
      </w:r>
      <w:r w:rsidRPr="009D4E66">
        <w:rPr>
          <w:rFonts w:ascii="TH SarabunIT๙" w:hAnsi="TH SarabunIT๙" w:cs="TH SarabunIT๙"/>
          <w:b/>
          <w:bCs/>
          <w:color w:val="000000"/>
          <w:sz w:val="32"/>
          <w:szCs w:val="32"/>
        </w:rPr>
        <w:t>ission)</w:t>
      </w:r>
      <w:r w:rsidRPr="00BB5349">
        <w:rPr>
          <w:rFonts w:ascii="TH SarabunIT๙" w:hAnsi="TH SarabunIT๙" w:cs="TH SarabunIT๙"/>
          <w:b/>
          <w:bCs/>
          <w:color w:val="000000"/>
          <w:sz w:val="32"/>
          <w:szCs w:val="32"/>
        </w:rPr>
        <w:t>:</w:t>
      </w:r>
      <w:r w:rsidRPr="009D4E66">
        <w:rPr>
          <w:rFonts w:ascii="TH SarabunIT๙" w:hAnsi="TH SarabunIT๙" w:cs="TH SarabunIT๙"/>
          <w:color w:val="000000"/>
          <w:sz w:val="32"/>
          <w:szCs w:val="32"/>
          <w:cs/>
        </w:rPr>
        <w:tab/>
      </w:r>
    </w:p>
    <w:p w:rsidR="00C978A4" w:rsidRDefault="00C978A4" w:rsidP="0095718B">
      <w:pPr>
        <w:autoSpaceDE w:val="0"/>
        <w:autoSpaceDN w:val="0"/>
        <w:adjustRightInd w:val="0"/>
        <w:spacing w:after="120"/>
        <w:ind w:firstLine="720"/>
        <w:jc w:val="thaiDistribute"/>
        <w:rPr>
          <w:rFonts w:ascii="TH SarabunIT๙" w:hAnsi="TH SarabunIT๙" w:cs="TH SarabunIT๙"/>
          <w:sz w:val="32"/>
          <w:szCs w:val="32"/>
        </w:rPr>
      </w:pPr>
      <w:r w:rsidRPr="009D4E66">
        <w:rPr>
          <w:rFonts w:ascii="TH SarabunIT๙" w:hAnsi="TH SarabunIT๙" w:cs="TH SarabunIT๙"/>
          <w:color w:val="000000"/>
          <w:sz w:val="32"/>
          <w:szCs w:val="32"/>
          <w:cs/>
        </w:rPr>
        <w:t>พัฒนาและอภิบาลระบบสุขภาพ อย่างมีส่วนร่วม และยั่งยืน</w:t>
      </w:r>
    </w:p>
    <w:p w:rsidR="00BB5349" w:rsidRPr="00BB5349" w:rsidRDefault="00BB5349" w:rsidP="00BB5349">
      <w:pPr>
        <w:autoSpaceDE w:val="0"/>
        <w:autoSpaceDN w:val="0"/>
        <w:adjustRightInd w:val="0"/>
        <w:spacing w:after="0"/>
        <w:jc w:val="thaiDistribute"/>
        <w:rPr>
          <w:rFonts w:ascii="TH SarabunIT๙" w:hAnsi="TH SarabunIT๙" w:cs="TH SarabunIT๙"/>
          <w:b/>
          <w:bCs/>
          <w:sz w:val="32"/>
          <w:szCs w:val="32"/>
        </w:rPr>
      </w:pPr>
      <w:r w:rsidRPr="00BB5349">
        <w:rPr>
          <w:rFonts w:ascii="TH SarabunIT๙" w:hAnsi="TH SarabunIT๙" w:cs="TH SarabunIT๙" w:hint="cs"/>
          <w:b/>
          <w:bCs/>
          <w:sz w:val="32"/>
          <w:szCs w:val="32"/>
          <w:cs/>
        </w:rPr>
        <w:t>ค่านิยม</w:t>
      </w:r>
      <w:r>
        <w:rPr>
          <w:rFonts w:ascii="TH SarabunIT๙" w:hAnsi="TH SarabunIT๙" w:cs="TH SarabunIT๙" w:hint="cs"/>
          <w:b/>
          <w:bCs/>
          <w:sz w:val="32"/>
          <w:szCs w:val="32"/>
          <w:cs/>
        </w:rPr>
        <w:t>องค์กร</w:t>
      </w:r>
      <w:r w:rsidR="00272FE6">
        <w:rPr>
          <w:rFonts w:ascii="TH SarabunIT๙" w:hAnsi="TH SarabunIT๙" w:cs="TH SarabunIT๙" w:hint="cs"/>
          <w:b/>
          <w:bCs/>
          <w:sz w:val="32"/>
          <w:szCs w:val="32"/>
          <w:cs/>
        </w:rPr>
        <w:t xml:space="preserve"> </w:t>
      </w:r>
      <w:r w:rsidRPr="00BB5349">
        <w:rPr>
          <w:rFonts w:ascii="TH SarabunIT๙" w:hAnsi="TH SarabunIT๙" w:cs="TH SarabunIT๙"/>
          <w:b/>
          <w:bCs/>
          <w:sz w:val="32"/>
          <w:szCs w:val="32"/>
        </w:rPr>
        <w:t>(Core Values) :</w:t>
      </w:r>
    </w:p>
    <w:p w:rsidR="00B43F97" w:rsidRPr="009D4E66" w:rsidRDefault="00BB5349" w:rsidP="00B43F97">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sz w:val="32"/>
          <w:szCs w:val="32"/>
        </w:rPr>
        <w:tab/>
      </w:r>
      <w:r w:rsidR="00B43F97">
        <w:rPr>
          <w:rFonts w:ascii="TH SarabunIT๙" w:hAnsi="TH SarabunIT๙" w:cs="TH SarabunIT๙"/>
          <w:sz w:val="32"/>
          <w:szCs w:val="32"/>
        </w:rPr>
        <w:t>M: Mastery</w:t>
      </w:r>
      <w:r w:rsidR="00085AA9">
        <w:rPr>
          <w:rFonts w:ascii="TH SarabunIT๙" w:hAnsi="TH SarabunIT๙" w:cs="TH SarabunIT๙" w:hint="cs"/>
          <w:sz w:val="32"/>
          <w:szCs w:val="32"/>
          <w:cs/>
        </w:rPr>
        <w:t xml:space="preserve"> </w:t>
      </w:r>
      <w:r w:rsidR="00B43F97" w:rsidRPr="009D4E66">
        <w:rPr>
          <w:rFonts w:ascii="TH SarabunIT๙" w:hAnsi="TH SarabunIT๙" w:cs="TH SarabunIT๙"/>
          <w:sz w:val="32"/>
          <w:szCs w:val="32"/>
          <w:cs/>
        </w:rPr>
        <w:t xml:space="preserve">คือ </w:t>
      </w:r>
      <w:r w:rsidR="00B43F97">
        <w:rPr>
          <w:rFonts w:ascii="TH SarabunIT๙" w:hAnsi="TH SarabunIT๙" w:cs="TH SarabunIT๙" w:hint="cs"/>
          <w:sz w:val="32"/>
          <w:szCs w:val="32"/>
          <w:cs/>
        </w:rPr>
        <w:t>เป็นนายตนเอง</w:t>
      </w:r>
    </w:p>
    <w:p w:rsidR="00B43F97" w:rsidRPr="009D4E66" w:rsidRDefault="00B43F97" w:rsidP="00B43F97">
      <w:pPr>
        <w:spacing w:after="0"/>
        <w:rPr>
          <w:rFonts w:ascii="TH SarabunIT๙" w:hAnsi="TH SarabunIT๙" w:cs="TH SarabunIT๙"/>
          <w:sz w:val="32"/>
          <w:szCs w:val="32"/>
        </w:rPr>
      </w:pPr>
      <w:r>
        <w:rPr>
          <w:rFonts w:ascii="TH SarabunIT๙" w:hAnsi="TH SarabunIT๙" w:cs="TH SarabunIT๙"/>
          <w:sz w:val="32"/>
          <w:szCs w:val="32"/>
        </w:rPr>
        <w:tab/>
        <w:t>O: Originality</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เร่งสร้างสิ่งใหม่</w:t>
      </w:r>
    </w:p>
    <w:p w:rsidR="00B43F97" w:rsidRPr="009D4E66" w:rsidRDefault="00B43F97" w:rsidP="00B43F97">
      <w:pPr>
        <w:spacing w:after="0"/>
        <w:rPr>
          <w:rFonts w:ascii="TH SarabunIT๙" w:hAnsi="TH SarabunIT๙" w:cs="TH SarabunIT๙"/>
          <w:sz w:val="32"/>
          <w:szCs w:val="32"/>
        </w:rPr>
      </w:pPr>
      <w:r>
        <w:rPr>
          <w:rFonts w:ascii="TH SarabunIT๙" w:hAnsi="TH SarabunIT๙" w:cs="TH SarabunIT๙"/>
          <w:sz w:val="32"/>
          <w:szCs w:val="32"/>
        </w:rPr>
        <w:tab/>
        <w:t xml:space="preserve">P: People </w:t>
      </w:r>
      <w:r w:rsidRPr="009D4E66">
        <w:rPr>
          <w:rFonts w:ascii="TH SarabunIT๙" w:hAnsi="TH SarabunIT๙" w:cs="TH SarabunIT๙"/>
          <w:sz w:val="32"/>
          <w:szCs w:val="32"/>
        </w:rPr>
        <w:t>centered approach</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ใส่ใจประชาชน</w:t>
      </w:r>
    </w:p>
    <w:p w:rsidR="00B43F97" w:rsidRDefault="00B43F97" w:rsidP="00B43F97">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rPr>
        <w:tab/>
        <w:t>H: Humility</w:t>
      </w:r>
      <w:r w:rsidRPr="009D4E66">
        <w:rPr>
          <w:rFonts w:ascii="TH SarabunIT๙" w:hAnsi="TH SarabunIT๙" w:cs="TH SarabunIT๙"/>
          <w:sz w:val="32"/>
          <w:szCs w:val="32"/>
          <w:cs/>
        </w:rPr>
        <w:t xml:space="preserve"> คือ </w:t>
      </w:r>
      <w:r>
        <w:rPr>
          <w:rFonts w:ascii="TH SarabunIT๙" w:hAnsi="TH SarabunIT๙" w:cs="TH SarabunIT๙" w:hint="cs"/>
          <w:sz w:val="32"/>
          <w:szCs w:val="32"/>
          <w:cs/>
        </w:rPr>
        <w:t>ถ่อมตนอ่อนน้อม</w:t>
      </w:r>
    </w:p>
    <w:p w:rsidR="00C978A4" w:rsidRPr="00C0445B" w:rsidRDefault="00C978A4" w:rsidP="00B43F97">
      <w:pPr>
        <w:autoSpaceDE w:val="0"/>
        <w:autoSpaceDN w:val="0"/>
        <w:adjustRightInd w:val="0"/>
        <w:spacing w:after="0"/>
        <w:jc w:val="thaiDistribute"/>
        <w:rPr>
          <w:rFonts w:ascii="TH SarabunIT๙" w:hAnsi="TH SarabunIT๙" w:cs="TH SarabunIT๙"/>
          <w:b/>
          <w:bCs/>
          <w:sz w:val="32"/>
          <w:szCs w:val="32"/>
        </w:rPr>
      </w:pPr>
      <w:r w:rsidRPr="00C0445B">
        <w:rPr>
          <w:rFonts w:ascii="TH SarabunIT๙" w:hAnsi="TH SarabunIT๙" w:cs="TH SarabunIT๙" w:hint="cs"/>
          <w:b/>
          <w:bCs/>
          <w:sz w:val="32"/>
          <w:szCs w:val="32"/>
          <w:cs/>
        </w:rPr>
        <w:t>เป้าหมาย (</w:t>
      </w:r>
      <w:r w:rsidRPr="00C0445B">
        <w:rPr>
          <w:rFonts w:ascii="TH SarabunIT๙" w:hAnsi="TH SarabunIT๙" w:cs="TH SarabunIT๙"/>
          <w:b/>
          <w:bCs/>
          <w:sz w:val="32"/>
          <w:szCs w:val="32"/>
        </w:rPr>
        <w:t>Ultimate Goal)</w:t>
      </w:r>
      <w:r>
        <w:rPr>
          <w:rFonts w:ascii="TH SarabunIT๙" w:hAnsi="TH SarabunIT๙" w:cs="TH SarabunIT๙"/>
          <w:b/>
          <w:bCs/>
          <w:sz w:val="32"/>
          <w:szCs w:val="32"/>
        </w:rPr>
        <w:t xml:space="preserve"> :</w:t>
      </w:r>
    </w:p>
    <w:p w:rsidR="00C978A4" w:rsidRDefault="00C978A4" w:rsidP="0095718B">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ประชาชนสุขภาพดี เจ้าหน้าที่มีความสุข ระบบสุขภาพยั่งยืน</w:t>
      </w:r>
    </w:p>
    <w:p w:rsidR="00C978A4" w:rsidRPr="009247E8" w:rsidRDefault="00C978A4" w:rsidP="009247E8">
      <w:pPr>
        <w:autoSpaceDE w:val="0"/>
        <w:autoSpaceDN w:val="0"/>
        <w:adjustRightInd w:val="0"/>
        <w:spacing w:after="0"/>
        <w:jc w:val="thaiDistribute"/>
        <w:rPr>
          <w:rFonts w:ascii="TH SarabunIT๙" w:hAnsi="TH SarabunIT๙" w:cs="TH SarabunIT๙"/>
          <w:b/>
          <w:bCs/>
          <w:sz w:val="32"/>
          <w:szCs w:val="32"/>
        </w:rPr>
      </w:pPr>
      <w:r w:rsidRPr="00502AA9">
        <w:rPr>
          <w:rFonts w:ascii="TH SarabunIT๙" w:hAnsi="TH SarabunIT๙" w:cs="TH SarabunIT๙" w:hint="cs"/>
          <w:b/>
          <w:bCs/>
          <w:sz w:val="32"/>
          <w:szCs w:val="32"/>
          <w:cs/>
        </w:rPr>
        <w:t xml:space="preserve">ตัวชี้วัดหลักระดับองค์การ </w:t>
      </w:r>
      <w:r w:rsidRPr="00502AA9">
        <w:rPr>
          <w:rFonts w:ascii="TH SarabunIT๙" w:hAnsi="TH SarabunIT๙" w:cs="TH SarabunIT๙"/>
          <w:b/>
          <w:bCs/>
          <w:sz w:val="32"/>
          <w:szCs w:val="32"/>
        </w:rPr>
        <w:t>(</w:t>
      </w:r>
      <w:r w:rsidRPr="009247E8">
        <w:rPr>
          <w:rFonts w:ascii="TH SarabunIT๙" w:hAnsi="TH SarabunIT๙" w:cs="TH SarabunIT๙"/>
          <w:b/>
          <w:bCs/>
          <w:sz w:val="32"/>
          <w:szCs w:val="32"/>
        </w:rPr>
        <w:t>Corporate KPIs) :</w:t>
      </w:r>
    </w:p>
    <w:p w:rsidR="00C978A4" w:rsidRPr="009247E8" w:rsidRDefault="00C978A4" w:rsidP="009247E8">
      <w:pPr>
        <w:autoSpaceDE w:val="0"/>
        <w:autoSpaceDN w:val="0"/>
        <w:adjustRightInd w:val="0"/>
        <w:spacing w:after="0"/>
        <w:jc w:val="thaiDistribute"/>
        <w:rPr>
          <w:rFonts w:ascii="TH SarabunIT๙" w:hAnsi="TH SarabunIT๙" w:cs="TH SarabunIT๙"/>
          <w:sz w:val="32"/>
          <w:szCs w:val="32"/>
        </w:rPr>
      </w:pPr>
      <w:r w:rsidRPr="009247E8">
        <w:rPr>
          <w:rFonts w:ascii="TH SarabunIT๙" w:hAnsi="TH SarabunIT๙" w:cs="TH SarabunIT๙"/>
          <w:sz w:val="32"/>
          <w:szCs w:val="32"/>
        </w:rPr>
        <w:tab/>
        <w:t>1</w:t>
      </w:r>
      <w:r w:rsidRPr="009247E8">
        <w:rPr>
          <w:rFonts w:ascii="TH SarabunIT๙" w:hAnsi="TH SarabunIT๙" w:cs="TH SarabunIT๙"/>
          <w:sz w:val="32"/>
          <w:szCs w:val="32"/>
          <w:cs/>
        </w:rPr>
        <w:t>) อายุคาดเฉลี่ยเมื่อแรกเกิด</w:t>
      </w:r>
      <w:r w:rsidR="00EC29BD" w:rsidRPr="009247E8">
        <w:rPr>
          <w:rFonts w:ascii="TH SarabunIT๙" w:hAnsi="TH SarabunIT๙" w:cs="TH SarabunIT๙"/>
          <w:sz w:val="32"/>
          <w:szCs w:val="32"/>
          <w:cs/>
        </w:rPr>
        <w:t xml:space="preserve"> </w:t>
      </w:r>
      <w:r w:rsidRPr="009247E8">
        <w:rPr>
          <w:rFonts w:ascii="TH SarabunIT๙" w:hAnsi="TH SarabunIT๙" w:cs="TH SarabunIT๙"/>
          <w:sz w:val="32"/>
          <w:szCs w:val="32"/>
          <w:cs/>
        </w:rPr>
        <w:t>(</w:t>
      </w:r>
      <w:r w:rsidRPr="009247E8">
        <w:rPr>
          <w:rFonts w:ascii="TH SarabunIT๙" w:hAnsi="TH SarabunIT๙" w:cs="TH SarabunIT๙"/>
          <w:sz w:val="32"/>
          <w:szCs w:val="32"/>
        </w:rPr>
        <w:t>Life Expectancy : LE</w:t>
      </w:r>
      <w:r w:rsidRPr="009247E8">
        <w:rPr>
          <w:rFonts w:ascii="TH SarabunIT๙" w:hAnsi="TH SarabunIT๙" w:cs="TH SarabunIT๙"/>
          <w:sz w:val="32"/>
          <w:szCs w:val="32"/>
          <w:cs/>
        </w:rPr>
        <w:t>) ไม่น้อยกว่า</w:t>
      </w:r>
      <w:r w:rsidR="00D908A0" w:rsidRPr="009247E8">
        <w:rPr>
          <w:rFonts w:ascii="TH SarabunIT๙" w:hAnsi="TH SarabunIT๙" w:cs="TH SarabunIT๙"/>
          <w:sz w:val="32"/>
          <w:szCs w:val="32"/>
        </w:rPr>
        <w:t xml:space="preserve"> 75</w:t>
      </w:r>
      <w:r w:rsidR="00EC29BD" w:rsidRPr="009247E8">
        <w:rPr>
          <w:rFonts w:ascii="TH SarabunIT๙" w:hAnsi="TH SarabunIT๙" w:cs="TH SarabunIT๙"/>
          <w:sz w:val="32"/>
          <w:szCs w:val="32"/>
          <w:cs/>
        </w:rPr>
        <w:t xml:space="preserve"> </w:t>
      </w:r>
      <w:r w:rsidRPr="009247E8">
        <w:rPr>
          <w:rFonts w:ascii="TH SarabunIT๙" w:hAnsi="TH SarabunIT๙" w:cs="TH SarabunIT๙"/>
          <w:sz w:val="32"/>
          <w:szCs w:val="32"/>
          <w:cs/>
        </w:rPr>
        <w:t>ปี</w:t>
      </w:r>
    </w:p>
    <w:p w:rsidR="00C978A4" w:rsidRPr="00085AA9" w:rsidRDefault="00BB5349" w:rsidP="009247E8">
      <w:pPr>
        <w:autoSpaceDE w:val="0"/>
        <w:autoSpaceDN w:val="0"/>
        <w:adjustRightInd w:val="0"/>
        <w:spacing w:after="0"/>
        <w:jc w:val="thaiDistribute"/>
        <w:rPr>
          <w:rFonts w:ascii="TH SarabunIT๙" w:hAnsi="TH SarabunIT๙" w:cs="TH SarabunIT๙"/>
          <w:spacing w:val="-6"/>
          <w:sz w:val="32"/>
          <w:szCs w:val="32"/>
        </w:rPr>
      </w:pPr>
      <w:r w:rsidRPr="00085AA9">
        <w:rPr>
          <w:rFonts w:ascii="TH SarabunIT๙" w:hAnsi="TH SarabunIT๙" w:cs="TH SarabunIT๙"/>
          <w:color w:val="FF0000"/>
          <w:spacing w:val="-10"/>
          <w:sz w:val="32"/>
          <w:szCs w:val="32"/>
          <w:cs/>
        </w:rPr>
        <w:tab/>
      </w:r>
      <w:r w:rsidR="00C978A4" w:rsidRPr="00085AA9">
        <w:rPr>
          <w:rFonts w:ascii="TH SarabunIT๙" w:hAnsi="TH SarabunIT๙" w:cs="TH SarabunIT๙"/>
          <w:spacing w:val="-6"/>
          <w:sz w:val="32"/>
          <w:szCs w:val="32"/>
          <w:cs/>
        </w:rPr>
        <w:t>2) อายุคาดเฉลี่ยของการมีสุขภาพดี (</w:t>
      </w:r>
      <w:r w:rsidR="00C978A4" w:rsidRPr="00085AA9">
        <w:rPr>
          <w:rFonts w:ascii="TH SarabunIT๙" w:hAnsi="TH SarabunIT๙" w:cs="TH SarabunIT๙"/>
          <w:spacing w:val="-6"/>
          <w:sz w:val="32"/>
          <w:szCs w:val="32"/>
        </w:rPr>
        <w:t>Health Adjusted Life Expectancy: HALE</w:t>
      </w:r>
      <w:r w:rsidR="00C978A4" w:rsidRPr="00085AA9">
        <w:rPr>
          <w:rFonts w:ascii="TH SarabunIT๙" w:hAnsi="TH SarabunIT๙" w:cs="TH SarabunIT๙"/>
          <w:spacing w:val="-6"/>
          <w:sz w:val="32"/>
          <w:szCs w:val="32"/>
          <w:cs/>
        </w:rPr>
        <w:t>)</w:t>
      </w:r>
      <w:r w:rsidR="00EC29BD" w:rsidRPr="00085AA9">
        <w:rPr>
          <w:rFonts w:ascii="TH SarabunIT๙" w:hAnsi="TH SarabunIT๙" w:cs="TH SarabunIT๙"/>
          <w:spacing w:val="-6"/>
          <w:sz w:val="32"/>
          <w:szCs w:val="32"/>
          <w:cs/>
        </w:rPr>
        <w:t xml:space="preserve"> </w:t>
      </w:r>
      <w:r w:rsidRPr="00085AA9">
        <w:rPr>
          <w:rFonts w:ascii="TH SarabunIT๙" w:hAnsi="TH SarabunIT๙" w:cs="TH SarabunIT๙"/>
          <w:spacing w:val="-6"/>
          <w:sz w:val="32"/>
          <w:szCs w:val="32"/>
          <w:cs/>
        </w:rPr>
        <w:t>ไม่น้อยกว่า</w:t>
      </w:r>
      <w:r w:rsidR="00085AA9" w:rsidRPr="00085AA9">
        <w:rPr>
          <w:rFonts w:ascii="TH SarabunIT๙" w:hAnsi="TH SarabunIT๙" w:cs="TH SarabunIT๙"/>
          <w:spacing w:val="-6"/>
          <w:sz w:val="32"/>
          <w:szCs w:val="32"/>
        </w:rPr>
        <w:t xml:space="preserve"> </w:t>
      </w:r>
      <w:r w:rsidR="0095718B" w:rsidRPr="00085AA9">
        <w:rPr>
          <w:rFonts w:ascii="TH SarabunIT๙" w:hAnsi="TH SarabunIT๙" w:cs="TH SarabunIT๙"/>
          <w:spacing w:val="-6"/>
          <w:sz w:val="32"/>
          <w:szCs w:val="32"/>
        </w:rPr>
        <w:t>65.6</w:t>
      </w:r>
      <w:r w:rsidR="00C978A4" w:rsidRPr="00085AA9">
        <w:rPr>
          <w:rFonts w:ascii="TH SarabunIT๙" w:hAnsi="TH SarabunIT๙" w:cs="TH SarabunIT๙"/>
          <w:spacing w:val="-6"/>
          <w:sz w:val="32"/>
          <w:szCs w:val="32"/>
          <w:cs/>
        </w:rPr>
        <w:t>ปี</w:t>
      </w:r>
    </w:p>
    <w:p w:rsidR="0095718B" w:rsidRPr="009247E8" w:rsidRDefault="0095718B" w:rsidP="009247E8">
      <w:pPr>
        <w:autoSpaceDE w:val="0"/>
        <w:autoSpaceDN w:val="0"/>
        <w:adjustRightInd w:val="0"/>
        <w:spacing w:after="0"/>
        <w:ind w:firstLine="720"/>
        <w:jc w:val="thaiDistribute"/>
        <w:rPr>
          <w:rFonts w:ascii="TH SarabunIT๙" w:hAnsi="TH SarabunIT๙" w:cs="TH SarabunIT๙"/>
          <w:sz w:val="32"/>
          <w:szCs w:val="32"/>
        </w:rPr>
      </w:pPr>
      <w:r w:rsidRPr="009247E8">
        <w:rPr>
          <w:rFonts w:ascii="TH SarabunIT๙" w:hAnsi="TH SarabunIT๙" w:cs="TH SarabunIT๙"/>
          <w:sz w:val="32"/>
          <w:szCs w:val="32"/>
          <w:cs/>
        </w:rPr>
        <w:t xml:space="preserve">3) ดัชนีความสุขของคนทำงาน </w:t>
      </w:r>
      <w:r w:rsidRPr="009247E8">
        <w:rPr>
          <w:rFonts w:ascii="TH SarabunIT๙" w:hAnsi="TH SarabunIT๙" w:cs="TH SarabunIT๙"/>
          <w:sz w:val="32"/>
          <w:szCs w:val="32"/>
        </w:rPr>
        <w:t xml:space="preserve">(Happinometer) </w:t>
      </w:r>
      <w:r w:rsidRPr="009247E8">
        <w:rPr>
          <w:rFonts w:ascii="TH SarabunIT๙" w:hAnsi="TH SarabunIT๙" w:cs="TH SarabunIT๙"/>
          <w:sz w:val="32"/>
          <w:szCs w:val="32"/>
          <w:cs/>
        </w:rPr>
        <w:t xml:space="preserve">ไม่น้อยกว่าร้อยละ </w:t>
      </w:r>
      <w:r w:rsidR="00DC2A85">
        <w:rPr>
          <w:rFonts w:ascii="TH SarabunIT๙" w:hAnsi="TH SarabunIT๙" w:cs="TH SarabunIT๙" w:hint="cs"/>
          <w:sz w:val="32"/>
          <w:szCs w:val="32"/>
          <w:cs/>
        </w:rPr>
        <w:t>๖</w:t>
      </w:r>
      <w:r w:rsidRPr="009247E8">
        <w:rPr>
          <w:rFonts w:ascii="TH SarabunIT๙" w:hAnsi="TH SarabunIT๙" w:cs="TH SarabunIT๙"/>
          <w:sz w:val="32"/>
          <w:szCs w:val="32"/>
          <w:cs/>
        </w:rPr>
        <w:t>0</w:t>
      </w:r>
    </w:p>
    <w:p w:rsidR="0095718B" w:rsidRPr="009247E8" w:rsidRDefault="00BB5349" w:rsidP="009247E8">
      <w:pPr>
        <w:autoSpaceDE w:val="0"/>
        <w:autoSpaceDN w:val="0"/>
        <w:adjustRightInd w:val="0"/>
        <w:spacing w:after="0"/>
        <w:jc w:val="thaiDistribute"/>
        <w:rPr>
          <w:rFonts w:ascii="TH SarabunIT๙" w:hAnsi="TH SarabunIT๙" w:cs="TH SarabunIT๙"/>
          <w:sz w:val="32"/>
          <w:szCs w:val="32"/>
          <w:cs/>
        </w:rPr>
      </w:pPr>
      <w:r w:rsidRPr="009247E8">
        <w:rPr>
          <w:rFonts w:ascii="TH SarabunIT๙" w:hAnsi="TH SarabunIT๙" w:cs="TH SarabunIT๙"/>
          <w:color w:val="FF0000"/>
          <w:sz w:val="32"/>
          <w:szCs w:val="32"/>
          <w:cs/>
        </w:rPr>
        <w:tab/>
      </w:r>
      <w:r w:rsidR="00A931F7" w:rsidRPr="009247E8">
        <w:rPr>
          <w:rFonts w:ascii="TH SarabunIT๙" w:hAnsi="TH SarabunIT๙" w:cs="TH SarabunIT๙"/>
          <w:sz w:val="32"/>
          <w:szCs w:val="32"/>
          <w:cs/>
        </w:rPr>
        <w:t>๔</w:t>
      </w:r>
      <w:r w:rsidR="0095718B" w:rsidRPr="009247E8">
        <w:rPr>
          <w:rFonts w:ascii="TH SarabunIT๙" w:hAnsi="TH SarabunIT๙" w:cs="TH SarabunIT๙"/>
          <w:sz w:val="32"/>
          <w:szCs w:val="32"/>
          <w:cs/>
        </w:rPr>
        <w:t>) การเข้าถึง (</w:t>
      </w:r>
      <w:r w:rsidR="0095718B" w:rsidRPr="009247E8">
        <w:rPr>
          <w:rFonts w:ascii="TH SarabunIT๙" w:hAnsi="TH SarabunIT๙" w:cs="TH SarabunIT๙"/>
          <w:sz w:val="32"/>
          <w:szCs w:val="32"/>
        </w:rPr>
        <w:t>Access)</w:t>
      </w:r>
      <w:r w:rsidR="0095718B" w:rsidRPr="009247E8">
        <w:rPr>
          <w:rFonts w:ascii="TH SarabunIT๙" w:hAnsi="TH SarabunIT๙" w:cs="TH SarabunIT๙"/>
          <w:sz w:val="32"/>
          <w:szCs w:val="32"/>
          <w:cs/>
        </w:rPr>
        <w:t xml:space="preserve"> อัตราการเข้าถึงบริการแพทย์แผนไทย ร้อยละ 70</w:t>
      </w:r>
    </w:p>
    <w:p w:rsidR="0095718B" w:rsidRPr="009247E8" w:rsidRDefault="00A931F7" w:rsidP="009247E8">
      <w:pPr>
        <w:autoSpaceDE w:val="0"/>
        <w:autoSpaceDN w:val="0"/>
        <w:adjustRightInd w:val="0"/>
        <w:spacing w:after="0"/>
        <w:ind w:firstLine="720"/>
        <w:jc w:val="thaiDistribute"/>
        <w:rPr>
          <w:rFonts w:ascii="TH SarabunIT๙" w:hAnsi="TH SarabunIT๙" w:cs="TH SarabunIT๙"/>
          <w:sz w:val="32"/>
          <w:szCs w:val="32"/>
        </w:rPr>
      </w:pPr>
      <w:r w:rsidRPr="009247E8">
        <w:rPr>
          <w:rFonts w:ascii="TH SarabunIT๙" w:hAnsi="TH SarabunIT๙" w:cs="TH SarabunIT๙"/>
          <w:spacing w:val="-6"/>
          <w:sz w:val="32"/>
          <w:szCs w:val="32"/>
        </w:rPr>
        <w:t>5</w:t>
      </w:r>
      <w:r w:rsidR="0095718B" w:rsidRPr="009247E8">
        <w:rPr>
          <w:rFonts w:ascii="TH SarabunIT๙" w:hAnsi="TH SarabunIT๙" w:cs="TH SarabunIT๙"/>
          <w:spacing w:val="-6"/>
          <w:sz w:val="32"/>
          <w:szCs w:val="32"/>
          <w:cs/>
        </w:rPr>
        <w:t xml:space="preserve">) ความครอบคลุม </w:t>
      </w:r>
      <w:r w:rsidR="0095718B" w:rsidRPr="009247E8">
        <w:rPr>
          <w:rFonts w:ascii="TH SarabunIT๙" w:hAnsi="TH SarabunIT๙" w:cs="TH SarabunIT๙"/>
          <w:spacing w:val="-6"/>
          <w:sz w:val="32"/>
          <w:szCs w:val="32"/>
        </w:rPr>
        <w:t>(Coverage)</w:t>
      </w:r>
      <w:r w:rsidR="0095718B" w:rsidRPr="009247E8">
        <w:rPr>
          <w:rFonts w:ascii="TH SarabunIT๙" w:hAnsi="TH SarabunIT๙" w:cs="TH SarabunIT๙"/>
          <w:spacing w:val="-6"/>
          <w:sz w:val="32"/>
          <w:szCs w:val="32"/>
          <w:cs/>
        </w:rPr>
        <w:t xml:space="preserve"> สัดส่วนแพทย์ 1 คน ต่อประชากร 3</w:t>
      </w:r>
      <w:r w:rsidR="0095718B" w:rsidRPr="009247E8">
        <w:rPr>
          <w:rFonts w:ascii="TH SarabunIT๙" w:hAnsi="TH SarabunIT๙" w:cs="TH SarabunIT๙"/>
          <w:spacing w:val="-6"/>
          <w:sz w:val="32"/>
          <w:szCs w:val="32"/>
        </w:rPr>
        <w:t>,</w:t>
      </w:r>
      <w:r w:rsidR="0095718B" w:rsidRPr="009247E8">
        <w:rPr>
          <w:rFonts w:ascii="TH SarabunIT๙" w:hAnsi="TH SarabunIT๙" w:cs="TH SarabunIT๙"/>
          <w:spacing w:val="-6"/>
          <w:sz w:val="32"/>
          <w:szCs w:val="32"/>
          <w:cs/>
        </w:rPr>
        <w:t xml:space="preserve">335 คน และ สัดส่วนเตียงของโรงพยาบาลสังกัดกระทรวงสาธารณสุข 2.3 ต่อพันประชากร </w:t>
      </w:r>
    </w:p>
    <w:p w:rsidR="0095718B" w:rsidRPr="009247E8" w:rsidRDefault="00A931F7" w:rsidP="009247E8">
      <w:pPr>
        <w:autoSpaceDE w:val="0"/>
        <w:autoSpaceDN w:val="0"/>
        <w:adjustRightInd w:val="0"/>
        <w:spacing w:after="0"/>
        <w:ind w:firstLine="720"/>
        <w:jc w:val="thaiDistribute"/>
        <w:rPr>
          <w:rFonts w:ascii="TH SarabunIT๙" w:hAnsi="TH SarabunIT๙" w:cs="TH SarabunIT๙"/>
          <w:sz w:val="32"/>
          <w:szCs w:val="32"/>
          <w:cs/>
        </w:rPr>
      </w:pPr>
      <w:r w:rsidRPr="009247E8">
        <w:rPr>
          <w:rFonts w:ascii="TH SarabunIT๙" w:hAnsi="TH SarabunIT๙" w:cs="TH SarabunIT๙"/>
          <w:sz w:val="32"/>
          <w:szCs w:val="32"/>
        </w:rPr>
        <w:t>6</w:t>
      </w:r>
      <w:r w:rsidR="0095718B" w:rsidRPr="009247E8">
        <w:rPr>
          <w:rFonts w:ascii="TH SarabunIT๙" w:hAnsi="TH SarabunIT๙" w:cs="TH SarabunIT๙"/>
          <w:sz w:val="32"/>
          <w:szCs w:val="32"/>
          <w:cs/>
        </w:rPr>
        <w:t xml:space="preserve">) มีคุณภาพ </w:t>
      </w:r>
      <w:r w:rsidR="0095718B" w:rsidRPr="009247E8">
        <w:rPr>
          <w:rFonts w:ascii="TH SarabunIT๙" w:hAnsi="TH SarabunIT๙" w:cs="TH SarabunIT๙"/>
          <w:sz w:val="32"/>
          <w:szCs w:val="32"/>
        </w:rPr>
        <w:t xml:space="preserve">(Quality) </w:t>
      </w:r>
      <w:r w:rsidR="0095718B" w:rsidRPr="009247E8">
        <w:rPr>
          <w:rFonts w:ascii="TH SarabunIT๙" w:hAnsi="TH SarabunIT๙" w:cs="TH SarabunIT๙"/>
          <w:sz w:val="32"/>
          <w:szCs w:val="32"/>
          <w:cs/>
        </w:rPr>
        <w:t xml:space="preserve">สถานบริการได้รับการรับรองคุณภาพตามมาตรฐาน </w:t>
      </w:r>
      <w:r w:rsidR="0095718B" w:rsidRPr="009247E8">
        <w:rPr>
          <w:rFonts w:ascii="TH SarabunIT๙" w:hAnsi="TH SarabunIT๙" w:cs="TH SarabunIT๙"/>
          <w:sz w:val="32"/>
          <w:szCs w:val="32"/>
        </w:rPr>
        <w:t xml:space="preserve">HA </w:t>
      </w:r>
      <w:r w:rsidR="005718F1" w:rsidRPr="009247E8">
        <w:rPr>
          <w:rFonts w:ascii="TH SarabunIT๙" w:hAnsi="TH SarabunIT๙" w:cs="TH SarabunIT๙"/>
          <w:sz w:val="32"/>
          <w:szCs w:val="32"/>
          <w:cs/>
        </w:rPr>
        <w:t>ร้อยละ 7</w:t>
      </w:r>
      <w:r w:rsidR="00D63EB9" w:rsidRPr="009247E8">
        <w:rPr>
          <w:rFonts w:ascii="TH SarabunIT๙" w:hAnsi="TH SarabunIT๙" w:cs="TH SarabunIT๙"/>
          <w:sz w:val="32"/>
          <w:szCs w:val="32"/>
          <w:cs/>
        </w:rPr>
        <w:t>5</w:t>
      </w:r>
    </w:p>
    <w:p w:rsidR="00C978A4" w:rsidRPr="009247E8" w:rsidRDefault="00A931F7" w:rsidP="009247E8">
      <w:pPr>
        <w:autoSpaceDE w:val="0"/>
        <w:autoSpaceDN w:val="0"/>
        <w:adjustRightInd w:val="0"/>
        <w:spacing w:after="0" w:line="240" w:lineRule="auto"/>
        <w:ind w:firstLine="720"/>
        <w:jc w:val="thaiDistribute"/>
        <w:rPr>
          <w:rFonts w:ascii="TH SarabunIT๙" w:hAnsi="TH SarabunIT๙" w:cs="TH SarabunIT๙"/>
          <w:sz w:val="32"/>
          <w:szCs w:val="32"/>
        </w:rPr>
      </w:pPr>
      <w:r w:rsidRPr="009247E8">
        <w:rPr>
          <w:rFonts w:ascii="TH SarabunIT๙" w:hAnsi="TH SarabunIT๙" w:cs="TH SarabunIT๙"/>
          <w:sz w:val="32"/>
          <w:szCs w:val="32"/>
        </w:rPr>
        <w:t>7</w:t>
      </w:r>
      <w:r w:rsidR="0095718B" w:rsidRPr="009247E8">
        <w:rPr>
          <w:rFonts w:ascii="TH SarabunIT๙" w:hAnsi="TH SarabunIT๙" w:cs="TH SarabunIT๙"/>
          <w:sz w:val="32"/>
          <w:szCs w:val="32"/>
          <w:cs/>
        </w:rPr>
        <w:t xml:space="preserve">) มีธรรมาภิบาล </w:t>
      </w:r>
      <w:r w:rsidR="0095718B" w:rsidRPr="009247E8">
        <w:rPr>
          <w:rFonts w:ascii="TH SarabunIT๙" w:hAnsi="TH SarabunIT๙" w:cs="TH SarabunIT๙"/>
          <w:sz w:val="32"/>
          <w:szCs w:val="32"/>
        </w:rPr>
        <w:t>(Governance)</w:t>
      </w:r>
      <w:r w:rsidR="0095718B" w:rsidRPr="009247E8">
        <w:rPr>
          <w:rFonts w:ascii="TH SarabunIT๙" w:hAnsi="TH SarabunIT๙" w:cs="TH SarabunIT๙"/>
          <w:sz w:val="32"/>
          <w:szCs w:val="32"/>
          <w:cs/>
        </w:rPr>
        <w:t xml:space="preserve"> หน่วยงานในสังกัดกระทรวงสาธารณสุขผ่านการประเมิน </w:t>
      </w:r>
      <w:r w:rsidR="0095718B" w:rsidRPr="009247E8">
        <w:rPr>
          <w:rFonts w:ascii="TH SarabunIT๙" w:hAnsi="TH SarabunIT๙" w:cs="TH SarabunIT๙"/>
          <w:sz w:val="32"/>
          <w:szCs w:val="32"/>
        </w:rPr>
        <w:t xml:space="preserve">ITA </w:t>
      </w:r>
      <w:r w:rsidR="0095718B" w:rsidRPr="009247E8">
        <w:rPr>
          <w:rFonts w:ascii="TH SarabunIT๙" w:hAnsi="TH SarabunIT๙" w:cs="TH SarabunIT๙"/>
          <w:sz w:val="32"/>
          <w:szCs w:val="32"/>
          <w:cs/>
        </w:rPr>
        <w:br/>
        <w:t>ไม่น้อยกว่า ร้</w:t>
      </w:r>
      <w:r w:rsidR="00D63EB9" w:rsidRPr="009247E8">
        <w:rPr>
          <w:rFonts w:ascii="TH SarabunIT๙" w:hAnsi="TH SarabunIT๙" w:cs="TH SarabunIT๙"/>
          <w:sz w:val="32"/>
          <w:szCs w:val="32"/>
          <w:cs/>
        </w:rPr>
        <w:t>อยละ 90</w:t>
      </w:r>
    </w:p>
    <w:p w:rsidR="009247E8" w:rsidRPr="00D17469" w:rsidRDefault="009247E8" w:rsidP="009247E8">
      <w:pPr>
        <w:spacing w:after="0" w:line="240" w:lineRule="auto"/>
        <w:ind w:firstLine="720"/>
        <w:jc w:val="thaiDistribute"/>
        <w:rPr>
          <w:rFonts w:ascii="TH SarabunIT๙" w:hAnsi="TH SarabunIT๙" w:cs="TH SarabunIT๙"/>
          <w:spacing w:val="-6"/>
          <w:sz w:val="32"/>
          <w:szCs w:val="32"/>
        </w:rPr>
      </w:pPr>
      <w:r w:rsidRPr="00D17469">
        <w:rPr>
          <w:rFonts w:ascii="TH SarabunIT๙" w:hAnsi="TH SarabunIT๙" w:cs="TH SarabunIT๙"/>
          <w:spacing w:val="-6"/>
          <w:sz w:val="32"/>
          <w:szCs w:val="32"/>
        </w:rPr>
        <w:t xml:space="preserve">8) </w:t>
      </w:r>
      <w:r w:rsidRPr="00D17469">
        <w:rPr>
          <w:rFonts w:ascii="TH SarabunIT๙" w:hAnsi="TH SarabunIT๙" w:cs="TH SarabunIT๙"/>
          <w:spacing w:val="-6"/>
          <w:sz w:val="32"/>
          <w:szCs w:val="32"/>
          <w:cs/>
        </w:rPr>
        <w:t>มีคณะกรรมการพัฒนาคุณภาพชีวิตระดับอำเภอ (</w:t>
      </w:r>
      <w:r w:rsidRPr="00D17469">
        <w:rPr>
          <w:rFonts w:ascii="TH SarabunIT๙" w:hAnsi="TH SarabunIT๙" w:cs="TH SarabunIT๙"/>
          <w:spacing w:val="-6"/>
          <w:sz w:val="32"/>
          <w:szCs w:val="32"/>
        </w:rPr>
        <w:t xml:space="preserve">District Health Board) </w:t>
      </w:r>
      <w:r w:rsidRPr="00D17469">
        <w:rPr>
          <w:rFonts w:ascii="TH SarabunIT๙" w:hAnsi="TH SarabunIT๙" w:cs="TH SarabunIT๙"/>
          <w:spacing w:val="-6"/>
          <w:sz w:val="32"/>
          <w:szCs w:val="32"/>
          <w:cs/>
        </w:rPr>
        <w:t>ที่มีคุณภาพ</w:t>
      </w:r>
      <w:r w:rsidR="00D17469" w:rsidRPr="00D17469">
        <w:rPr>
          <w:rFonts w:ascii="TH SarabunIT๙" w:hAnsi="TH SarabunIT๙" w:cs="TH SarabunIT๙" w:hint="cs"/>
          <w:spacing w:val="-6"/>
          <w:sz w:val="32"/>
          <w:szCs w:val="32"/>
          <w:cs/>
        </w:rPr>
        <w:t xml:space="preserve"> </w:t>
      </w:r>
      <w:r w:rsidRPr="00D17469">
        <w:rPr>
          <w:rFonts w:ascii="TH SarabunIT๙" w:hAnsi="TH SarabunIT๙" w:cs="TH SarabunIT๙"/>
          <w:spacing w:val="-6"/>
          <w:sz w:val="32"/>
          <w:szCs w:val="32"/>
          <w:cs/>
        </w:rPr>
        <w:t>ร้อยละ 50</w:t>
      </w:r>
    </w:p>
    <w:p w:rsidR="009247E8" w:rsidRDefault="00085AA9" w:rsidP="00085AA9">
      <w:pPr>
        <w:autoSpaceDE w:val="0"/>
        <w:autoSpaceDN w:val="0"/>
        <w:adjustRightInd w:val="0"/>
        <w:spacing w:after="0" w:line="240" w:lineRule="auto"/>
        <w:ind w:firstLine="720"/>
        <w:jc w:val="thaiDistribute"/>
        <w:rPr>
          <w:rFonts w:ascii="TH SarabunIT๙" w:hAnsi="TH SarabunIT๙" w:cs="TH SarabunIT๙"/>
          <w:sz w:val="32"/>
          <w:szCs w:val="32"/>
        </w:rPr>
      </w:pPr>
      <w:r>
        <w:rPr>
          <w:rFonts w:ascii="TH SarabunIT๙" w:hAnsi="TH SarabunIT๙" w:cs="TH SarabunIT๙" w:hint="cs"/>
          <w:sz w:val="32"/>
          <w:szCs w:val="32"/>
          <w:cs/>
        </w:rPr>
        <w:t xml:space="preserve">๙) </w:t>
      </w:r>
      <w:r w:rsidRPr="00085AA9">
        <w:rPr>
          <w:rFonts w:ascii="TH SarabunIT๙" w:hAnsi="TH SarabunIT๙" w:cs="TH SarabunIT๙"/>
          <w:sz w:val="32"/>
          <w:szCs w:val="32"/>
          <w:cs/>
        </w:rPr>
        <w:t xml:space="preserve">จำนวนผู้ป่วยที่เข้ารับการผ่าตัดแบบ </w:t>
      </w:r>
      <w:r w:rsidRPr="00085AA9">
        <w:rPr>
          <w:rFonts w:ascii="TH SarabunIT๙" w:hAnsi="TH SarabunIT๙" w:cs="TH SarabunIT๙"/>
          <w:sz w:val="32"/>
          <w:szCs w:val="32"/>
        </w:rPr>
        <w:t>One Day Surgery</w:t>
      </w:r>
      <w:r w:rsidR="00D17469">
        <w:rPr>
          <w:rFonts w:ascii="TH SarabunIT๙" w:hAnsi="TH SarabunIT๙" w:cs="TH SarabunIT๙" w:hint="cs"/>
          <w:sz w:val="32"/>
          <w:szCs w:val="32"/>
          <w:cs/>
        </w:rPr>
        <w:t xml:space="preserve"> ไม่น้อยกว่า ๑๓,๐๐๐ ราย</w:t>
      </w:r>
    </w:p>
    <w:p w:rsidR="00085AA9" w:rsidRPr="009247E8" w:rsidRDefault="00085AA9" w:rsidP="00085AA9">
      <w:pPr>
        <w:autoSpaceDE w:val="0"/>
        <w:autoSpaceDN w:val="0"/>
        <w:adjustRightInd w:val="0"/>
        <w:spacing w:after="0" w:line="240" w:lineRule="auto"/>
        <w:ind w:firstLine="720"/>
        <w:jc w:val="thaiDistribute"/>
        <w:rPr>
          <w:rFonts w:ascii="TH SarabunIT๙" w:hAnsi="TH SarabunIT๙" w:cs="TH SarabunIT๙"/>
          <w:sz w:val="32"/>
          <w:szCs w:val="32"/>
          <w:cs/>
        </w:rPr>
      </w:pPr>
      <w:r>
        <w:rPr>
          <w:rFonts w:ascii="TH SarabunIT๙" w:hAnsi="TH SarabunIT๙" w:cs="TH SarabunIT๙" w:hint="cs"/>
          <w:sz w:val="32"/>
          <w:szCs w:val="32"/>
          <w:cs/>
        </w:rPr>
        <w:t xml:space="preserve">๑๐) </w:t>
      </w:r>
      <w:r w:rsidRPr="00085AA9">
        <w:rPr>
          <w:rFonts w:ascii="TH SarabunIT๙" w:hAnsi="TH SarabunIT๙" w:cs="TH SarabunIT๙"/>
          <w:sz w:val="32"/>
          <w:szCs w:val="32"/>
          <w:cs/>
        </w:rPr>
        <w:t>อัตราความสำเร็จการรักษาผู้ป่วยวัณโรครายใหม่และกลับเป็นซ้ำ</w:t>
      </w:r>
      <w:r>
        <w:rPr>
          <w:rFonts w:ascii="TH SarabunIT๙" w:hAnsi="TH SarabunIT๙" w:cs="TH SarabunIT๙" w:hint="cs"/>
          <w:sz w:val="32"/>
          <w:szCs w:val="32"/>
          <w:cs/>
        </w:rPr>
        <w:t xml:space="preserve"> ร้อยละ ๘๕</w:t>
      </w:r>
    </w:p>
    <w:p w:rsidR="00C978A4" w:rsidRPr="0020538E" w:rsidRDefault="00C978A4" w:rsidP="00C978A4">
      <w:pPr>
        <w:autoSpaceDE w:val="0"/>
        <w:autoSpaceDN w:val="0"/>
        <w:adjustRightInd w:val="0"/>
        <w:spacing w:after="0"/>
        <w:jc w:val="thaiDistribute"/>
        <w:rPr>
          <w:rFonts w:ascii="TH SarabunIT๙" w:hAnsi="TH SarabunIT๙" w:cs="TH SarabunIT๙"/>
          <w:b/>
          <w:bCs/>
          <w:sz w:val="32"/>
          <w:szCs w:val="32"/>
        </w:rPr>
      </w:pPr>
      <w:r w:rsidRPr="0020538E">
        <w:rPr>
          <w:rFonts w:ascii="TH SarabunIT๙" w:hAnsi="TH SarabunIT๙" w:cs="TH SarabunIT๙" w:hint="cs"/>
          <w:b/>
          <w:bCs/>
          <w:sz w:val="32"/>
          <w:szCs w:val="32"/>
          <w:cs/>
        </w:rPr>
        <w:t>ยุทธศาสตร์</w:t>
      </w:r>
      <w:r w:rsidRPr="0020538E">
        <w:rPr>
          <w:rFonts w:ascii="TH SarabunIT๙" w:hAnsi="TH SarabunIT๙" w:cs="TH SarabunIT๙"/>
          <w:b/>
          <w:bCs/>
          <w:sz w:val="32"/>
          <w:szCs w:val="32"/>
        </w:rPr>
        <w:t xml:space="preserve"> 4 Excellence:</w:t>
      </w:r>
    </w:p>
    <w:p w:rsidR="00764EFC" w:rsidRDefault="00C978A4" w:rsidP="00BB5349">
      <w:pPr>
        <w:autoSpaceDE w:val="0"/>
        <w:autoSpaceDN w:val="0"/>
        <w:adjustRightInd w:val="0"/>
        <w:spacing w:after="0"/>
        <w:jc w:val="thaiDistribute"/>
        <w:rPr>
          <w:rFonts w:ascii="TH SarabunIT๙" w:hAnsi="TH SarabunIT๙" w:cs="TH SarabunIT๙"/>
          <w:sz w:val="32"/>
          <w:szCs w:val="32"/>
        </w:rPr>
      </w:pPr>
      <w:r w:rsidRPr="00A16433">
        <w:rPr>
          <w:rFonts w:ascii="TH SarabunIT๙" w:hAnsi="TH SarabunIT๙" w:cs="TH SarabunIT๙" w:hint="cs"/>
          <w:b/>
          <w:bCs/>
          <w:spacing w:val="-6"/>
          <w:sz w:val="32"/>
          <w:szCs w:val="32"/>
          <w:cs/>
        </w:rPr>
        <w:tab/>
      </w:r>
      <w:r w:rsidRPr="008611EC">
        <w:rPr>
          <w:rFonts w:ascii="TH SarabunIT๙" w:hAnsi="TH SarabunIT๙" w:cs="TH SarabunIT๙" w:hint="cs"/>
          <w:spacing w:val="-6"/>
          <w:sz w:val="32"/>
          <w:szCs w:val="32"/>
          <w:cs/>
        </w:rPr>
        <w:t>ยุทธศาสตร์ที่ 1 ส่งเสริมสุขภาพ</w:t>
      </w:r>
      <w:r w:rsidR="00BF3FA2" w:rsidRPr="008611EC">
        <w:rPr>
          <w:rFonts w:ascii="TH SarabunIT๙" w:hAnsi="TH SarabunIT๙" w:cs="TH SarabunIT๙" w:hint="cs"/>
          <w:spacing w:val="-6"/>
          <w:sz w:val="32"/>
          <w:szCs w:val="32"/>
          <w:cs/>
        </w:rPr>
        <w:t xml:space="preserve"> </w:t>
      </w:r>
      <w:r w:rsidRPr="008611EC">
        <w:rPr>
          <w:rFonts w:ascii="TH SarabunIT๙" w:hAnsi="TH SarabunIT๙" w:cs="TH SarabunIT๙" w:hint="cs"/>
          <w:spacing w:val="-6"/>
          <w:sz w:val="32"/>
          <w:szCs w:val="32"/>
          <w:cs/>
        </w:rPr>
        <w:t>ป้องกันโรค</w:t>
      </w:r>
      <w:r w:rsidR="00BF3FA2" w:rsidRPr="008611EC">
        <w:rPr>
          <w:rFonts w:ascii="TH SarabunIT๙" w:hAnsi="TH SarabunIT๙" w:cs="TH SarabunIT๙" w:hint="cs"/>
          <w:spacing w:val="-6"/>
          <w:sz w:val="32"/>
          <w:szCs w:val="32"/>
          <w:cs/>
        </w:rPr>
        <w:t xml:space="preserve"> และคุ้มครองผู้บริโภค</w:t>
      </w:r>
      <w:r w:rsidRPr="008611EC">
        <w:rPr>
          <w:rFonts w:ascii="TH SarabunIT๙" w:hAnsi="TH SarabunIT๙" w:cs="TH SarabunIT๙" w:hint="cs"/>
          <w:spacing w:val="-6"/>
          <w:sz w:val="32"/>
          <w:szCs w:val="32"/>
          <w:cs/>
        </w:rPr>
        <w:t xml:space="preserve">เป็นเลิศ </w:t>
      </w:r>
      <w:r w:rsidR="00764EFC" w:rsidRPr="008611EC">
        <w:rPr>
          <w:rFonts w:ascii="TH SarabunIT๙" w:hAnsi="TH SarabunIT๙" w:cs="TH SarabunIT๙"/>
          <w:spacing w:val="-6"/>
          <w:sz w:val="32"/>
          <w:szCs w:val="32"/>
        </w:rPr>
        <w:t>(Promotion, Prevention &amp; Protection Excellence)</w:t>
      </w:r>
    </w:p>
    <w:p w:rsidR="00C978A4" w:rsidRPr="00BB5349" w:rsidRDefault="00C978A4" w:rsidP="00BB5349">
      <w:pPr>
        <w:autoSpaceDE w:val="0"/>
        <w:autoSpaceDN w:val="0"/>
        <w:adjustRightInd w:val="0"/>
        <w:spacing w:after="0"/>
        <w:jc w:val="thaiDistribute"/>
        <w:rPr>
          <w:rFonts w:ascii="TH SarabunIT๙" w:hAnsi="TH SarabunIT๙" w:cs="TH SarabunIT๙"/>
          <w:sz w:val="32"/>
          <w:szCs w:val="32"/>
          <w:cs/>
        </w:rPr>
      </w:pPr>
      <w:r w:rsidRPr="00BB5349">
        <w:rPr>
          <w:rFonts w:ascii="TH SarabunIT๙" w:hAnsi="TH SarabunIT๙" w:cs="TH SarabunIT๙"/>
          <w:sz w:val="32"/>
          <w:szCs w:val="32"/>
        </w:rPr>
        <w:tab/>
      </w:r>
      <w:r w:rsidRPr="00BB5349">
        <w:rPr>
          <w:rFonts w:ascii="TH SarabunIT๙" w:hAnsi="TH SarabunIT๙" w:cs="TH SarabunIT๙" w:hint="cs"/>
          <w:sz w:val="32"/>
          <w:szCs w:val="32"/>
          <w:cs/>
        </w:rPr>
        <w:t xml:space="preserve">ยุทธศาสตร์ที่ 2 บริการเป็นเลิศ </w:t>
      </w:r>
      <w:r w:rsidRPr="00BB5349">
        <w:rPr>
          <w:rFonts w:ascii="TH SarabunIT๙" w:hAnsi="TH SarabunIT๙" w:cs="TH SarabunIT๙"/>
          <w:sz w:val="32"/>
          <w:szCs w:val="32"/>
        </w:rPr>
        <w:t>(Service Excellence)</w:t>
      </w:r>
    </w:p>
    <w:p w:rsidR="00C978A4" w:rsidRPr="00BB5349" w:rsidRDefault="00C978A4" w:rsidP="00C978A4">
      <w:pPr>
        <w:autoSpaceDE w:val="0"/>
        <w:autoSpaceDN w:val="0"/>
        <w:adjustRightInd w:val="0"/>
        <w:spacing w:after="0"/>
        <w:jc w:val="thaiDistribute"/>
        <w:rPr>
          <w:rFonts w:ascii="TH SarabunIT๙" w:hAnsi="TH SarabunIT๙" w:cs="TH SarabunIT๙"/>
          <w:sz w:val="32"/>
          <w:szCs w:val="32"/>
        </w:rPr>
      </w:pPr>
      <w:r w:rsidRPr="00BB5349">
        <w:rPr>
          <w:rFonts w:ascii="TH SarabunIT๙" w:hAnsi="TH SarabunIT๙" w:cs="TH SarabunIT๙"/>
          <w:sz w:val="32"/>
          <w:szCs w:val="32"/>
        </w:rPr>
        <w:tab/>
      </w:r>
      <w:r w:rsidRPr="00BB5349">
        <w:rPr>
          <w:rFonts w:ascii="TH SarabunIT๙" w:hAnsi="TH SarabunIT๙" w:cs="TH SarabunIT๙" w:hint="cs"/>
          <w:sz w:val="32"/>
          <w:szCs w:val="32"/>
          <w:cs/>
        </w:rPr>
        <w:t xml:space="preserve">ยุทธศาสตร์ที่ 3 บุคลากรเป็นเลิศ </w:t>
      </w:r>
      <w:r w:rsidRPr="00BB5349">
        <w:rPr>
          <w:rFonts w:ascii="TH SarabunIT๙" w:hAnsi="TH SarabunIT๙" w:cs="TH SarabunIT๙"/>
          <w:sz w:val="32"/>
          <w:szCs w:val="32"/>
        </w:rPr>
        <w:t>(People Excellence)</w:t>
      </w:r>
    </w:p>
    <w:p w:rsidR="007C52EF" w:rsidRDefault="00BB5349" w:rsidP="00BB5349">
      <w:pPr>
        <w:autoSpaceDE w:val="0"/>
        <w:autoSpaceDN w:val="0"/>
        <w:adjustRightInd w:val="0"/>
        <w:spacing w:after="0"/>
        <w:jc w:val="thaiDistribute"/>
        <w:rPr>
          <w:rFonts w:ascii="TH SarabunIT๙" w:hAnsi="TH SarabunIT๙" w:cs="TH SarabunIT๙"/>
          <w:sz w:val="32"/>
          <w:szCs w:val="32"/>
        </w:rPr>
        <w:sectPr w:rsidR="007C52EF" w:rsidSect="005D1151">
          <w:footerReference w:type="default" r:id="rId18"/>
          <w:pgSz w:w="11907" w:h="16839" w:code="9"/>
          <w:pgMar w:top="851" w:right="1134" w:bottom="1134" w:left="1701" w:header="720" w:footer="397" w:gutter="0"/>
          <w:pgNumType w:start="2"/>
          <w:cols w:space="720"/>
          <w:docGrid w:linePitch="360"/>
        </w:sectPr>
      </w:pPr>
      <w:r w:rsidRPr="00BB5349">
        <w:rPr>
          <w:rFonts w:ascii="TH SarabunIT๙" w:hAnsi="TH SarabunIT๙" w:cs="TH SarabunIT๙"/>
          <w:sz w:val="32"/>
          <w:szCs w:val="32"/>
          <w:cs/>
        </w:rPr>
        <w:tab/>
      </w:r>
      <w:r w:rsidR="00C978A4" w:rsidRPr="00BB5349">
        <w:rPr>
          <w:rFonts w:ascii="TH SarabunIT๙" w:hAnsi="TH SarabunIT๙" w:cs="TH SarabunIT๙" w:hint="cs"/>
          <w:sz w:val="32"/>
          <w:szCs w:val="32"/>
          <w:cs/>
        </w:rPr>
        <w:t xml:space="preserve">ยุทธศาสตร์ที่ 4 บริหารเป็นเลิศด้วยธรรมาภิบาล </w:t>
      </w:r>
      <w:r w:rsidR="00C978A4" w:rsidRPr="00BB5349">
        <w:rPr>
          <w:rFonts w:ascii="TH SarabunIT๙" w:hAnsi="TH SarabunIT๙" w:cs="TH SarabunIT๙"/>
          <w:sz w:val="32"/>
          <w:szCs w:val="32"/>
        </w:rPr>
        <w:t>(Governance Excellence)</w:t>
      </w:r>
      <w:r w:rsidR="00C978A4">
        <w:rPr>
          <w:rFonts w:ascii="TH SarabunIT๙" w:hAnsi="TH SarabunIT๙" w:cs="TH SarabunIT๙"/>
          <w:sz w:val="32"/>
          <w:szCs w:val="32"/>
        </w:rPr>
        <w:tab/>
      </w:r>
    </w:p>
    <w:p w:rsidR="00F62B4E" w:rsidRDefault="004E63DF" w:rsidP="007C52EF">
      <w:pPr>
        <w:autoSpaceDE w:val="0"/>
        <w:autoSpaceDN w:val="0"/>
        <w:adjustRightInd w:val="0"/>
        <w:spacing w:after="0"/>
        <w:jc w:val="center"/>
        <w:rPr>
          <w:rFonts w:ascii="TH SarabunIT๙" w:hAnsi="TH SarabunIT๙" w:cs="TH SarabunIT๙"/>
          <w:b/>
          <w:bCs/>
          <w:sz w:val="32"/>
          <w:szCs w:val="32"/>
        </w:rPr>
      </w:pPr>
      <w:r w:rsidRPr="007C52EF">
        <w:rPr>
          <w:rFonts w:ascii="TH SarabunIT๙" w:hAnsi="TH SarabunIT๙" w:cs="TH SarabunIT๙" w:hint="cs"/>
          <w:b/>
          <w:bCs/>
          <w:sz w:val="32"/>
          <w:szCs w:val="32"/>
          <w:cs/>
        </w:rPr>
        <w:lastRenderedPageBreak/>
        <w:t>แผนผังเชื่อมโยง</w:t>
      </w:r>
      <w:r w:rsidR="00F62B4E">
        <w:rPr>
          <w:rFonts w:ascii="TH SarabunIT๙" w:hAnsi="TH SarabunIT๙" w:cs="TH SarabunIT๙" w:hint="cs"/>
          <w:b/>
          <w:bCs/>
          <w:sz w:val="32"/>
          <w:szCs w:val="32"/>
          <w:cs/>
        </w:rPr>
        <w:t xml:space="preserve">ยุทธศาสตร์ชาติ 20 ปี </w:t>
      </w:r>
      <w:r w:rsidR="007C52EF" w:rsidRPr="007C52EF">
        <w:rPr>
          <w:rFonts w:ascii="TH SarabunIT๙" w:hAnsi="TH SarabunIT๙" w:cs="TH SarabunIT๙" w:hint="cs"/>
          <w:b/>
          <w:bCs/>
          <w:sz w:val="32"/>
          <w:szCs w:val="32"/>
          <w:cs/>
        </w:rPr>
        <w:t>นโยบายรัฐบาล</w:t>
      </w:r>
      <w:r w:rsidR="00F62B4E">
        <w:rPr>
          <w:rFonts w:ascii="TH SarabunIT๙" w:hAnsi="TH SarabunIT๙" w:cs="TH SarabunIT๙" w:hint="cs"/>
          <w:b/>
          <w:bCs/>
          <w:sz w:val="32"/>
          <w:szCs w:val="32"/>
          <w:cs/>
        </w:rPr>
        <w:t xml:space="preserve"> แผนพัฒนาเศรษฐกิจและสังคมแห่งชาติ ฉบับที่ 12 </w:t>
      </w:r>
    </w:p>
    <w:p w:rsidR="004E63DF" w:rsidRPr="007C52EF" w:rsidRDefault="007C52EF" w:rsidP="007C52EF">
      <w:pPr>
        <w:autoSpaceDE w:val="0"/>
        <w:autoSpaceDN w:val="0"/>
        <w:adjustRightInd w:val="0"/>
        <w:spacing w:after="0"/>
        <w:jc w:val="center"/>
        <w:rPr>
          <w:rFonts w:ascii="TH SarabunIT๙" w:hAnsi="TH SarabunIT๙" w:cs="TH SarabunIT๙"/>
          <w:sz w:val="32"/>
          <w:szCs w:val="32"/>
        </w:rPr>
      </w:pPr>
      <w:r w:rsidRPr="007C52EF">
        <w:rPr>
          <w:rFonts w:ascii="TH SarabunIT๙" w:hAnsi="TH SarabunIT๙" w:cs="TH SarabunIT๙" w:hint="cs"/>
          <w:b/>
          <w:bCs/>
          <w:sz w:val="32"/>
          <w:szCs w:val="32"/>
          <w:cs/>
        </w:rPr>
        <w:t>กับ</w:t>
      </w:r>
      <w:r w:rsidR="00750060">
        <w:rPr>
          <w:rFonts w:ascii="TH SarabunIT๙" w:hAnsi="TH SarabunIT๙" w:cs="TH SarabunIT๙" w:hint="cs"/>
          <w:sz w:val="32"/>
          <w:szCs w:val="32"/>
          <w:cs/>
        </w:rPr>
        <w:t>แ</w:t>
      </w:r>
      <w:r w:rsidR="00750060" w:rsidRPr="00750060">
        <w:rPr>
          <w:rFonts w:ascii="TH SarabunIT๙" w:hAnsi="TH SarabunIT๙" w:cs="TH SarabunIT๙" w:hint="cs"/>
          <w:b/>
          <w:bCs/>
          <w:sz w:val="32"/>
          <w:szCs w:val="32"/>
          <w:cs/>
        </w:rPr>
        <w:t>ผนยุทธศาสตร์กระทรวงสาธารณสุข ปีงบประมาณ พ.ศ. 256</w:t>
      </w:r>
      <w:r w:rsidR="00485A9B">
        <w:rPr>
          <w:rFonts w:ascii="TH SarabunIT๙" w:hAnsi="TH SarabunIT๙" w:cs="TH SarabunIT๙"/>
          <w:b/>
          <w:bCs/>
          <w:sz w:val="32"/>
          <w:szCs w:val="32"/>
        </w:rPr>
        <w:t>1</w:t>
      </w:r>
    </w:p>
    <w:p w:rsidR="007C52EF" w:rsidRPr="007C52EF" w:rsidRDefault="007C52EF" w:rsidP="004E63DF">
      <w:pPr>
        <w:jc w:val="center"/>
        <w:rPr>
          <w:rFonts w:ascii="TH SarabunIT๙" w:hAnsi="TH SarabunIT๙" w:cs="TH SarabunIT๙"/>
          <w:b/>
          <w:bCs/>
          <w:sz w:val="32"/>
          <w:szCs w:val="32"/>
        </w:rPr>
      </w:pPr>
    </w:p>
    <w:p w:rsidR="007C52EF" w:rsidRDefault="007C52EF" w:rsidP="00C978A4">
      <w:pPr>
        <w:rPr>
          <w:rFonts w:ascii="TH SarabunIT๙" w:hAnsi="TH SarabunIT๙" w:cs="TH SarabunIT๙"/>
          <w:sz w:val="32"/>
          <w:szCs w:val="32"/>
        </w:rPr>
      </w:pPr>
    </w:p>
    <w:p w:rsidR="007C52EF" w:rsidRDefault="007C52EF" w:rsidP="00C978A4">
      <w:pPr>
        <w:rPr>
          <w:rFonts w:ascii="TH SarabunIT๙" w:hAnsi="TH SarabunIT๙" w:cs="TH SarabunIT๙"/>
          <w:sz w:val="32"/>
          <w:szCs w:val="32"/>
        </w:rPr>
        <w:sectPr w:rsidR="007C52EF" w:rsidSect="007C52EF">
          <w:pgSz w:w="16839" w:h="11907" w:orient="landscape" w:code="9"/>
          <w:pgMar w:top="1440" w:right="1440" w:bottom="1440" w:left="1440" w:header="720" w:footer="397" w:gutter="0"/>
          <w:cols w:space="720"/>
          <w:docGrid w:linePitch="360"/>
        </w:sectPr>
      </w:pPr>
    </w:p>
    <w:p w:rsidR="00624A25" w:rsidRDefault="00D63EB9" w:rsidP="00624A25">
      <w:pPr>
        <w:ind w:firstLine="720"/>
        <w:rPr>
          <w:rFonts w:ascii="TH SarabunIT๙" w:hAnsi="TH SarabunIT๙" w:cs="TH SarabunIT๙"/>
          <w:sz w:val="32"/>
          <w:szCs w:val="32"/>
        </w:rPr>
      </w:pPr>
      <w:r>
        <w:rPr>
          <w:rFonts w:ascii="TH SarabunIT๙" w:hAnsi="TH SarabunIT๙" w:cs="TH SarabunIT๙" w:hint="cs"/>
          <w:sz w:val="32"/>
          <w:szCs w:val="32"/>
          <w:cs/>
        </w:rPr>
        <w:lastRenderedPageBreak/>
        <w:t>ใน</w:t>
      </w:r>
      <w:r w:rsidR="00C978A4">
        <w:rPr>
          <w:rFonts w:ascii="TH SarabunIT๙" w:hAnsi="TH SarabunIT๙" w:cs="TH SarabunIT๙" w:hint="cs"/>
          <w:sz w:val="32"/>
          <w:szCs w:val="32"/>
          <w:cs/>
        </w:rPr>
        <w:t xml:space="preserve">แต่ละยุทธศาสตร์จะประกอบไปด้วยวัตถุประสงค์ เป้าหมายการพัฒนาในแต่ละยุทธศาสตร์ เป้าหมายตามระยะเวลา มาตรการ แนวทางการพัฒนา แผนงาน โครงการ รวมไปถึงรายละเอียดมาตรการและตัวชี้วัดตามยุทธศาสตร์ </w:t>
      </w:r>
      <w:r w:rsidR="00C978A4">
        <w:rPr>
          <w:rFonts w:ascii="TH SarabunIT๙" w:hAnsi="TH SarabunIT๙" w:cs="TH SarabunIT๙"/>
          <w:sz w:val="32"/>
          <w:szCs w:val="32"/>
        </w:rPr>
        <w:t xml:space="preserve">(Functional KPIs) </w:t>
      </w:r>
      <w:r w:rsidR="00CB63B2">
        <w:rPr>
          <w:rFonts w:ascii="TH SarabunIT๙" w:hAnsi="TH SarabunIT๙" w:cs="TH SarabunIT๙" w:hint="cs"/>
          <w:sz w:val="32"/>
          <w:szCs w:val="32"/>
          <w:cs/>
        </w:rPr>
        <w:t>ดังต่อไปนี้</w:t>
      </w: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624A25" w:rsidRDefault="00624A25" w:rsidP="00624A25">
      <w:pPr>
        <w:rPr>
          <w:rFonts w:ascii="TH SarabunIT๙" w:hAnsi="TH SarabunIT๙" w:cs="TH SarabunIT๙"/>
          <w:sz w:val="32"/>
          <w:szCs w:val="32"/>
        </w:rPr>
      </w:pPr>
    </w:p>
    <w:p w:rsidR="00457920" w:rsidRPr="00FE1EB4" w:rsidRDefault="00A95F60" w:rsidP="00457920">
      <w:pPr>
        <w:spacing w:after="0" w:line="240" w:lineRule="auto"/>
        <w:jc w:val="center"/>
        <w:rPr>
          <w:rFonts w:ascii="TH SarabunIT๙" w:hAnsi="TH SarabunIT๙" w:cs="TH SarabunIT๙"/>
          <w:b/>
          <w:bCs/>
          <w:sz w:val="36"/>
          <w:szCs w:val="36"/>
          <w:highlight w:val="yellow"/>
        </w:rPr>
      </w:pPr>
      <w:r w:rsidRPr="00FE1EB4">
        <w:rPr>
          <w:rFonts w:ascii="TH SarabunIT๙" w:hAnsi="TH SarabunIT๙" w:cs="TH SarabunIT๙" w:hint="cs"/>
          <w:b/>
          <w:bCs/>
          <w:sz w:val="36"/>
          <w:szCs w:val="36"/>
          <w:cs/>
        </w:rPr>
        <w:lastRenderedPageBreak/>
        <w:t>ยุทธศาสตร์ที่ 1 ส่งเสริมสุขภาพ</w:t>
      </w:r>
      <w:r w:rsidR="00624A25" w:rsidRPr="00FE1EB4">
        <w:rPr>
          <w:rFonts w:ascii="TH SarabunIT๙" w:hAnsi="TH SarabunIT๙" w:cs="TH SarabunIT๙" w:hint="cs"/>
          <w:b/>
          <w:bCs/>
          <w:sz w:val="36"/>
          <w:szCs w:val="36"/>
          <w:cs/>
        </w:rPr>
        <w:t xml:space="preserve"> ป้องกัน </w:t>
      </w:r>
      <w:r w:rsidRPr="00FE1EB4">
        <w:rPr>
          <w:rFonts w:ascii="TH SarabunIT๙" w:hAnsi="TH SarabunIT๙" w:cs="TH SarabunIT๙" w:hint="cs"/>
          <w:b/>
          <w:bCs/>
          <w:sz w:val="36"/>
          <w:szCs w:val="36"/>
          <w:cs/>
        </w:rPr>
        <w:t>และ</w:t>
      </w:r>
      <w:r w:rsidR="00624A25" w:rsidRPr="00FE1EB4">
        <w:rPr>
          <w:rFonts w:ascii="TH SarabunIT๙" w:hAnsi="TH SarabunIT๙" w:cs="TH SarabunIT๙" w:hint="cs"/>
          <w:b/>
          <w:bCs/>
          <w:sz w:val="36"/>
          <w:szCs w:val="36"/>
          <w:cs/>
        </w:rPr>
        <w:t>คุ้มครองผู้บริโภค</w:t>
      </w:r>
      <w:r w:rsidRPr="00FE1EB4">
        <w:rPr>
          <w:rFonts w:ascii="TH SarabunIT๙" w:hAnsi="TH SarabunIT๙" w:cs="TH SarabunIT๙" w:hint="cs"/>
          <w:b/>
          <w:bCs/>
          <w:sz w:val="36"/>
          <w:szCs w:val="36"/>
          <w:cs/>
        </w:rPr>
        <w:t xml:space="preserve">เป็นเลิศ </w:t>
      </w:r>
    </w:p>
    <w:p w:rsidR="00A95F60" w:rsidRPr="008611EC" w:rsidRDefault="00A95F60" w:rsidP="00457920">
      <w:pPr>
        <w:spacing w:after="0" w:line="240" w:lineRule="auto"/>
        <w:jc w:val="center"/>
        <w:rPr>
          <w:rFonts w:ascii="TH SarabunIT๙" w:hAnsi="TH SarabunIT๙" w:cs="TH SarabunIT๙"/>
          <w:sz w:val="36"/>
          <w:szCs w:val="36"/>
        </w:rPr>
      </w:pPr>
      <w:r w:rsidRPr="008611EC">
        <w:rPr>
          <w:rFonts w:ascii="TH SarabunIT๙" w:hAnsi="TH SarabunIT๙" w:cs="TH SarabunIT๙"/>
          <w:b/>
          <w:bCs/>
          <w:sz w:val="36"/>
          <w:szCs w:val="36"/>
        </w:rPr>
        <w:t>(</w:t>
      </w:r>
      <w:r w:rsidR="00764EFC" w:rsidRPr="008611EC">
        <w:rPr>
          <w:rFonts w:ascii="TH SarabunIT๙" w:hAnsi="TH SarabunIT๙" w:cs="TH SarabunIT๙"/>
          <w:spacing w:val="-6"/>
          <w:sz w:val="36"/>
          <w:szCs w:val="36"/>
        </w:rPr>
        <w:t>Promotion, Prevention &amp; Protection Excellence</w:t>
      </w:r>
      <w:r w:rsidRPr="008611EC">
        <w:rPr>
          <w:rFonts w:ascii="TH SarabunIT๙" w:hAnsi="TH SarabunIT๙" w:cs="TH SarabunIT๙"/>
          <w:b/>
          <w:bCs/>
          <w:sz w:val="36"/>
          <w:szCs w:val="36"/>
        </w:rPr>
        <w:t>)</w:t>
      </w:r>
    </w:p>
    <w:p w:rsidR="00A95F60" w:rsidRPr="006F70B9" w:rsidRDefault="00A95F60" w:rsidP="00A95F60">
      <w:pPr>
        <w:spacing w:after="0"/>
        <w:rPr>
          <w:rFonts w:ascii="TH SarabunIT๙" w:hAnsi="TH SarabunIT๙" w:cs="TH SarabunIT๙"/>
          <w:b/>
          <w:bCs/>
          <w:sz w:val="32"/>
          <w:szCs w:val="32"/>
          <w:cs/>
        </w:rPr>
      </w:pPr>
      <w:r w:rsidRPr="008611EC">
        <w:rPr>
          <w:rFonts w:ascii="TH SarabunIT๙" w:hAnsi="TH SarabunIT๙" w:cs="TH SarabunIT๙"/>
          <w:b/>
          <w:bCs/>
          <w:sz w:val="32"/>
          <w:szCs w:val="32"/>
          <w:cs/>
        </w:rPr>
        <w:t>วัตถุประสงค์</w:t>
      </w:r>
      <w:r w:rsidRPr="008611EC">
        <w:rPr>
          <w:rFonts w:ascii="TH SarabunIT๙" w:hAnsi="TH SarabunIT๙" w:cs="TH SarabunIT๙"/>
          <w:b/>
          <w:bCs/>
          <w:sz w:val="32"/>
          <w:szCs w:val="32"/>
        </w:rPr>
        <w:t xml:space="preserve"> :</w:t>
      </w:r>
    </w:p>
    <w:p w:rsidR="00A95F60" w:rsidRDefault="00A95F60" w:rsidP="00CD76E3">
      <w:pPr>
        <w:autoSpaceDE w:val="0"/>
        <w:autoSpaceDN w:val="0"/>
        <w:adjustRightInd w:val="0"/>
        <w:spacing w:after="120"/>
        <w:ind w:firstLine="720"/>
        <w:jc w:val="thaiDistribute"/>
        <w:rPr>
          <w:rFonts w:ascii="TH SarabunIT๙" w:hAnsi="TH SarabunIT๙" w:cs="TH SarabunIT๙"/>
          <w:b/>
          <w:bCs/>
          <w:sz w:val="32"/>
          <w:szCs w:val="32"/>
          <w:cs/>
        </w:rPr>
      </w:pPr>
      <w:r>
        <w:rPr>
          <w:rFonts w:ascii="TH SarabunIT๙" w:hAnsi="TH SarabunIT๙" w:cs="TH SarabunIT๙" w:hint="cs"/>
          <w:sz w:val="32"/>
          <w:szCs w:val="32"/>
          <w:cs/>
        </w:rPr>
        <w:t>เพื่อส่งเสริมให้ประชาชน</w:t>
      </w:r>
      <w:r w:rsidRPr="00C539D7">
        <w:rPr>
          <w:rFonts w:ascii="TH SarabunIT๙" w:hAnsi="TH SarabunIT๙" w:cs="TH SarabunIT๙"/>
          <w:sz w:val="32"/>
          <w:szCs w:val="32"/>
          <w:cs/>
        </w:rPr>
        <w:t>ทุกกลุ่มวัย</w:t>
      </w:r>
      <w:r>
        <w:rPr>
          <w:rFonts w:ascii="TH SarabunIT๙" w:hAnsi="TH SarabunIT๙" w:cs="TH SarabunIT๙" w:hint="cs"/>
          <w:sz w:val="32"/>
          <w:szCs w:val="32"/>
          <w:cs/>
        </w:rPr>
        <w:t xml:space="preserve">มีสุขภาพดี </w:t>
      </w:r>
      <w:r w:rsidRPr="00C539D7">
        <w:rPr>
          <w:rFonts w:ascii="TH SarabunIT๙" w:hAnsi="TH SarabunIT๙" w:cs="TH SarabunIT๙"/>
          <w:sz w:val="32"/>
          <w:szCs w:val="32"/>
          <w:cs/>
        </w:rPr>
        <w:t>ได้รับการส่งเสริม</w:t>
      </w:r>
      <w:r>
        <w:rPr>
          <w:rFonts w:ascii="TH SarabunIT๙" w:hAnsi="TH SarabunIT๙" w:cs="TH SarabunIT๙" w:hint="cs"/>
          <w:sz w:val="32"/>
          <w:szCs w:val="32"/>
          <w:cs/>
        </w:rPr>
        <w:t>สุขภาพ</w:t>
      </w:r>
      <w:r w:rsidRPr="00C539D7">
        <w:rPr>
          <w:rFonts w:ascii="TH SarabunIT๙" w:hAnsi="TH SarabunIT๙" w:cs="TH SarabunIT๙"/>
          <w:sz w:val="32"/>
          <w:szCs w:val="32"/>
          <w:cs/>
        </w:rPr>
        <w:t xml:space="preserve"> ป้องกัน</w:t>
      </w:r>
      <w:r>
        <w:rPr>
          <w:rFonts w:ascii="TH SarabunIT๙" w:hAnsi="TH SarabunIT๙" w:cs="TH SarabunIT๙"/>
          <w:sz w:val="32"/>
          <w:szCs w:val="32"/>
          <w:cs/>
        </w:rPr>
        <w:t>ควบคุมโรค</w:t>
      </w:r>
      <w:r>
        <w:rPr>
          <w:rFonts w:ascii="TH SarabunIT๙" w:hAnsi="TH SarabunIT๙" w:cs="TH SarabunIT๙" w:hint="cs"/>
          <w:sz w:val="32"/>
          <w:szCs w:val="32"/>
          <w:cs/>
        </w:rPr>
        <w:t>และภัยสุขภาพและลดปัจจัยเสี่ยงด้านสุขภาพ โดย</w:t>
      </w:r>
      <w:r w:rsidRPr="00C539D7">
        <w:rPr>
          <w:rFonts w:ascii="TH SarabunIT๙" w:hAnsi="TH SarabunIT๙" w:cs="TH SarabunIT๙"/>
          <w:sz w:val="32"/>
          <w:szCs w:val="32"/>
          <w:cs/>
        </w:rPr>
        <w:t>มีระบบตอบสนองต่อภัยสุขภาพต่างๆ</w:t>
      </w:r>
      <w:r>
        <w:rPr>
          <w:rFonts w:ascii="TH SarabunIT๙" w:hAnsi="TH SarabunIT๙" w:cs="TH SarabunIT๙" w:hint="cs"/>
          <w:sz w:val="32"/>
          <w:szCs w:val="32"/>
          <w:cs/>
        </w:rPr>
        <w:t>ตลอดจนมีการคุ้มครอง</w:t>
      </w:r>
      <w:r w:rsidRPr="00AB4E1B">
        <w:rPr>
          <w:rFonts w:ascii="TH SarabunIT๙" w:hAnsi="TH SarabunIT๙" w:cs="TH SarabunIT๙" w:hint="cs"/>
          <w:spacing w:val="-4"/>
          <w:sz w:val="32"/>
          <w:szCs w:val="32"/>
          <w:cs/>
        </w:rPr>
        <w:t>ผู้บริโภคด้านสุขภาพที่ดี อยู่ในสภาพแวดล้อมที่เอื้อต่อการมีสุขภาพดีส่งผลให้</w:t>
      </w:r>
      <w:r w:rsidRPr="00AB4E1B">
        <w:rPr>
          <w:rFonts w:ascii="TH SarabunIT๙" w:hAnsi="TH SarabunIT๙" w:cs="TH SarabunIT๙"/>
          <w:spacing w:val="-4"/>
          <w:sz w:val="32"/>
          <w:szCs w:val="32"/>
          <w:cs/>
        </w:rPr>
        <w:t>อายุขัยเฉลี่ยและคุณภาพชีวิตดีขึ้น</w:t>
      </w:r>
    </w:p>
    <w:p w:rsidR="00A95F60" w:rsidRPr="006F70B9" w:rsidRDefault="00A95F60" w:rsidP="00A95F60">
      <w:pPr>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 xml:space="preserve"> :</w:t>
      </w:r>
    </w:p>
    <w:p w:rsidR="00A95F60" w:rsidRDefault="00A95F60" w:rsidP="00A95F60">
      <w:pPr>
        <w:tabs>
          <w:tab w:val="left" w:pos="567"/>
        </w:tabs>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1</w:t>
      </w:r>
      <w:r>
        <w:rPr>
          <w:rFonts w:ascii="TH SarabunIT๙" w:hAnsi="TH SarabunIT๙" w:cs="TH SarabunIT๙" w:hint="cs"/>
          <w:sz w:val="32"/>
          <w:szCs w:val="32"/>
          <w:cs/>
        </w:rPr>
        <w:t>) ประชาชนทุกกลุ่มวัยมีสุขภาพที่ดี</w:t>
      </w:r>
    </w:p>
    <w:p w:rsidR="00A95F60" w:rsidRPr="00C539D7" w:rsidRDefault="00A95F60" w:rsidP="00A95F60">
      <w:pPr>
        <w:tabs>
          <w:tab w:val="left" w:pos="567"/>
        </w:tabs>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2) มีระบบป้องกัน ควบคุมโรค </w:t>
      </w:r>
      <w:r w:rsidRPr="00C539D7">
        <w:rPr>
          <w:rFonts w:ascii="TH SarabunIT๙" w:hAnsi="TH SarabunIT๙" w:cs="TH SarabunIT๙"/>
          <w:sz w:val="32"/>
          <w:szCs w:val="32"/>
          <w:cs/>
        </w:rPr>
        <w:t>ระบบเฝ้าระวังโรคที่สามารถ</w:t>
      </w:r>
      <w:r>
        <w:rPr>
          <w:rFonts w:ascii="TH SarabunIT๙" w:hAnsi="TH SarabunIT๙" w:cs="TH SarabunIT๙" w:hint="cs"/>
          <w:sz w:val="32"/>
          <w:szCs w:val="32"/>
          <w:cs/>
        </w:rPr>
        <w:t>ตอบสนองได้ทันที</w:t>
      </w:r>
    </w:p>
    <w:p w:rsidR="00A95F60" w:rsidRDefault="00A95F60" w:rsidP="00A95F60">
      <w:pPr>
        <w:tabs>
          <w:tab w:val="left" w:pos="567"/>
        </w:tabs>
        <w:autoSpaceDE w:val="0"/>
        <w:autoSpaceDN w:val="0"/>
        <w:adjustRightInd w:val="0"/>
        <w:spacing w:after="0"/>
        <w:ind w:firstLine="567"/>
        <w:jc w:val="thaiDistribute"/>
        <w:rPr>
          <w:rFonts w:ascii="TH SarabunIT๙" w:hAnsi="TH SarabunIT๙" w:cs="TH SarabunIT๙"/>
          <w:sz w:val="32"/>
          <w:szCs w:val="32"/>
        </w:rPr>
      </w:pPr>
      <w:r>
        <w:rPr>
          <w:rFonts w:ascii="TH SarabunIT๙" w:hAnsi="TH SarabunIT๙" w:cs="TH SarabunIT๙" w:hint="cs"/>
          <w:sz w:val="32"/>
          <w:szCs w:val="32"/>
          <w:cs/>
        </w:rPr>
        <w:tab/>
        <w:t>3) มีระบบคุ้มครองผู้บริโภคที่มีประสิทธิภาพ</w:t>
      </w:r>
    </w:p>
    <w:p w:rsidR="00A95F60" w:rsidRDefault="00A95F60" w:rsidP="00A95F60">
      <w:pPr>
        <w:autoSpaceDE w:val="0"/>
        <w:autoSpaceDN w:val="0"/>
        <w:adjustRightInd w:val="0"/>
        <w:spacing w:after="0"/>
        <w:ind w:firstLine="720"/>
        <w:jc w:val="thaiDistribute"/>
        <w:rPr>
          <w:rFonts w:ascii="TH SarabunIT๙" w:hAnsi="TH SarabunIT๙" w:cs="TH SarabunIT๙"/>
          <w:b/>
          <w:bCs/>
          <w:sz w:val="32"/>
          <w:szCs w:val="32"/>
        </w:rPr>
      </w:pPr>
      <w:r>
        <w:rPr>
          <w:rFonts w:ascii="TH SarabunIT๙" w:hAnsi="TH SarabunIT๙" w:cs="TH SarabunIT๙" w:hint="cs"/>
          <w:sz w:val="32"/>
          <w:szCs w:val="32"/>
          <w:cs/>
        </w:rPr>
        <w:t>4) มีระบบการบริการจัดการสิ่งแวดล้อมที่เอื้อต่อสุขภาพของประชาชน</w:t>
      </w:r>
    </w:p>
    <w:p w:rsidR="00A95F60" w:rsidRPr="004D34A2" w:rsidRDefault="00A95F60" w:rsidP="00CD76E3">
      <w:pPr>
        <w:autoSpaceDE w:val="0"/>
        <w:autoSpaceDN w:val="0"/>
        <w:adjustRightInd w:val="0"/>
        <w:spacing w:after="12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5) ทุกภาคส่วนมีส่วนร่วมในการส่งเสริมสุขภาพ ป้องกันโรค</w:t>
      </w:r>
    </w:p>
    <w:p w:rsidR="00A95F60" w:rsidRPr="00A95F60" w:rsidRDefault="00A95F60" w:rsidP="00A95F60">
      <w:pPr>
        <w:autoSpaceDE w:val="0"/>
        <w:autoSpaceDN w:val="0"/>
        <w:adjustRightInd w:val="0"/>
        <w:spacing w:after="0"/>
        <w:jc w:val="thaiDistribute"/>
        <w:rPr>
          <w:rFonts w:ascii="TH SarabunIT๙" w:hAnsi="TH SarabunIT๙" w:cs="TH SarabunIT๙"/>
          <w:b/>
          <w:bCs/>
          <w:spacing w:val="-6"/>
          <w:sz w:val="32"/>
          <w:szCs w:val="32"/>
          <w:cs/>
        </w:rPr>
      </w:pPr>
      <w:r w:rsidRPr="00A95F60">
        <w:rPr>
          <w:rFonts w:ascii="TH SarabunIT๙" w:hAnsi="TH SarabunIT๙" w:cs="TH SarabunIT๙" w:hint="cs"/>
          <w:b/>
          <w:bCs/>
          <w:spacing w:val="-6"/>
          <w:sz w:val="32"/>
          <w:szCs w:val="32"/>
          <w:cs/>
        </w:rPr>
        <w:t xml:space="preserve">แผนงาน </w:t>
      </w:r>
      <w:r w:rsidRPr="00A95F60">
        <w:rPr>
          <w:rFonts w:ascii="TH SarabunIT๙" w:hAnsi="TH SarabunIT๙" w:cs="TH SarabunIT๙"/>
          <w:b/>
          <w:bCs/>
          <w:spacing w:val="-6"/>
          <w:sz w:val="32"/>
          <w:szCs w:val="32"/>
        </w:rPr>
        <w:t>:</w:t>
      </w:r>
    </w:p>
    <w:p w:rsidR="00A95F60" w:rsidRDefault="00A95F60" w:rsidP="00A95F6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hint="cs"/>
          <w:sz w:val="32"/>
          <w:szCs w:val="32"/>
          <w:cs/>
        </w:rPr>
        <w:t xml:space="preserve">แผนงานที่ 1 </w:t>
      </w:r>
      <w:r w:rsidRPr="0020538E">
        <w:rPr>
          <w:rFonts w:ascii="TH SarabunIT๙" w:hAnsi="TH SarabunIT๙" w:cs="TH SarabunIT๙"/>
          <w:sz w:val="32"/>
          <w:szCs w:val="32"/>
          <w:cs/>
        </w:rPr>
        <w:t>การพัฒนาคุณภาพชีวิตคนไทยทุกกลุ่มวัย (ด้านสุขภาพ)</w:t>
      </w:r>
    </w:p>
    <w:p w:rsidR="00A95F60" w:rsidRDefault="00A95F60" w:rsidP="00A95F6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แผนงานที่ 2 </w:t>
      </w:r>
      <w:r w:rsidRPr="0020538E">
        <w:rPr>
          <w:rFonts w:ascii="TH SarabunIT๙" w:hAnsi="TH SarabunIT๙" w:cs="TH SarabunIT๙"/>
          <w:sz w:val="32"/>
          <w:szCs w:val="32"/>
          <w:cs/>
        </w:rPr>
        <w:t>การ</w:t>
      </w:r>
      <w:r w:rsidR="00B43F97">
        <w:rPr>
          <w:rFonts w:ascii="TH SarabunIT๙" w:hAnsi="TH SarabunIT๙" w:cs="TH SarabunIT๙" w:hint="cs"/>
          <w:sz w:val="32"/>
          <w:szCs w:val="32"/>
          <w:cs/>
        </w:rPr>
        <w:t>พัฒนาคุณภาพชีวิตระดับอำเภอ</w:t>
      </w:r>
    </w:p>
    <w:p w:rsidR="00A95F60" w:rsidRDefault="00A95F60" w:rsidP="00A95F60">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แผนงานที่ 3 </w:t>
      </w:r>
      <w:r w:rsidRPr="0020538E">
        <w:rPr>
          <w:rFonts w:ascii="TH SarabunIT๙" w:hAnsi="TH SarabunIT๙" w:cs="TH SarabunIT๙"/>
          <w:sz w:val="32"/>
          <w:szCs w:val="32"/>
          <w:cs/>
        </w:rPr>
        <w:t>การ</w:t>
      </w:r>
      <w:r w:rsidR="00B43F97">
        <w:rPr>
          <w:rFonts w:ascii="TH SarabunIT๙" w:hAnsi="TH SarabunIT๙" w:cs="TH SarabunIT๙" w:hint="cs"/>
          <w:sz w:val="32"/>
          <w:szCs w:val="32"/>
          <w:cs/>
        </w:rPr>
        <w:t>ป้องกันควบคุมโรคและ</w:t>
      </w:r>
      <w:r w:rsidRPr="0020538E">
        <w:rPr>
          <w:rFonts w:ascii="TH SarabunIT๙" w:hAnsi="TH SarabunIT๙" w:cs="TH SarabunIT๙"/>
          <w:sz w:val="32"/>
          <w:szCs w:val="32"/>
          <w:cs/>
        </w:rPr>
        <w:t>ลดปัจจัยเสี่ยงด้านสุขภาพ</w:t>
      </w:r>
    </w:p>
    <w:p w:rsidR="00A95F60" w:rsidRDefault="00A95F60" w:rsidP="00CD76E3">
      <w:pPr>
        <w:autoSpaceDE w:val="0"/>
        <w:autoSpaceDN w:val="0"/>
        <w:adjustRightInd w:val="0"/>
        <w:spacing w:after="120"/>
        <w:jc w:val="thaiDistribute"/>
        <w:rPr>
          <w:rFonts w:ascii="TH SarabunIT๙" w:hAnsi="TH SarabunIT๙" w:cs="TH SarabunIT๙"/>
          <w:sz w:val="32"/>
          <w:szCs w:val="32"/>
        </w:rPr>
      </w:pPr>
      <w:r>
        <w:rPr>
          <w:rFonts w:ascii="TH SarabunIT๙" w:hAnsi="TH SarabunIT๙" w:cs="TH SarabunIT๙" w:hint="cs"/>
          <w:sz w:val="32"/>
          <w:szCs w:val="32"/>
          <w:cs/>
        </w:rPr>
        <w:tab/>
        <w:t xml:space="preserve">แผนงานที่ 4 </w:t>
      </w:r>
      <w:r w:rsidRPr="0020538E">
        <w:rPr>
          <w:rFonts w:ascii="TH SarabunIT๙" w:hAnsi="TH SarabunIT๙" w:cs="TH SarabunIT๙"/>
          <w:sz w:val="32"/>
          <w:szCs w:val="32"/>
          <w:cs/>
        </w:rPr>
        <w:t>การบริหารจัดการสิ่งแวดล้อม</w:t>
      </w:r>
    </w:p>
    <w:p w:rsidR="00A95F60" w:rsidRPr="00E04BB0" w:rsidRDefault="00A95F60" w:rsidP="00A95F60">
      <w:pPr>
        <w:autoSpaceDE w:val="0"/>
        <w:autoSpaceDN w:val="0"/>
        <w:adjustRightInd w:val="0"/>
        <w:spacing w:after="0"/>
        <w:jc w:val="thaiDistribute"/>
        <w:rPr>
          <w:rFonts w:ascii="TH SarabunIT๙" w:hAnsi="TH SarabunIT๙" w:cs="TH SarabunIT๙"/>
          <w:b/>
          <w:bCs/>
          <w:sz w:val="32"/>
          <w:szCs w:val="32"/>
          <w:cs/>
        </w:rPr>
      </w:pPr>
      <w:r>
        <w:rPr>
          <w:rFonts w:ascii="TH SarabunIT๙" w:hAnsi="TH SarabunIT๙" w:cs="TH SarabunIT๙" w:hint="cs"/>
          <w:b/>
          <w:bCs/>
          <w:sz w:val="32"/>
          <w:szCs w:val="32"/>
          <w:cs/>
        </w:rPr>
        <w:t>ตัวชี้วัด</w:t>
      </w:r>
      <w:r w:rsidR="000511C1">
        <w:rPr>
          <w:rFonts w:ascii="TH SarabunIT๙" w:hAnsi="TH SarabunIT๙" w:cs="TH SarabunIT๙"/>
          <w:b/>
          <w:bCs/>
          <w:sz w:val="32"/>
          <w:szCs w:val="32"/>
        </w:rPr>
        <w:t xml:space="preserve"> </w:t>
      </w:r>
      <w:r>
        <w:rPr>
          <w:rFonts w:ascii="TH SarabunIT๙" w:hAnsi="TH SarabunIT๙" w:cs="TH SarabunIT๙"/>
          <w:b/>
          <w:bCs/>
          <w:sz w:val="32"/>
          <w:szCs w:val="32"/>
        </w:rPr>
        <w:t>:</w:t>
      </w:r>
    </w:p>
    <w:p w:rsidR="00D63EB9" w:rsidRPr="00AA7AF7" w:rsidRDefault="00A95F60" w:rsidP="00A931F7">
      <w:pPr>
        <w:autoSpaceDE w:val="0"/>
        <w:autoSpaceDN w:val="0"/>
        <w:adjustRightInd w:val="0"/>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r>
      <w:r w:rsidR="00D63EB9" w:rsidRPr="00AA7AF7">
        <w:rPr>
          <w:rFonts w:ascii="TH SarabunIT๙" w:hAnsi="TH SarabunIT๙" w:cs="TH SarabunIT๙"/>
          <w:sz w:val="32"/>
          <w:szCs w:val="32"/>
        </w:rPr>
        <w:t>1</w:t>
      </w:r>
      <w:r w:rsidR="00D63EB9" w:rsidRPr="00AA7AF7">
        <w:rPr>
          <w:rFonts w:ascii="TH SarabunIT๙" w:hAnsi="TH SarabunIT๙" w:cs="TH SarabunIT๙" w:hint="cs"/>
          <w:sz w:val="32"/>
          <w:szCs w:val="32"/>
          <w:cs/>
        </w:rPr>
        <w:t>)</w:t>
      </w:r>
      <w:r w:rsidR="004D7F17" w:rsidRPr="00AA7AF7">
        <w:rPr>
          <w:rFonts w:ascii="TH SarabunIT๙" w:hAnsi="TH SarabunIT๙" w:cs="TH SarabunIT๙" w:hint="cs"/>
          <w:sz w:val="32"/>
          <w:szCs w:val="32"/>
          <w:cs/>
        </w:rPr>
        <w:t xml:space="preserve"> </w:t>
      </w:r>
      <w:r w:rsidR="00D63EB9" w:rsidRPr="00AA7AF7">
        <w:rPr>
          <w:rFonts w:ascii="TH SarabunIT๙" w:hAnsi="TH SarabunIT๙" w:cs="TH SarabunIT๙"/>
          <w:sz w:val="32"/>
          <w:szCs w:val="32"/>
          <w:cs/>
        </w:rPr>
        <w:t>พัฒนาการเด็ก</w:t>
      </w:r>
      <w:r w:rsidR="00AA7AF7" w:rsidRPr="00AA7AF7">
        <w:rPr>
          <w:rFonts w:ascii="TH SarabunIT๙" w:hAnsi="TH SarabunIT๙" w:cs="TH SarabunIT๙"/>
          <w:sz w:val="32"/>
          <w:szCs w:val="32"/>
          <w:cs/>
        </w:rPr>
        <w:t xml:space="preserve">อายุ 0-5 ปี </w:t>
      </w:r>
      <w:r w:rsidR="00D63EB9" w:rsidRPr="00AA7AF7">
        <w:rPr>
          <w:rFonts w:ascii="TH SarabunIT๙" w:hAnsi="TH SarabunIT๙" w:cs="TH SarabunIT๙"/>
          <w:sz w:val="32"/>
          <w:szCs w:val="32"/>
          <w:cs/>
        </w:rPr>
        <w:t>สมวัย</w:t>
      </w:r>
      <w:r w:rsidR="00D63EB9" w:rsidRPr="00AA7AF7">
        <w:rPr>
          <w:rFonts w:ascii="TH SarabunIT๙" w:hAnsi="TH SarabunIT๙" w:cs="TH SarabunIT๙" w:hint="cs"/>
          <w:sz w:val="32"/>
          <w:szCs w:val="32"/>
          <w:cs/>
        </w:rPr>
        <w:t xml:space="preserve">มากกว่า </w:t>
      </w:r>
      <w:r w:rsidR="00D63EB9" w:rsidRPr="00AA7AF7">
        <w:rPr>
          <w:rFonts w:ascii="TH SarabunIT๙" w:hAnsi="TH SarabunIT๙" w:cs="TH SarabunIT๙"/>
          <w:sz w:val="32"/>
          <w:szCs w:val="32"/>
          <w:cs/>
        </w:rPr>
        <w:t xml:space="preserve">ร้อยละ </w:t>
      </w:r>
      <w:r w:rsidR="00BA2EBD" w:rsidRPr="00AA7AF7">
        <w:rPr>
          <w:rFonts w:ascii="TH SarabunIT๙" w:hAnsi="TH SarabunIT๙" w:cs="TH SarabunIT๙" w:hint="cs"/>
          <w:sz w:val="32"/>
          <w:szCs w:val="32"/>
          <w:cs/>
        </w:rPr>
        <w:t>80</w:t>
      </w:r>
    </w:p>
    <w:p w:rsidR="00D63EB9" w:rsidRPr="00AA7AF7" w:rsidRDefault="00D63EB9" w:rsidP="00A931F7">
      <w:pPr>
        <w:autoSpaceDE w:val="0"/>
        <w:autoSpaceDN w:val="0"/>
        <w:adjustRightInd w:val="0"/>
        <w:spacing w:after="0" w:line="240" w:lineRule="auto"/>
        <w:jc w:val="thaiDistribute"/>
        <w:rPr>
          <w:rFonts w:ascii="TH SarabunIT๙" w:hAnsi="TH SarabunIT๙" w:cs="TH SarabunIT๙"/>
          <w:sz w:val="32"/>
          <w:szCs w:val="32"/>
        </w:rPr>
      </w:pPr>
      <w:r w:rsidRPr="00B43F97">
        <w:rPr>
          <w:rFonts w:ascii="TH SarabunIT๙" w:hAnsi="TH SarabunIT๙" w:cs="TH SarabunIT๙" w:hint="cs"/>
          <w:color w:val="FF0000"/>
          <w:sz w:val="32"/>
          <w:szCs w:val="32"/>
          <w:cs/>
        </w:rPr>
        <w:tab/>
      </w:r>
      <w:r w:rsidRPr="00AA7AF7">
        <w:rPr>
          <w:rFonts w:ascii="TH SarabunIT๙" w:hAnsi="TH SarabunIT๙" w:cs="TH SarabunIT๙" w:hint="cs"/>
          <w:sz w:val="32"/>
          <w:szCs w:val="32"/>
          <w:cs/>
        </w:rPr>
        <w:t xml:space="preserve">2) </w:t>
      </w:r>
      <w:r w:rsidRPr="00AA7AF7">
        <w:rPr>
          <w:rFonts w:ascii="TH SarabunIT๙" w:hAnsi="TH SarabunIT๙" w:cs="TH SarabunIT๙"/>
          <w:sz w:val="32"/>
          <w:szCs w:val="32"/>
          <w:cs/>
        </w:rPr>
        <w:t>อัตราการคลอดในหญิงอายุ 15-19 ปี ไม่เกิน</w:t>
      </w:r>
      <w:r w:rsidRPr="00AA7AF7">
        <w:rPr>
          <w:rFonts w:ascii="TH SarabunIT๙" w:hAnsi="TH SarabunIT๙" w:cs="TH SarabunIT๙" w:hint="cs"/>
          <w:sz w:val="32"/>
          <w:szCs w:val="32"/>
          <w:cs/>
        </w:rPr>
        <w:t xml:space="preserve"> 4</w:t>
      </w:r>
      <w:r w:rsidR="00AA7AF7" w:rsidRPr="00AA7AF7">
        <w:rPr>
          <w:rFonts w:ascii="TH SarabunIT๙" w:hAnsi="TH SarabunIT๙" w:cs="TH SarabunIT๙"/>
          <w:sz w:val="32"/>
          <w:szCs w:val="32"/>
        </w:rPr>
        <w:t>0</w:t>
      </w:r>
      <w:r w:rsidRPr="00AA7AF7">
        <w:rPr>
          <w:rFonts w:ascii="TH SarabunIT๙" w:hAnsi="TH SarabunIT๙" w:cs="TH SarabunIT๙" w:hint="cs"/>
          <w:sz w:val="32"/>
          <w:szCs w:val="32"/>
          <w:cs/>
        </w:rPr>
        <w:t xml:space="preserve"> ต่อพันประชากร</w:t>
      </w:r>
    </w:p>
    <w:p w:rsidR="00D63EB9" w:rsidRPr="00AA7AF7" w:rsidRDefault="00D63EB9" w:rsidP="00A931F7">
      <w:pPr>
        <w:autoSpaceDE w:val="0"/>
        <w:autoSpaceDN w:val="0"/>
        <w:adjustRightInd w:val="0"/>
        <w:spacing w:after="0" w:line="240" w:lineRule="auto"/>
        <w:jc w:val="thaiDistribute"/>
        <w:rPr>
          <w:rFonts w:ascii="TH SarabunIT๙" w:hAnsi="TH SarabunIT๙" w:cs="TH SarabunIT๙"/>
          <w:sz w:val="32"/>
          <w:szCs w:val="32"/>
        </w:rPr>
      </w:pPr>
      <w:r w:rsidRPr="00B43F97">
        <w:rPr>
          <w:rFonts w:ascii="TH SarabunIT๙" w:hAnsi="TH SarabunIT๙" w:cs="TH SarabunIT๙" w:hint="cs"/>
          <w:color w:val="FF0000"/>
          <w:sz w:val="32"/>
          <w:szCs w:val="32"/>
          <w:cs/>
        </w:rPr>
        <w:tab/>
      </w:r>
      <w:r w:rsidRPr="00AA7AF7">
        <w:rPr>
          <w:rFonts w:ascii="TH SarabunIT๙" w:hAnsi="TH SarabunIT๙" w:cs="TH SarabunIT๙"/>
          <w:sz w:val="32"/>
          <w:szCs w:val="32"/>
        </w:rPr>
        <w:t>3</w:t>
      </w:r>
      <w:r w:rsidRPr="00AA7AF7">
        <w:rPr>
          <w:rFonts w:ascii="TH SarabunIT๙" w:hAnsi="TH SarabunIT๙" w:cs="TH SarabunIT๙" w:hint="cs"/>
          <w:sz w:val="32"/>
          <w:szCs w:val="32"/>
          <w:cs/>
        </w:rPr>
        <w:t>)</w:t>
      </w:r>
      <w:r w:rsidRPr="00AA7AF7">
        <w:rPr>
          <w:rFonts w:ascii="TH SarabunIT๙" w:hAnsi="TH SarabunIT๙" w:cs="TH SarabunIT๙"/>
          <w:sz w:val="32"/>
          <w:szCs w:val="32"/>
        </w:rPr>
        <w:t xml:space="preserve"> </w:t>
      </w:r>
      <w:r w:rsidR="00BA2EBD" w:rsidRPr="00AA7AF7">
        <w:rPr>
          <w:rFonts w:ascii="TH SarabunIT๙" w:hAnsi="TH SarabunIT๙" w:cs="TH SarabunIT๙" w:hint="cs"/>
          <w:sz w:val="32"/>
          <w:szCs w:val="32"/>
          <w:cs/>
        </w:rPr>
        <w:t>ผู้สูงวัยปลอดภัย มั่นคง แข็งแรง (</w:t>
      </w:r>
      <w:r w:rsidRPr="00AA7AF7">
        <w:rPr>
          <w:rFonts w:ascii="TH SarabunIT๙" w:hAnsi="TH SarabunIT๙" w:cs="TH SarabunIT๙"/>
          <w:sz w:val="32"/>
          <w:szCs w:val="32"/>
        </w:rPr>
        <w:t>Healthy Aging</w:t>
      </w:r>
      <w:r w:rsidR="00BA2EBD" w:rsidRPr="00AA7AF7">
        <w:rPr>
          <w:rFonts w:ascii="TH SarabunIT๙" w:hAnsi="TH SarabunIT๙" w:cs="TH SarabunIT๙" w:hint="cs"/>
          <w:sz w:val="32"/>
          <w:szCs w:val="32"/>
          <w:cs/>
        </w:rPr>
        <w:t>)</w:t>
      </w:r>
      <w:r w:rsidRPr="00AA7AF7">
        <w:rPr>
          <w:rFonts w:ascii="TH SarabunIT๙" w:hAnsi="TH SarabunIT๙" w:cs="TH SarabunIT๙"/>
          <w:sz w:val="32"/>
          <w:szCs w:val="32"/>
        </w:rPr>
        <w:t xml:space="preserve"> </w:t>
      </w:r>
      <w:r w:rsidRPr="00AA7AF7">
        <w:rPr>
          <w:rFonts w:ascii="TH SarabunIT๙" w:hAnsi="TH SarabunIT๙" w:cs="TH SarabunIT๙" w:hint="cs"/>
          <w:sz w:val="32"/>
          <w:szCs w:val="32"/>
          <w:cs/>
        </w:rPr>
        <w:t>ไม่น้อยกว่า</w:t>
      </w:r>
      <w:r w:rsidRPr="00AA7AF7">
        <w:rPr>
          <w:rFonts w:ascii="TH SarabunIT๙" w:hAnsi="TH SarabunIT๙" w:cs="TH SarabunIT๙"/>
          <w:sz w:val="32"/>
          <w:szCs w:val="32"/>
          <w:cs/>
        </w:rPr>
        <w:t xml:space="preserve">ร้อยละ </w:t>
      </w:r>
      <w:r w:rsidR="00AA7AF7" w:rsidRPr="00AA7AF7">
        <w:rPr>
          <w:rFonts w:ascii="TH SarabunIT๙" w:hAnsi="TH SarabunIT๙" w:cs="TH SarabunIT๙"/>
          <w:sz w:val="32"/>
          <w:szCs w:val="32"/>
        </w:rPr>
        <w:t>86</w:t>
      </w:r>
    </w:p>
    <w:p w:rsidR="00BA2EBD" w:rsidRPr="004A17E5" w:rsidRDefault="00D63EB9" w:rsidP="00A931F7">
      <w:pPr>
        <w:autoSpaceDE w:val="0"/>
        <w:autoSpaceDN w:val="0"/>
        <w:adjustRightInd w:val="0"/>
        <w:spacing w:after="0" w:line="240" w:lineRule="auto"/>
        <w:jc w:val="thaiDistribute"/>
        <w:rPr>
          <w:rFonts w:ascii="TH SarabunIT๙" w:hAnsi="TH SarabunIT๙" w:cs="TH SarabunIT๙"/>
          <w:spacing w:val="-4"/>
          <w:sz w:val="32"/>
          <w:szCs w:val="32"/>
        </w:rPr>
      </w:pPr>
      <w:r w:rsidRPr="00B43F97">
        <w:rPr>
          <w:rFonts w:ascii="TH SarabunIT๙" w:hAnsi="TH SarabunIT๙" w:cs="TH SarabunIT๙"/>
          <w:color w:val="FF0000"/>
          <w:sz w:val="32"/>
          <w:szCs w:val="32"/>
        </w:rPr>
        <w:tab/>
      </w:r>
      <w:r w:rsidR="00A931F7" w:rsidRPr="004A17E5">
        <w:rPr>
          <w:rFonts w:ascii="TH SarabunIT๙" w:hAnsi="TH SarabunIT๙" w:cs="TH SarabunIT๙" w:hint="cs"/>
          <w:spacing w:val="-4"/>
          <w:sz w:val="32"/>
          <w:szCs w:val="32"/>
          <w:cs/>
        </w:rPr>
        <w:t>๔</w:t>
      </w:r>
      <w:r w:rsidRPr="004A17E5">
        <w:rPr>
          <w:rFonts w:ascii="TH SarabunIT๙" w:hAnsi="TH SarabunIT๙" w:cs="TH SarabunIT๙" w:hint="cs"/>
          <w:spacing w:val="-4"/>
          <w:sz w:val="32"/>
          <w:szCs w:val="32"/>
          <w:cs/>
        </w:rPr>
        <w:t>)</w:t>
      </w:r>
      <w:r w:rsidR="004D7F17" w:rsidRPr="004A17E5">
        <w:rPr>
          <w:rFonts w:ascii="TH SarabunIT๙" w:hAnsi="TH SarabunIT๙" w:cs="TH SarabunIT๙" w:hint="cs"/>
          <w:spacing w:val="-4"/>
          <w:sz w:val="32"/>
          <w:szCs w:val="32"/>
          <w:cs/>
        </w:rPr>
        <w:t xml:space="preserve"> </w:t>
      </w:r>
      <w:r w:rsidR="00F7173F" w:rsidRPr="004A17E5">
        <w:rPr>
          <w:rFonts w:ascii="TH SarabunIT๙" w:hAnsi="TH SarabunIT๙" w:cs="TH SarabunIT๙" w:hint="cs"/>
          <w:spacing w:val="-4"/>
          <w:sz w:val="32"/>
          <w:szCs w:val="32"/>
          <w:cs/>
        </w:rPr>
        <w:t>มี</w:t>
      </w:r>
      <w:r w:rsidR="007326D8" w:rsidRPr="004A17E5">
        <w:rPr>
          <w:rFonts w:ascii="TH SarabunIT๙" w:hAnsi="TH SarabunIT๙" w:cs="TH SarabunIT๙" w:hint="cs"/>
          <w:spacing w:val="-4"/>
          <w:sz w:val="32"/>
          <w:szCs w:val="32"/>
          <w:cs/>
        </w:rPr>
        <w:t xml:space="preserve">คณะกรรมการพัฒนาคุณภาพชีวิตระดับอำเภอ </w:t>
      </w:r>
      <w:r w:rsidR="007326D8" w:rsidRPr="004A17E5">
        <w:rPr>
          <w:rFonts w:ascii="TH SarabunIT๙" w:hAnsi="TH SarabunIT๙" w:cs="TH SarabunIT๙"/>
          <w:spacing w:val="-4"/>
          <w:sz w:val="32"/>
          <w:szCs w:val="32"/>
        </w:rPr>
        <w:t>(District Health Board)</w:t>
      </w:r>
      <w:r w:rsidR="00F7173F" w:rsidRPr="004A17E5">
        <w:rPr>
          <w:rFonts w:ascii="TH SarabunIT๙" w:hAnsi="TH SarabunIT๙" w:cs="TH SarabunIT๙" w:hint="cs"/>
          <w:spacing w:val="-4"/>
          <w:sz w:val="32"/>
          <w:szCs w:val="32"/>
          <w:cs/>
        </w:rPr>
        <w:t xml:space="preserve"> ที่มีคุณภาพร้อยละ ๕๐</w:t>
      </w:r>
    </w:p>
    <w:p w:rsidR="007326D8" w:rsidRPr="007326D8" w:rsidRDefault="00A931F7" w:rsidP="00A931F7">
      <w:pPr>
        <w:autoSpaceDE w:val="0"/>
        <w:autoSpaceDN w:val="0"/>
        <w:adjustRightInd w:val="0"/>
        <w:spacing w:after="0" w:line="240" w:lineRule="auto"/>
        <w:jc w:val="thaiDistribute"/>
        <w:rPr>
          <w:rFonts w:ascii="TH SarabunIT๙" w:hAnsi="TH SarabunIT๙" w:cs="TH SarabunIT๙"/>
          <w:sz w:val="32"/>
          <w:szCs w:val="32"/>
        </w:rPr>
      </w:pPr>
      <w:r w:rsidRPr="007326D8">
        <w:rPr>
          <w:rFonts w:ascii="TH SarabunIT๙" w:hAnsi="TH SarabunIT๙" w:cs="TH SarabunIT๙" w:hint="cs"/>
          <w:sz w:val="32"/>
          <w:szCs w:val="32"/>
          <w:cs/>
        </w:rPr>
        <w:tab/>
      </w:r>
      <w:r w:rsidR="00BB29CB" w:rsidRPr="007326D8">
        <w:rPr>
          <w:rFonts w:ascii="TH SarabunIT๙" w:hAnsi="TH SarabunIT๙" w:cs="TH SarabunIT๙"/>
          <w:sz w:val="32"/>
          <w:szCs w:val="32"/>
        </w:rPr>
        <w:t>5</w:t>
      </w:r>
      <w:r w:rsidRPr="007326D8">
        <w:rPr>
          <w:rFonts w:ascii="TH SarabunIT๙" w:hAnsi="TH SarabunIT๙" w:cs="TH SarabunIT๙" w:hint="cs"/>
          <w:sz w:val="32"/>
          <w:szCs w:val="32"/>
          <w:cs/>
        </w:rPr>
        <w:t xml:space="preserve">) </w:t>
      </w:r>
      <w:r w:rsidR="007326D8" w:rsidRPr="007326D8">
        <w:rPr>
          <w:rFonts w:ascii="TH SarabunIT๙" w:hAnsi="TH SarabunIT๙" w:cs="TH SarabunIT๙"/>
          <w:sz w:val="32"/>
          <w:szCs w:val="32"/>
          <w:cs/>
        </w:rPr>
        <w:t>จังหวัดมีศูนย์ปฏิบัติการภาวะฉุกเฉิน (</w:t>
      </w:r>
      <w:r w:rsidR="007326D8" w:rsidRPr="007326D8">
        <w:rPr>
          <w:rFonts w:ascii="TH SarabunIT๙" w:hAnsi="TH SarabunIT๙" w:cs="TH SarabunIT๙"/>
          <w:sz w:val="32"/>
          <w:szCs w:val="32"/>
        </w:rPr>
        <w:t xml:space="preserve">EOC) </w:t>
      </w:r>
      <w:r w:rsidR="007326D8" w:rsidRPr="007326D8">
        <w:rPr>
          <w:rFonts w:ascii="TH SarabunIT๙" w:hAnsi="TH SarabunIT๙" w:cs="TH SarabunIT๙"/>
          <w:sz w:val="32"/>
          <w:szCs w:val="32"/>
          <w:cs/>
        </w:rPr>
        <w:t>และทีมตระหนักรู้สถานการณ์ (</w:t>
      </w:r>
      <w:r w:rsidR="007326D8" w:rsidRPr="007326D8">
        <w:rPr>
          <w:rFonts w:ascii="TH SarabunIT๙" w:hAnsi="TH SarabunIT๙" w:cs="TH SarabunIT๙"/>
          <w:sz w:val="32"/>
          <w:szCs w:val="32"/>
        </w:rPr>
        <w:t xml:space="preserve">SAT) </w:t>
      </w:r>
      <w:r w:rsidR="007326D8" w:rsidRPr="007326D8">
        <w:rPr>
          <w:rFonts w:ascii="TH SarabunIT๙" w:hAnsi="TH SarabunIT๙" w:cs="TH SarabunIT๙"/>
          <w:sz w:val="32"/>
          <w:szCs w:val="32"/>
          <w:cs/>
        </w:rPr>
        <w:t>ที่สามารถปฏิบัติงานได้จริง</w:t>
      </w:r>
      <w:r w:rsidR="00F7173F">
        <w:rPr>
          <w:rFonts w:ascii="TH SarabunIT๙" w:hAnsi="TH SarabunIT๙" w:cs="TH SarabunIT๙" w:hint="cs"/>
          <w:sz w:val="32"/>
          <w:szCs w:val="32"/>
          <w:cs/>
        </w:rPr>
        <w:t xml:space="preserve"> </w:t>
      </w:r>
      <w:r w:rsidR="00F7173F" w:rsidRPr="007326D8">
        <w:rPr>
          <w:rFonts w:ascii="TH SarabunIT๙" w:hAnsi="TH SarabunIT๙" w:cs="TH SarabunIT๙"/>
          <w:sz w:val="32"/>
          <w:szCs w:val="32"/>
          <w:cs/>
        </w:rPr>
        <w:t>ร้อยละ</w:t>
      </w:r>
      <w:r w:rsidR="00F7173F" w:rsidRPr="007326D8">
        <w:rPr>
          <w:rFonts w:ascii="TH SarabunIT๙" w:hAnsi="TH SarabunIT๙" w:cs="TH SarabunIT๙" w:hint="cs"/>
          <w:sz w:val="32"/>
          <w:szCs w:val="32"/>
          <w:cs/>
        </w:rPr>
        <w:t xml:space="preserve"> </w:t>
      </w:r>
      <w:r w:rsidR="00F7173F" w:rsidRPr="007326D8">
        <w:rPr>
          <w:rFonts w:ascii="TH SarabunIT๙" w:hAnsi="TH SarabunIT๙" w:cs="TH SarabunIT๙"/>
          <w:sz w:val="32"/>
          <w:szCs w:val="32"/>
        </w:rPr>
        <w:t xml:space="preserve">85 </w:t>
      </w:r>
    </w:p>
    <w:p w:rsidR="00BB29CB" w:rsidRDefault="007326D8" w:rsidP="007326D8">
      <w:pPr>
        <w:autoSpaceDE w:val="0"/>
        <w:autoSpaceDN w:val="0"/>
        <w:adjustRightInd w:val="0"/>
        <w:spacing w:after="0" w:line="240" w:lineRule="auto"/>
        <w:ind w:firstLine="720"/>
        <w:jc w:val="thaiDistribute"/>
        <w:rPr>
          <w:rFonts w:ascii="TH SarabunIT๙" w:hAnsi="TH SarabunIT๙" w:cs="TH SarabunIT๙"/>
          <w:sz w:val="32"/>
          <w:szCs w:val="32"/>
        </w:rPr>
      </w:pPr>
      <w:r>
        <w:rPr>
          <w:rFonts w:ascii="TH SarabunIT๙" w:hAnsi="TH SarabunIT๙" w:cs="TH SarabunIT๙"/>
          <w:sz w:val="32"/>
          <w:szCs w:val="32"/>
        </w:rPr>
        <w:t xml:space="preserve">6) </w:t>
      </w:r>
      <w:r w:rsidRPr="007326D8">
        <w:rPr>
          <w:rFonts w:ascii="TH SarabunIT๙" w:hAnsi="TH SarabunIT๙" w:cs="TH SarabunIT๙"/>
          <w:sz w:val="32"/>
          <w:szCs w:val="32"/>
          <w:cs/>
        </w:rPr>
        <w:t>การเสียชีวิตจากการบาดเจ็บทางถนน ไม่เกิน</w:t>
      </w:r>
      <w:r w:rsidRPr="007326D8">
        <w:rPr>
          <w:rFonts w:ascii="TH SarabunIT๙" w:hAnsi="TH SarabunIT๙" w:cs="TH SarabunIT๙"/>
          <w:sz w:val="32"/>
          <w:szCs w:val="32"/>
        </w:rPr>
        <w:t xml:space="preserve"> 1</w:t>
      </w:r>
      <w:r w:rsidRPr="007326D8">
        <w:rPr>
          <w:rFonts w:ascii="TH SarabunIT๙" w:hAnsi="TH SarabunIT๙" w:cs="TH SarabunIT๙" w:hint="cs"/>
          <w:sz w:val="32"/>
          <w:szCs w:val="32"/>
          <w:cs/>
        </w:rPr>
        <w:t>๖</w:t>
      </w:r>
      <w:r w:rsidRPr="007326D8">
        <w:rPr>
          <w:rFonts w:ascii="TH SarabunIT๙" w:hAnsi="TH SarabunIT๙" w:cs="TH SarabunIT๙"/>
          <w:sz w:val="32"/>
          <w:szCs w:val="32"/>
        </w:rPr>
        <w:t xml:space="preserve"> </w:t>
      </w:r>
      <w:r w:rsidRPr="007326D8">
        <w:rPr>
          <w:rFonts w:ascii="TH SarabunIT๙" w:hAnsi="TH SarabunIT๙" w:cs="TH SarabunIT๙" w:hint="cs"/>
          <w:sz w:val="32"/>
          <w:szCs w:val="32"/>
          <w:cs/>
        </w:rPr>
        <w:t>ต่อแสนประชากร</w:t>
      </w:r>
    </w:p>
    <w:p w:rsidR="007326D8" w:rsidRPr="007326D8" w:rsidRDefault="00F51BB6" w:rsidP="007326D8">
      <w:pPr>
        <w:spacing w:after="0" w:line="240" w:lineRule="auto"/>
        <w:ind w:firstLine="720"/>
        <w:jc w:val="thaiDistribute"/>
        <w:rPr>
          <w:rFonts w:ascii="TH SarabunPSK" w:hAnsi="TH SarabunPSK" w:cs="TH SarabunPSK"/>
          <w:sz w:val="32"/>
          <w:szCs w:val="32"/>
          <w:cs/>
        </w:rPr>
      </w:pPr>
      <w:r>
        <w:rPr>
          <w:rFonts w:ascii="TH SarabunIT๙" w:hAnsi="TH SarabunIT๙" w:cs="TH SarabunIT๙"/>
          <w:sz w:val="32"/>
          <w:szCs w:val="32"/>
        </w:rPr>
        <w:t xml:space="preserve">7) </w:t>
      </w:r>
      <w:r w:rsidR="007326D8" w:rsidRPr="007326D8">
        <w:rPr>
          <w:rFonts w:ascii="TH SarabunIT๙" w:hAnsi="TH SarabunIT๙" w:cs="TH SarabunIT๙"/>
          <w:sz w:val="32"/>
          <w:szCs w:val="32"/>
          <w:cs/>
        </w:rPr>
        <w:t>รพศ./รพท./รพช. และรพ.สังกัดกรมวิชาการ</w:t>
      </w:r>
      <w:r w:rsidR="000565C7" w:rsidRPr="007326D8">
        <w:rPr>
          <w:rFonts w:ascii="TH SarabunIT๙" w:hAnsi="TH SarabunIT๙" w:cs="TH SarabunIT๙"/>
          <w:sz w:val="32"/>
          <w:szCs w:val="32"/>
          <w:cs/>
        </w:rPr>
        <w:t>ที่พัฒนาอนามัยสิ่งแวดล้อม</w:t>
      </w:r>
      <w:r w:rsidR="007326D8" w:rsidRPr="007326D8">
        <w:rPr>
          <w:rFonts w:ascii="TH SarabunIT๙" w:hAnsi="TH SarabunIT๙" w:cs="TH SarabunIT๙"/>
          <w:sz w:val="32"/>
          <w:szCs w:val="32"/>
          <w:cs/>
        </w:rPr>
        <w:t>ผ่าน</w:t>
      </w:r>
      <w:r w:rsidR="000565C7" w:rsidRPr="007326D8">
        <w:rPr>
          <w:rFonts w:ascii="TH SarabunIT๙" w:hAnsi="TH SarabunIT๙" w:cs="TH SarabunIT๙"/>
          <w:sz w:val="32"/>
          <w:szCs w:val="32"/>
          <w:cs/>
        </w:rPr>
        <w:t xml:space="preserve">เกณฑ์ </w:t>
      </w:r>
      <w:r w:rsidR="000565C7" w:rsidRPr="007326D8">
        <w:rPr>
          <w:rFonts w:ascii="TH SarabunIT๙" w:hAnsi="TH SarabunIT๙" w:cs="TH SarabunIT๙"/>
          <w:sz w:val="32"/>
          <w:szCs w:val="32"/>
        </w:rPr>
        <w:t>GREEN&amp;CLEAN Hospital</w:t>
      </w:r>
      <w:r w:rsidR="007326D8" w:rsidRPr="007326D8">
        <w:rPr>
          <w:rFonts w:ascii="TH SarabunIT๙" w:hAnsi="TH SarabunIT๙" w:cs="TH SarabunIT๙"/>
          <w:sz w:val="32"/>
          <w:szCs w:val="32"/>
        </w:rPr>
        <w:t xml:space="preserve"> </w:t>
      </w:r>
      <w:r w:rsidR="007326D8" w:rsidRPr="007326D8">
        <w:rPr>
          <w:rFonts w:ascii="TH SarabunIT๙" w:hAnsi="TH SarabunIT๙" w:cs="TH SarabunIT๙"/>
          <w:sz w:val="32"/>
          <w:szCs w:val="32"/>
          <w:cs/>
        </w:rPr>
        <w:t>ระดับ</w:t>
      </w:r>
      <w:r w:rsidR="007326D8">
        <w:rPr>
          <w:rFonts w:ascii="TH SarabunPSK" w:hAnsi="TH SarabunPSK" w:cs="TH SarabunPSK" w:hint="cs"/>
          <w:sz w:val="32"/>
          <w:szCs w:val="32"/>
          <w:cs/>
        </w:rPr>
        <w:t xml:space="preserve">ดีมาก </w:t>
      </w:r>
      <w:r w:rsidR="00F7173F" w:rsidRPr="007326D8">
        <w:rPr>
          <w:rFonts w:ascii="TH SarabunIT๙" w:hAnsi="TH SarabunIT๙" w:cs="TH SarabunIT๙"/>
          <w:sz w:val="32"/>
          <w:szCs w:val="32"/>
          <w:cs/>
        </w:rPr>
        <w:t xml:space="preserve">ร้อยละ ๒๐ </w:t>
      </w:r>
    </w:p>
    <w:p w:rsidR="00210D2F" w:rsidRDefault="00210D2F" w:rsidP="00210D2F">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Pr>
          <w:rFonts w:ascii="TH SarabunIT๙" w:hAnsi="TH SarabunIT๙" w:cs="TH SarabunIT๙"/>
          <w:b/>
          <w:bCs/>
          <w:sz w:val="32"/>
          <w:szCs w:val="32"/>
        </w:rPr>
        <w:t xml:space="preserve"> :</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1) </w:t>
      </w:r>
      <w:r w:rsidRPr="00B403D5">
        <w:rPr>
          <w:rFonts w:ascii="TH SarabunIT๙" w:hAnsi="TH SarabunIT๙" w:cs="TH SarabunIT๙"/>
          <w:sz w:val="32"/>
          <w:szCs w:val="32"/>
          <w:cs/>
        </w:rPr>
        <w:t>พัฒนา</w:t>
      </w:r>
      <w:r w:rsidRPr="00B403D5">
        <w:rPr>
          <w:rFonts w:ascii="TH SarabunIT๙" w:hAnsi="TH SarabunIT๙" w:cs="TH SarabunIT๙" w:hint="cs"/>
          <w:sz w:val="32"/>
          <w:szCs w:val="32"/>
          <w:cs/>
        </w:rPr>
        <w:t>ระบบส่งเสริมสุขภาพโดยการพัฒนาศักยภาพ</w:t>
      </w:r>
      <w:r w:rsidRPr="00B403D5">
        <w:rPr>
          <w:rFonts w:ascii="TH SarabunIT๙" w:hAnsi="TH SarabunIT๙" w:cs="TH SarabunIT๙"/>
          <w:sz w:val="32"/>
          <w:szCs w:val="32"/>
          <w:cs/>
        </w:rPr>
        <w:t>คนไทยทุกกลุ่มวัย (ด้านสุขภาพ)</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2) </w:t>
      </w:r>
      <w:r w:rsidRPr="00B403D5">
        <w:rPr>
          <w:rFonts w:ascii="TH SarabunIT๙" w:hAnsi="TH SarabunIT๙" w:cs="TH SarabunIT๙" w:hint="cs"/>
          <w:sz w:val="32"/>
          <w:szCs w:val="32"/>
          <w:cs/>
        </w:rPr>
        <w:t>พัฒนาคุณภาพมาตรฐานการบริการ (</w:t>
      </w:r>
      <w:r w:rsidRPr="00B403D5">
        <w:rPr>
          <w:rFonts w:ascii="TH SarabunIT๙" w:hAnsi="TH SarabunIT๙" w:cs="TH SarabunIT๙"/>
          <w:sz w:val="32"/>
          <w:szCs w:val="32"/>
        </w:rPr>
        <w:t xml:space="preserve">ANC </w:t>
      </w:r>
      <w:r w:rsidRPr="00B403D5">
        <w:rPr>
          <w:rFonts w:ascii="TH SarabunIT๙" w:hAnsi="TH SarabunIT๙" w:cs="TH SarabunIT๙" w:hint="cs"/>
          <w:sz w:val="32"/>
          <w:szCs w:val="32"/>
          <w:cs/>
        </w:rPr>
        <w:t>/</w:t>
      </w:r>
      <w:r w:rsidRPr="00B403D5">
        <w:rPr>
          <w:rFonts w:ascii="TH SarabunIT๙" w:hAnsi="TH SarabunIT๙" w:cs="TH SarabunIT๙"/>
          <w:sz w:val="32"/>
          <w:szCs w:val="32"/>
        </w:rPr>
        <w:t>WCC /NCD</w:t>
      </w:r>
      <w:r w:rsidRPr="00B403D5">
        <w:rPr>
          <w:rFonts w:ascii="TH SarabunIT๙" w:hAnsi="TH SarabunIT๙" w:cs="TH SarabunIT๙" w:hint="cs"/>
          <w:sz w:val="32"/>
          <w:szCs w:val="32"/>
          <w:cs/>
        </w:rPr>
        <w:t>)</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3) </w:t>
      </w:r>
      <w:r w:rsidRPr="00B403D5">
        <w:rPr>
          <w:rFonts w:ascii="TH SarabunIT๙" w:hAnsi="TH SarabunIT๙" w:cs="TH SarabunIT๙" w:hint="cs"/>
          <w:sz w:val="32"/>
          <w:szCs w:val="32"/>
          <w:cs/>
        </w:rPr>
        <w:t>พัฒนาระบบฐานข้อมูลรายบุคคล และเชื่อมโยงระบบข้อมูลกับหน่วยงานที่เกี่ยวข้อง</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4) </w:t>
      </w:r>
      <w:r w:rsidRPr="00B403D5">
        <w:rPr>
          <w:rFonts w:ascii="TH SarabunIT๙" w:hAnsi="TH SarabunIT๙" w:cs="TH SarabunIT๙" w:hint="cs"/>
          <w:sz w:val="32"/>
          <w:szCs w:val="32"/>
          <w:cs/>
        </w:rPr>
        <w:t>ส่งเสริมการผลิตและพัฒนาศักยภาพบุคลากร</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5) </w:t>
      </w:r>
      <w:r w:rsidRPr="00B403D5">
        <w:rPr>
          <w:rFonts w:ascii="TH SarabunIT๙" w:hAnsi="TH SarabunIT๙" w:cs="TH SarabunIT๙" w:hint="cs"/>
          <w:sz w:val="32"/>
          <w:szCs w:val="32"/>
          <w:cs/>
        </w:rPr>
        <w:t>เสริมสร้างความเข้มแข็งของ</w:t>
      </w:r>
      <w:r w:rsidRPr="00B403D5">
        <w:rPr>
          <w:rFonts w:ascii="TH SarabunIT๙" w:hAnsi="TH SarabunIT๙" w:cs="TH SarabunIT๙"/>
          <w:sz w:val="32"/>
          <w:szCs w:val="32"/>
          <w:cs/>
        </w:rPr>
        <w:t>ป้องกันควบคุมโรคและภัยสุขภาพ</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lastRenderedPageBreak/>
        <w:t xml:space="preserve">6) </w:t>
      </w:r>
      <w:r w:rsidRPr="00B403D5">
        <w:rPr>
          <w:rFonts w:ascii="TH SarabunIT๙" w:hAnsi="TH SarabunIT๙" w:cs="TH SarabunIT๙" w:hint="cs"/>
          <w:sz w:val="32"/>
          <w:szCs w:val="32"/>
          <w:cs/>
        </w:rPr>
        <w:t>ส่งเสริมและสนับสนุน สร้างความรอบรู้ด้านสุขภาพเพื่อปรับเปลี่ยนพฤติกรรมการบริโภค</w:t>
      </w:r>
    </w:p>
    <w:p w:rsidR="00210D2F" w:rsidRPr="00B403D5" w:rsidRDefault="00210D2F" w:rsidP="00210D2F">
      <w:pPr>
        <w:tabs>
          <w:tab w:val="left" w:pos="851"/>
        </w:tabs>
        <w:spacing w:after="0"/>
        <w:ind w:firstLine="709"/>
        <w:rPr>
          <w:rFonts w:ascii="TH SarabunIT๙" w:hAnsi="TH SarabunIT๙" w:cs="TH SarabunIT๙"/>
          <w:sz w:val="32"/>
          <w:szCs w:val="32"/>
        </w:rPr>
      </w:pPr>
      <w:r>
        <w:rPr>
          <w:rFonts w:ascii="TH SarabunIT๙" w:hAnsi="TH SarabunIT๙" w:cs="TH SarabunIT๙" w:hint="cs"/>
          <w:sz w:val="32"/>
          <w:szCs w:val="32"/>
          <w:cs/>
        </w:rPr>
        <w:t xml:space="preserve">7) </w:t>
      </w:r>
      <w:r w:rsidRPr="00B403D5">
        <w:rPr>
          <w:rFonts w:ascii="TH SarabunIT๙" w:hAnsi="TH SarabunIT๙" w:cs="TH SarabunIT๙" w:hint="cs"/>
          <w:sz w:val="32"/>
          <w:szCs w:val="32"/>
          <w:cs/>
        </w:rPr>
        <w:t>ผลักดันและบังคับใช้กฎหมาย</w:t>
      </w:r>
    </w:p>
    <w:p w:rsidR="00210D2F" w:rsidRPr="00B403D5" w:rsidRDefault="00210D2F" w:rsidP="00210D2F">
      <w:pPr>
        <w:tabs>
          <w:tab w:val="left" w:pos="851"/>
        </w:tabs>
        <w:spacing w:after="0"/>
        <w:ind w:firstLine="709"/>
        <w:rPr>
          <w:rFonts w:ascii="TH SarabunIT๙" w:hAnsi="TH SarabunIT๙" w:cs="TH SarabunIT๙"/>
          <w:sz w:val="32"/>
          <w:szCs w:val="32"/>
          <w:cs/>
        </w:rPr>
      </w:pPr>
      <w:r>
        <w:rPr>
          <w:rFonts w:ascii="TH SarabunIT๙" w:hAnsi="TH SarabunIT๙" w:cs="TH SarabunIT๙" w:hint="cs"/>
          <w:sz w:val="32"/>
          <w:szCs w:val="32"/>
          <w:cs/>
        </w:rPr>
        <w:t xml:space="preserve">8) </w:t>
      </w:r>
      <w:r w:rsidRPr="00B403D5">
        <w:rPr>
          <w:rFonts w:ascii="TH SarabunIT๙" w:hAnsi="TH SarabunIT๙" w:cs="TH SarabunIT๙"/>
          <w:sz w:val="32"/>
          <w:szCs w:val="32"/>
          <w:cs/>
        </w:rPr>
        <w:t>บริหารจัดการสิ่งแวดล้อม</w:t>
      </w:r>
      <w:r w:rsidRPr="00B403D5">
        <w:rPr>
          <w:rFonts w:ascii="TH SarabunIT๙" w:hAnsi="TH SarabunIT๙" w:cs="TH SarabunIT๙" w:hint="cs"/>
          <w:sz w:val="32"/>
          <w:szCs w:val="32"/>
          <w:cs/>
        </w:rPr>
        <w:t>ที่เอื้อต่อการมีสุขภาพที่ดี</w:t>
      </w:r>
    </w:p>
    <w:p w:rsidR="00210D2F" w:rsidRDefault="00210D2F" w:rsidP="00210D2F">
      <w:pPr>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9) </w:t>
      </w:r>
      <w:r w:rsidRPr="00B403D5">
        <w:rPr>
          <w:rFonts w:ascii="TH SarabunIT๙" w:hAnsi="TH SarabunIT๙" w:cs="TH SarabunIT๙" w:hint="cs"/>
          <w:sz w:val="32"/>
          <w:szCs w:val="32"/>
          <w:cs/>
        </w:rPr>
        <w:t>สนับสนุนการมีส่วนร่วมของเครือข่าย</w:t>
      </w:r>
    </w:p>
    <w:p w:rsidR="00210D2F" w:rsidRPr="00210D2F" w:rsidRDefault="00210D2F" w:rsidP="00210D2F">
      <w:pPr>
        <w:spacing w:after="0"/>
        <w:rPr>
          <w:rFonts w:ascii="TH SarabunIT๙" w:hAnsi="TH SarabunIT๙" w:cs="TH SarabunIT๙"/>
          <w:b/>
          <w:bCs/>
          <w:sz w:val="32"/>
          <w:szCs w:val="32"/>
        </w:rPr>
      </w:pPr>
      <w:r w:rsidRPr="00210D2F">
        <w:rPr>
          <w:rFonts w:ascii="TH SarabunIT๙" w:hAnsi="TH SarabunIT๙" w:cs="TH SarabunIT๙" w:hint="cs"/>
          <w:b/>
          <w:bCs/>
          <w:sz w:val="32"/>
          <w:szCs w:val="32"/>
          <w:cs/>
        </w:rPr>
        <w:t xml:space="preserve">โครงการและตัวชี้วัดตามยุทธศาสตร์ </w:t>
      </w:r>
      <w:r w:rsidRPr="00210D2F">
        <w:rPr>
          <w:rFonts w:ascii="TH SarabunIT๙" w:hAnsi="TH SarabunIT๙" w:cs="TH SarabunIT๙"/>
          <w:b/>
          <w:bCs/>
          <w:sz w:val="32"/>
          <w:szCs w:val="32"/>
        </w:rPr>
        <w:t>:</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6521"/>
      </w:tblGrid>
      <w:tr w:rsidR="00210D2F" w:rsidRPr="00F939E9" w:rsidTr="000A6557">
        <w:trPr>
          <w:tblHeader/>
        </w:trPr>
        <w:tc>
          <w:tcPr>
            <w:tcW w:w="3006" w:type="dxa"/>
            <w:shd w:val="clear" w:color="auto" w:fill="FDE9D9" w:themeFill="accent6" w:themeFillTint="33"/>
          </w:tcPr>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FDE9D9" w:themeFill="accent6" w:themeFillTint="33"/>
          </w:tcPr>
          <w:p w:rsidR="00210D2F" w:rsidRPr="00F939E9" w:rsidRDefault="00210D2F"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(Functional KPIs)</w:t>
            </w:r>
          </w:p>
        </w:tc>
      </w:tr>
      <w:tr w:rsidR="00210D2F" w:rsidRPr="00F939E9" w:rsidTr="00210D2F">
        <w:tc>
          <w:tcPr>
            <w:tcW w:w="9527" w:type="dxa"/>
            <w:gridSpan w:val="2"/>
          </w:tcPr>
          <w:p w:rsidR="00210D2F" w:rsidRPr="00F939E9" w:rsidRDefault="00210D2F"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 xml:space="preserve">แผนงานที่ 1 : การพัฒนาคุณภาพชีวิตคนไทยทุกกลุ่มวัย (ด้านสุขภาพ) </w:t>
            </w:r>
          </w:p>
          <w:p w:rsidR="00210D2F" w:rsidRPr="00F939E9" w:rsidRDefault="00210D2F" w:rsidP="00B43F97">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(4 โครงการ</w:t>
            </w:r>
            <w:r w:rsidRPr="00F939E9">
              <w:rPr>
                <w:rFonts w:ascii="TH SarabunIT๙" w:hAnsi="TH SarabunIT๙" w:cs="TH SarabunIT๙" w:hint="cs"/>
                <w:b/>
                <w:bCs/>
                <w:sz w:val="32"/>
                <w:szCs w:val="32"/>
                <w:cs/>
              </w:rPr>
              <w:t xml:space="preserve"> 1</w:t>
            </w:r>
            <w:r w:rsidR="00B43F97">
              <w:rPr>
                <w:rFonts w:ascii="TH SarabunIT๙" w:hAnsi="TH SarabunIT๙" w:cs="TH SarabunIT๙" w:hint="cs"/>
                <w:b/>
                <w:bCs/>
                <w:sz w:val="32"/>
                <w:szCs w:val="32"/>
                <w:cs/>
              </w:rPr>
              <w:t>๒</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Pr="00F939E9">
              <w:rPr>
                <w:rFonts w:ascii="TH SarabunIT๙" w:hAnsi="TH SarabunIT๙" w:cs="TH SarabunIT๙"/>
                <w:sz w:val="32"/>
                <w:szCs w:val="32"/>
              </w:rPr>
              <w:t xml:space="preserve">. </w:t>
            </w:r>
            <w:r w:rsidRPr="00F939E9">
              <w:rPr>
                <w:rFonts w:ascii="TH SarabunIT๙" w:hAnsi="TH SarabunIT๙" w:cs="TH SarabunIT๙"/>
                <w:sz w:val="32"/>
                <w:szCs w:val="32"/>
                <w:cs/>
              </w:rPr>
              <w:t>โครงการพัฒนาและสร้างเสริมศักยภาพคนไทยกลุ่มสตรีและเด็กปฐมวัย</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ร้อยละสถานบริการสุขภาพที่มีการคลอดมาตรฐาน</w:t>
            </w:r>
          </w:p>
          <w:p w:rsidR="00B43F97"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อัตราส่วนการตายมารดาไทย</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ร้อยละของเด็กอายุ 0-5 ปี มีพัฒนาการสมวัย</w:t>
            </w:r>
          </w:p>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4) ร้อยละของเด็กอายุ 0-5 ปี สูงดีสมส่วน และส่วนสูงเฉลี่ยที่อายุ 5 ปี</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โครงการพัฒนาและสร้างเสริมศักยภาพคนไทยกลุ่มวัยเรียนและวัยรุ่น</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1) </w:t>
            </w:r>
            <w:r w:rsidRPr="00F939E9">
              <w:rPr>
                <w:rFonts w:ascii="TH SarabunIT๙" w:hAnsi="TH SarabunIT๙" w:cs="TH SarabunIT๙"/>
                <w:sz w:val="32"/>
                <w:szCs w:val="32"/>
                <w:cs/>
              </w:rPr>
              <w:t>เด็กไทยมีระดับสติปัญญาเฉลี่ยไม่ต่ำกว่า 100</w:t>
            </w:r>
            <w:r w:rsidRPr="00F939E9">
              <w:rPr>
                <w:rFonts w:ascii="TH SarabunIT๙" w:hAnsi="TH SarabunIT๙" w:cs="TH SarabunIT๙"/>
                <w:sz w:val="32"/>
                <w:szCs w:val="32"/>
              </w:rPr>
              <w:br/>
              <w:t xml:space="preserve">2) </w:t>
            </w:r>
            <w:r w:rsidRPr="00F939E9">
              <w:rPr>
                <w:rFonts w:ascii="TH SarabunIT๙" w:hAnsi="TH SarabunIT๙" w:cs="TH SarabunIT๙"/>
                <w:sz w:val="32"/>
                <w:szCs w:val="32"/>
                <w:cs/>
              </w:rPr>
              <w:t xml:space="preserve">ร้อยละของเด็กวัยเรียน สูงดีสมส่วน   </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3</w:t>
            </w:r>
            <w:r w:rsidRPr="00F939E9">
              <w:rPr>
                <w:rFonts w:ascii="TH SarabunIT๙" w:hAnsi="TH SarabunIT๙" w:cs="TH SarabunIT๙" w:hint="cs"/>
                <w:sz w:val="32"/>
                <w:szCs w:val="32"/>
                <w:cs/>
              </w:rPr>
              <w:t xml:space="preserve">) </w:t>
            </w:r>
            <w:r w:rsidRPr="00F939E9">
              <w:rPr>
                <w:rFonts w:ascii="TH SarabunIT๙" w:hAnsi="TH SarabunIT๙" w:cs="TH SarabunIT๙"/>
                <w:sz w:val="32"/>
                <w:szCs w:val="32"/>
                <w:cs/>
              </w:rPr>
              <w:t>ร้อยละของเด็กไทยมีความฉลาดทางอารมณ์ (</w:t>
            </w:r>
            <w:r w:rsidRPr="00F939E9">
              <w:rPr>
                <w:rFonts w:ascii="TH SarabunIT๙" w:hAnsi="TH SarabunIT๙" w:cs="TH SarabunIT๙"/>
                <w:sz w:val="32"/>
                <w:szCs w:val="32"/>
              </w:rPr>
              <w:t xml:space="preserve">EQ) </w:t>
            </w:r>
            <w:r w:rsidRPr="00F939E9">
              <w:rPr>
                <w:rFonts w:ascii="TH SarabunIT๙" w:hAnsi="TH SarabunIT๙" w:cs="TH SarabunIT๙"/>
                <w:sz w:val="32"/>
                <w:szCs w:val="32"/>
                <w:cs/>
              </w:rPr>
              <w:t>อยู่ในเกณฑ์ปกติขึ้นไป</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 xml:space="preserve">4) </w:t>
            </w:r>
            <w:r w:rsidRPr="00F939E9">
              <w:rPr>
                <w:rFonts w:ascii="TH SarabunIT๙" w:hAnsi="TH SarabunIT๙" w:cs="TH SarabunIT๙"/>
                <w:sz w:val="32"/>
                <w:szCs w:val="32"/>
                <w:cs/>
              </w:rPr>
              <w:t>ร้อยละของเด็กกลุ่มอายุ 0-12 ปีฟันดีไม่มีผุ (</w:t>
            </w:r>
            <w:r w:rsidRPr="00F939E9">
              <w:rPr>
                <w:rFonts w:ascii="TH SarabunIT๙" w:hAnsi="TH SarabunIT๙" w:cs="TH SarabunIT๙"/>
                <w:sz w:val="32"/>
                <w:szCs w:val="32"/>
              </w:rPr>
              <w:t>cavity free)</w:t>
            </w:r>
          </w:p>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5) อัตราการคลอดมีชีพในหญิงอายุ 15-19 ปี</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โครงการพัฒนาและสร้างเสริมศักยภาพคนไทยกลุ่มวัยทำงาน</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ร้อยละของประชาชนวัยทำงาน มีค่าดัชนีมวลกายปกติ</w:t>
            </w:r>
          </w:p>
          <w:p w:rsidR="00210D2F" w:rsidRPr="00F939E9" w:rsidRDefault="00210D2F" w:rsidP="00DE5454">
            <w:pPr>
              <w:spacing w:after="0" w:line="240" w:lineRule="auto"/>
              <w:rPr>
                <w:rFonts w:ascii="TH SarabunIT๙" w:hAnsi="TH SarabunIT๙" w:cs="TH SarabunIT๙"/>
                <w:sz w:val="32"/>
                <w:szCs w:val="32"/>
              </w:rPr>
            </w:pP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โครงการพัฒนาและสร้างเสริมศักยภาพคนไทยกลุ่มวัยผู้สูงอายุ</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ร้อยละของตำบลที่มีระบบการส่งเสริมสุขภาพดูแลผู้สูงอายุระยะยาว (</w:t>
            </w:r>
            <w:r w:rsidRPr="00F939E9">
              <w:rPr>
                <w:rFonts w:ascii="TH SarabunIT๙" w:hAnsi="TH SarabunIT๙" w:cs="TH SarabunIT๙"/>
                <w:sz w:val="32"/>
                <w:szCs w:val="32"/>
              </w:rPr>
              <w:t xml:space="preserve">Long Term Care) </w:t>
            </w:r>
            <w:r w:rsidRPr="00F939E9">
              <w:rPr>
                <w:rFonts w:ascii="TH SarabunIT๙" w:hAnsi="TH SarabunIT๙" w:cs="TH SarabunIT๙"/>
                <w:sz w:val="32"/>
                <w:szCs w:val="32"/>
                <w:cs/>
              </w:rPr>
              <w:t>ในชุมชน ผ่านเกณฑ์</w:t>
            </w:r>
          </w:p>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hint="cs"/>
                <w:sz w:val="32"/>
                <w:szCs w:val="32"/>
                <w:cs/>
              </w:rPr>
              <w:t>2)</w:t>
            </w:r>
            <w:r w:rsidRPr="00F939E9">
              <w:rPr>
                <w:rFonts w:ascii="TH SarabunIT๙" w:hAnsi="TH SarabunIT๙" w:cs="TH SarabunIT๙"/>
                <w:sz w:val="32"/>
                <w:szCs w:val="32"/>
                <w:cs/>
              </w:rPr>
              <w:t xml:space="preserve"> ร้อยละของ </w:t>
            </w:r>
            <w:r w:rsidRPr="00F939E9">
              <w:rPr>
                <w:rFonts w:ascii="TH SarabunIT๙" w:hAnsi="TH SarabunIT๙" w:cs="TH SarabunIT๙"/>
                <w:sz w:val="32"/>
                <w:szCs w:val="32"/>
              </w:rPr>
              <w:t>Healthy Ageing</w:t>
            </w:r>
          </w:p>
        </w:tc>
      </w:tr>
      <w:tr w:rsidR="00210D2F" w:rsidRPr="00F939E9" w:rsidTr="00210D2F">
        <w:tc>
          <w:tcPr>
            <w:tcW w:w="9527" w:type="dxa"/>
            <w:gridSpan w:val="2"/>
          </w:tcPr>
          <w:p w:rsidR="00C03064" w:rsidRDefault="00210D2F" w:rsidP="00C0306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แผนงานที่ 2 : การ</w:t>
            </w:r>
            <w:r w:rsidR="00C03064">
              <w:rPr>
                <w:rFonts w:ascii="TH SarabunIT๙" w:hAnsi="TH SarabunIT๙" w:cs="TH SarabunIT๙" w:hint="cs"/>
                <w:b/>
                <w:bCs/>
                <w:sz w:val="32"/>
                <w:szCs w:val="32"/>
                <w:cs/>
              </w:rPr>
              <w:t>พัฒนาคุณภาพชีวิตระดับอำเภอ</w:t>
            </w:r>
            <w:r w:rsidRPr="00F939E9">
              <w:rPr>
                <w:rFonts w:ascii="TH SarabunIT๙" w:hAnsi="TH SarabunIT๙" w:cs="TH SarabunIT๙"/>
                <w:b/>
                <w:bCs/>
                <w:sz w:val="32"/>
                <w:szCs w:val="32"/>
                <w:cs/>
              </w:rPr>
              <w:t xml:space="preserve"> </w:t>
            </w:r>
          </w:p>
          <w:p w:rsidR="00210D2F" w:rsidRPr="00F939E9" w:rsidRDefault="00210D2F" w:rsidP="00C0306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w:t>
            </w:r>
            <w:r w:rsidR="00C03064">
              <w:rPr>
                <w:rFonts w:ascii="TH SarabunIT๙" w:hAnsi="TH SarabunIT๙" w:cs="TH SarabunIT๙" w:hint="cs"/>
                <w:b/>
                <w:bCs/>
                <w:sz w:val="32"/>
                <w:szCs w:val="32"/>
                <w:cs/>
              </w:rPr>
              <w:t>๑</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w:t>
            </w:r>
            <w:r w:rsidR="00C03064">
              <w:rPr>
                <w:rFonts w:ascii="TH SarabunIT๙" w:hAnsi="TH SarabunIT๙" w:cs="TH SarabunIT๙" w:hint="cs"/>
                <w:b/>
                <w:bCs/>
                <w:sz w:val="32"/>
                <w:szCs w:val="32"/>
                <w:cs/>
              </w:rPr>
              <w:t>๑</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C0306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w:t>
            </w:r>
            <w:r w:rsidR="00C03064">
              <w:rPr>
                <w:rFonts w:ascii="TH SarabunIT๙" w:hAnsi="TH SarabunIT๙" w:cs="TH SarabunIT๙" w:hint="cs"/>
                <w:sz w:val="32"/>
                <w:szCs w:val="32"/>
                <w:cs/>
              </w:rPr>
              <w:t xml:space="preserve">การพัฒนาคุณภาพชีวิตระดับอำเภอ </w:t>
            </w:r>
            <w:r w:rsidR="00C03064">
              <w:rPr>
                <w:rFonts w:ascii="TH SarabunIT๙" w:hAnsi="TH SarabunIT๙" w:cs="TH SarabunIT๙"/>
                <w:sz w:val="32"/>
                <w:szCs w:val="32"/>
              </w:rPr>
              <w:t>(DHB)</w:t>
            </w:r>
          </w:p>
        </w:tc>
        <w:tc>
          <w:tcPr>
            <w:tcW w:w="6521" w:type="dxa"/>
          </w:tcPr>
          <w:p w:rsidR="00210D2F" w:rsidRPr="00FE1EB4"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1) </w:t>
            </w:r>
            <w:r w:rsidR="00C03064" w:rsidRPr="00C03064">
              <w:rPr>
                <w:rFonts w:ascii="TH SarabunIT๙" w:hAnsi="TH SarabunIT๙" w:cs="TH SarabunIT๙"/>
                <w:sz w:val="32"/>
                <w:szCs w:val="32"/>
                <w:cs/>
              </w:rPr>
              <w:t>ร้อยละของคณะกรรมการพัฒนาคุณภาพชีวิตระดับอำ</w:t>
            </w:r>
            <w:r w:rsidR="00C03064">
              <w:rPr>
                <w:rFonts w:ascii="TH SarabunIT๙" w:hAnsi="TH SarabunIT๙" w:cs="TH SarabunIT๙" w:hint="cs"/>
                <w:sz w:val="32"/>
                <w:szCs w:val="32"/>
                <w:cs/>
              </w:rPr>
              <w:t>เ</w:t>
            </w:r>
            <w:r w:rsidR="00C03064" w:rsidRPr="00C03064">
              <w:rPr>
                <w:rFonts w:ascii="TH SarabunIT๙" w:hAnsi="TH SarabunIT๙" w:cs="TH SarabunIT๙"/>
                <w:sz w:val="32"/>
                <w:szCs w:val="32"/>
                <w:cs/>
              </w:rPr>
              <w:t>ภอ (</w:t>
            </w:r>
            <w:r w:rsidR="00C03064" w:rsidRPr="00C03064">
              <w:rPr>
                <w:rFonts w:ascii="TH SarabunIT๙" w:hAnsi="TH SarabunIT๙" w:cs="TH SarabunIT๙"/>
                <w:sz w:val="32"/>
                <w:szCs w:val="32"/>
              </w:rPr>
              <w:t>District Health Board: DHB)</w:t>
            </w:r>
            <w:r w:rsidR="00FE1EB4">
              <w:rPr>
                <w:rFonts w:ascii="TH SarabunIT๙" w:hAnsi="TH SarabunIT๙" w:cs="TH SarabunIT๙"/>
                <w:sz w:val="32"/>
                <w:szCs w:val="32"/>
              </w:rPr>
              <w:t xml:space="preserve"> </w:t>
            </w:r>
            <w:r w:rsidR="00FE1EB4" w:rsidRPr="00F51BB6">
              <w:rPr>
                <w:rFonts w:ascii="TH SarabunIT๙" w:hAnsi="TH SarabunIT๙" w:cs="TH SarabunIT๙" w:hint="cs"/>
                <w:sz w:val="32"/>
                <w:szCs w:val="32"/>
                <w:cs/>
              </w:rPr>
              <w:t>ที่มีคุณภาพ</w:t>
            </w:r>
          </w:p>
        </w:tc>
      </w:tr>
      <w:tr w:rsidR="00210D2F" w:rsidRPr="00F939E9" w:rsidTr="00210D2F">
        <w:tc>
          <w:tcPr>
            <w:tcW w:w="9527" w:type="dxa"/>
            <w:gridSpan w:val="2"/>
          </w:tcPr>
          <w:p w:rsidR="00C03064" w:rsidRDefault="00210D2F"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แผนงานที่ 3 : การ</w:t>
            </w:r>
            <w:r w:rsidR="00C03064">
              <w:rPr>
                <w:rFonts w:ascii="TH SarabunIT๙" w:hAnsi="TH SarabunIT๙" w:cs="TH SarabunIT๙" w:hint="cs"/>
                <w:b/>
                <w:bCs/>
                <w:sz w:val="32"/>
                <w:szCs w:val="32"/>
                <w:cs/>
              </w:rPr>
              <w:t>ป้องกันควบคุมโรคและ</w:t>
            </w:r>
            <w:r w:rsidRPr="00F939E9">
              <w:rPr>
                <w:rFonts w:ascii="TH SarabunIT๙" w:hAnsi="TH SarabunIT๙" w:cs="TH SarabunIT๙"/>
                <w:b/>
                <w:bCs/>
                <w:sz w:val="32"/>
                <w:szCs w:val="32"/>
                <w:cs/>
              </w:rPr>
              <w:t xml:space="preserve">ลดปัจจัยเสี่ยงด้านสุขภาพ </w:t>
            </w:r>
          </w:p>
          <w:p w:rsidR="00210D2F" w:rsidRPr="00F939E9" w:rsidRDefault="00210D2F" w:rsidP="00C0306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w:t>
            </w:r>
            <w:r w:rsidR="00C03064">
              <w:rPr>
                <w:rFonts w:ascii="TH SarabunIT๙" w:hAnsi="TH SarabunIT๙" w:cs="TH SarabunIT๙" w:hint="cs"/>
                <w:b/>
                <w:bCs/>
                <w:sz w:val="32"/>
                <w:szCs w:val="32"/>
                <w:cs/>
              </w:rPr>
              <w:t>๕</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w:t>
            </w:r>
            <w:r w:rsidR="00C03064">
              <w:rPr>
                <w:rFonts w:ascii="TH SarabunIT๙" w:hAnsi="TH SarabunIT๙" w:cs="TH SarabunIT๙" w:hint="cs"/>
                <w:b/>
                <w:bCs/>
                <w:sz w:val="32"/>
                <w:szCs w:val="32"/>
                <w:cs/>
              </w:rPr>
              <w:t>๙</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โครงการ</w:t>
            </w:r>
            <w:r w:rsidR="00C03064" w:rsidRPr="00C03064">
              <w:rPr>
                <w:rFonts w:ascii="TH SarabunIT๙" w:hAnsi="TH SarabunIT๙" w:cs="TH SarabunIT๙"/>
                <w:sz w:val="32"/>
                <w:szCs w:val="32"/>
                <w:cs/>
              </w:rPr>
              <w:t>พัฒนาระบบการตอบโต้ภาวะฉุกเฉินและภัยสุขภาพ</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w:t>
            </w:r>
            <w:r w:rsidR="00C03064">
              <w:rPr>
                <w:rFonts w:ascii="TH SarabunIT๙" w:hAnsi="TH SarabunIT๙" w:cs="TH SarabunIT๙" w:hint="cs"/>
                <w:sz w:val="32"/>
                <w:szCs w:val="32"/>
                <w:cs/>
              </w:rPr>
              <w:t xml:space="preserve"> </w:t>
            </w:r>
            <w:r w:rsidR="00C03064" w:rsidRPr="00C03064">
              <w:rPr>
                <w:rFonts w:ascii="TH SarabunIT๙" w:hAnsi="TH SarabunIT๙" w:cs="TH SarabunIT๙"/>
                <w:sz w:val="32"/>
                <w:szCs w:val="32"/>
                <w:cs/>
              </w:rPr>
              <w:t>ร้อยละของจังหวัดมีศูนย์ปฏิบัติการภาวะฉุกเฉิน (</w:t>
            </w:r>
            <w:r w:rsidR="00C03064" w:rsidRPr="00C03064">
              <w:rPr>
                <w:rFonts w:ascii="TH SarabunIT๙" w:hAnsi="TH SarabunIT๙" w:cs="TH SarabunIT๙"/>
                <w:sz w:val="32"/>
                <w:szCs w:val="32"/>
              </w:rPr>
              <w:t xml:space="preserve">EOC) </w:t>
            </w:r>
            <w:r w:rsidR="00C03064" w:rsidRPr="00C03064">
              <w:rPr>
                <w:rFonts w:ascii="TH SarabunIT๙" w:hAnsi="TH SarabunIT๙" w:cs="TH SarabunIT๙"/>
                <w:sz w:val="32"/>
                <w:szCs w:val="32"/>
                <w:cs/>
              </w:rPr>
              <w:t>และทีมตระหนักรู้สถานการณ์ (</w:t>
            </w:r>
            <w:r w:rsidR="00C03064" w:rsidRPr="00C03064">
              <w:rPr>
                <w:rFonts w:ascii="TH SarabunIT๙" w:hAnsi="TH SarabunIT๙" w:cs="TH SarabunIT๙"/>
                <w:sz w:val="32"/>
                <w:szCs w:val="32"/>
              </w:rPr>
              <w:t xml:space="preserve">SAT) </w:t>
            </w:r>
            <w:r w:rsidR="00C03064" w:rsidRPr="00C03064">
              <w:rPr>
                <w:rFonts w:ascii="TH SarabunIT๙" w:hAnsi="TH SarabunIT๙" w:cs="TH SarabunIT๙"/>
                <w:sz w:val="32"/>
                <w:szCs w:val="32"/>
                <w:cs/>
              </w:rPr>
              <w:t>ที่สามารถปฏิบัติงานได้จริง</w:t>
            </w:r>
          </w:p>
        </w:tc>
      </w:tr>
      <w:tr w:rsidR="00210D2F" w:rsidRPr="00F939E9" w:rsidTr="00210D2F">
        <w:tc>
          <w:tcPr>
            <w:tcW w:w="3006" w:type="dxa"/>
          </w:tcPr>
          <w:p w:rsidR="00210D2F" w:rsidRPr="00F939E9" w:rsidRDefault="00210D2F" w:rsidP="00C0306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w:t>
            </w:r>
            <w:r w:rsidR="00C03064">
              <w:rPr>
                <w:rFonts w:ascii="TH SarabunIT๙" w:hAnsi="TH SarabunIT๙" w:cs="TH SarabunIT๙" w:hint="cs"/>
                <w:sz w:val="32"/>
                <w:szCs w:val="32"/>
                <w:cs/>
              </w:rPr>
              <w:t>ควบคุมโรคติดต่อ</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C03064" w:rsidRPr="00C03064">
              <w:rPr>
                <w:rFonts w:ascii="TH SarabunIT๙" w:hAnsi="TH SarabunIT๙" w:cs="TH SarabunIT๙"/>
                <w:sz w:val="32"/>
                <w:szCs w:val="32"/>
                <w:cs/>
              </w:rPr>
              <w:t>ร้อยละของกลุ่มประชากรหลักที่เข้าถึงบริการป้องกันโรค</w:t>
            </w:r>
            <w:r w:rsidR="00C03064">
              <w:rPr>
                <w:rFonts w:ascii="TH SarabunIT๙" w:hAnsi="TH SarabunIT๙" w:cs="TH SarabunIT๙" w:hint="cs"/>
                <w:sz w:val="32"/>
                <w:szCs w:val="32"/>
                <w:cs/>
              </w:rPr>
              <w:t>เอชไอวี</w:t>
            </w:r>
            <w:r w:rsidR="00C03064" w:rsidRPr="00C03064">
              <w:rPr>
                <w:rFonts w:ascii="TH SarabunIT๙" w:hAnsi="TH SarabunIT๙" w:cs="TH SarabunIT๙"/>
                <w:sz w:val="32"/>
                <w:szCs w:val="32"/>
                <w:cs/>
              </w:rPr>
              <w:t>และโรคติดต่อทางเพศสัมพันธ์เชิงรุก</w:t>
            </w:r>
          </w:p>
          <w:p w:rsidR="00210D2F" w:rsidRPr="00F939E9" w:rsidRDefault="00210D2F" w:rsidP="00C0306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w:t>
            </w:r>
            <w:r w:rsidR="00C03064" w:rsidRPr="00C03064">
              <w:rPr>
                <w:rFonts w:ascii="TH SarabunIT๙" w:hAnsi="TH SarabunIT๙" w:cs="TH SarabunIT๙"/>
                <w:sz w:val="32"/>
                <w:szCs w:val="32"/>
                <w:cs/>
              </w:rPr>
              <w:t>ร้อยละของตำบลจัดการสุขภาพในการเฝ้าระวัง ป้องกันแก้ไขปัญหาโรคพยาธิใบไม้ตับและมะเร็งท่อน้ำดี</w:t>
            </w:r>
          </w:p>
        </w:tc>
      </w:tr>
      <w:tr w:rsidR="00210D2F" w:rsidRPr="00F939E9" w:rsidTr="00210D2F">
        <w:tc>
          <w:tcPr>
            <w:tcW w:w="3006" w:type="dxa"/>
          </w:tcPr>
          <w:p w:rsidR="00210D2F" w:rsidRPr="00F939E9" w:rsidRDefault="00210D2F" w:rsidP="00C0306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โครงการ</w:t>
            </w:r>
            <w:r w:rsidR="00C03064">
              <w:rPr>
                <w:rFonts w:ascii="TH SarabunIT๙" w:hAnsi="TH SarabunIT๙" w:cs="TH SarabunIT๙" w:hint="cs"/>
                <w:sz w:val="32"/>
                <w:szCs w:val="32"/>
                <w:cs/>
              </w:rPr>
              <w:t>ควบคุมโรคไม่ติดต่อและภัยสุขภาพ</w:t>
            </w:r>
          </w:p>
        </w:tc>
        <w:tc>
          <w:tcPr>
            <w:tcW w:w="6521" w:type="dxa"/>
          </w:tcPr>
          <w:p w:rsidR="00210D2F" w:rsidRPr="00F97643" w:rsidRDefault="00210D2F" w:rsidP="00DE5454">
            <w:pPr>
              <w:spacing w:after="0" w:line="240" w:lineRule="auto"/>
              <w:rPr>
                <w:rFonts w:ascii="TH SarabunIT๙" w:hAnsi="TH SarabunIT๙" w:cs="TH SarabunIT๙"/>
                <w:spacing w:val="-10"/>
                <w:sz w:val="32"/>
                <w:szCs w:val="32"/>
              </w:rPr>
            </w:pPr>
            <w:r w:rsidRPr="00F97643">
              <w:rPr>
                <w:rFonts w:ascii="TH SarabunIT๙" w:hAnsi="TH SarabunIT๙" w:cs="TH SarabunIT๙"/>
                <w:spacing w:val="-10"/>
                <w:sz w:val="32"/>
                <w:szCs w:val="32"/>
                <w:cs/>
              </w:rPr>
              <w:t xml:space="preserve">1) </w:t>
            </w:r>
            <w:r w:rsidR="00C03064" w:rsidRPr="00C03064">
              <w:rPr>
                <w:rFonts w:ascii="TH SarabunIT๙" w:hAnsi="TH SarabunIT๙" w:cs="TH SarabunIT๙"/>
                <w:spacing w:val="-10"/>
                <w:sz w:val="32"/>
                <w:szCs w:val="32"/>
                <w:cs/>
              </w:rPr>
              <w:t>อัตราการเสียชีวิตจากการจมน้ำของเด็กอายุน้อยกว่า 15 ปี</w:t>
            </w:r>
          </w:p>
          <w:p w:rsidR="00210D2F"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00C03064" w:rsidRPr="00C03064">
              <w:rPr>
                <w:rFonts w:ascii="TH SarabunIT๙" w:hAnsi="TH SarabunIT๙" w:cs="TH SarabunIT๙"/>
                <w:sz w:val="32"/>
                <w:szCs w:val="32"/>
                <w:cs/>
              </w:rPr>
              <w:t>อัตราการเสียชีวิตจากการบาดเจ็บทางถนน</w:t>
            </w:r>
          </w:p>
          <w:p w:rsidR="00C03064" w:rsidRDefault="00C03064" w:rsidP="00DE5454">
            <w:pPr>
              <w:spacing w:after="0" w:line="240" w:lineRule="auto"/>
              <w:rPr>
                <w:rFonts w:ascii="TH SarabunIT๙" w:hAnsi="TH SarabunIT๙" w:cs="TH SarabunIT๙"/>
                <w:sz w:val="32"/>
                <w:szCs w:val="32"/>
              </w:rPr>
            </w:pPr>
            <w:r w:rsidRPr="00C03064">
              <w:rPr>
                <w:rFonts w:ascii="TH SarabunIT๙" w:hAnsi="TH SarabunIT๙" w:cs="TH SarabunIT๙"/>
                <w:sz w:val="32"/>
                <w:szCs w:val="32"/>
                <w:cs/>
              </w:rPr>
              <w:lastRenderedPageBreak/>
              <w:t>3) อัตราผู้ป่วยเบาหวานรายใหม่จากกลุ่มเสี่ยงเบาหวาน</w:t>
            </w:r>
          </w:p>
          <w:p w:rsidR="00457920" w:rsidRPr="00F939E9" w:rsidRDefault="00457920" w:rsidP="00DE5454">
            <w:pPr>
              <w:spacing w:after="0" w:line="240" w:lineRule="auto"/>
              <w:rPr>
                <w:rFonts w:ascii="TH SarabunIT๙" w:hAnsi="TH SarabunIT๙" w:cs="TH SarabunIT๙"/>
                <w:sz w:val="32"/>
                <w:szCs w:val="32"/>
                <w:cs/>
              </w:rPr>
            </w:pPr>
          </w:p>
        </w:tc>
      </w:tr>
      <w:tr w:rsidR="00210D2F" w:rsidRPr="00F939E9" w:rsidTr="00210D2F">
        <w:tc>
          <w:tcPr>
            <w:tcW w:w="9527" w:type="dxa"/>
            <w:gridSpan w:val="2"/>
          </w:tcPr>
          <w:p w:rsidR="004A17E5" w:rsidRDefault="00210D2F"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lastRenderedPageBreak/>
              <w:t>แผนงานที่ 4 : การบริหารจัดการสิ่งแวดล้อม</w:t>
            </w:r>
          </w:p>
          <w:p w:rsidR="00210D2F" w:rsidRPr="00F939E9" w:rsidRDefault="00210D2F"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w:t>
            </w:r>
            <w:r w:rsidRPr="00F939E9">
              <w:rPr>
                <w:rFonts w:ascii="TH SarabunIT๙" w:hAnsi="TH SarabunIT๙" w:cs="TH SarabunIT๙" w:hint="cs"/>
                <w:b/>
                <w:bCs/>
                <w:sz w:val="32"/>
                <w:szCs w:val="32"/>
                <w:cs/>
              </w:rPr>
              <w:t xml:space="preserve"> 2 ตัวชี้วัดตามยุทธศาสตร์</w:t>
            </w:r>
            <w:r w:rsidRPr="00F939E9">
              <w:rPr>
                <w:rFonts w:ascii="TH SarabunIT๙" w:hAnsi="TH SarabunIT๙" w:cs="TH SarabunIT๙"/>
                <w:b/>
                <w:bCs/>
                <w:sz w:val="32"/>
                <w:szCs w:val="32"/>
                <w:cs/>
              </w:rPr>
              <w:t>)</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w:t>
            </w:r>
            <w:r w:rsidR="00C03064">
              <w:rPr>
                <w:rFonts w:ascii="TH SarabunIT๙" w:hAnsi="TH SarabunIT๙" w:cs="TH SarabunIT๙" w:hint="cs"/>
                <w:sz w:val="32"/>
                <w:szCs w:val="32"/>
                <w:cs/>
              </w:rPr>
              <w:t xml:space="preserve"> </w:t>
            </w:r>
            <w:r w:rsidRPr="00F939E9">
              <w:rPr>
                <w:rFonts w:ascii="TH SarabunIT๙" w:hAnsi="TH SarabunIT๙" w:cs="TH SarabunIT๙"/>
                <w:sz w:val="32"/>
                <w:szCs w:val="32"/>
                <w:cs/>
              </w:rPr>
              <w:t>โครงการบริหารจัดการสิ่งแวดล้อม</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ร้อยละของโรงพยาบาลที่พัฒนาอนามัยสิ่งแวดล้อมได้ตามเกณฑ์ </w:t>
            </w:r>
            <w:r w:rsidRPr="00F939E9">
              <w:rPr>
                <w:rFonts w:ascii="TH SarabunIT๙" w:hAnsi="TH SarabunIT๙" w:cs="TH SarabunIT๙"/>
                <w:sz w:val="32"/>
                <w:szCs w:val="32"/>
              </w:rPr>
              <w:t>GREEN&amp;CLEAN Hospital</w:t>
            </w:r>
          </w:p>
        </w:tc>
      </w:tr>
      <w:tr w:rsidR="00210D2F" w:rsidRPr="00F939E9" w:rsidTr="00210D2F">
        <w:tc>
          <w:tcPr>
            <w:tcW w:w="3006" w:type="dxa"/>
          </w:tcPr>
          <w:p w:rsidR="00210D2F" w:rsidRPr="00F939E9" w:rsidRDefault="00210D2F"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โครงการคุ้มครองสุขภาพประชาชนจากมลพิษสิ่งแวดล้อมในพื้นที่เสี่ยง (</w:t>
            </w:r>
            <w:r w:rsidRPr="00F939E9">
              <w:rPr>
                <w:rFonts w:ascii="TH SarabunIT๙" w:hAnsi="TH SarabunIT๙" w:cs="TH SarabunIT๙"/>
                <w:sz w:val="32"/>
                <w:szCs w:val="32"/>
              </w:rPr>
              <w:t>Hot Zone)</w:t>
            </w:r>
          </w:p>
        </w:tc>
        <w:tc>
          <w:tcPr>
            <w:tcW w:w="6521" w:type="dxa"/>
          </w:tcPr>
          <w:p w:rsidR="00210D2F" w:rsidRPr="00F939E9" w:rsidRDefault="00210D2F"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00C03064" w:rsidRPr="00C03064">
              <w:rPr>
                <w:rFonts w:ascii="TH SarabunIT๙" w:hAnsi="TH SarabunIT๙" w:cs="TH SarabunIT๙"/>
                <w:sz w:val="32"/>
                <w:szCs w:val="32"/>
                <w:cs/>
              </w:rPr>
              <w:t>ร้อยละของจังหวัดที่มีระบบจัดการปัจจัยเสี่ยงจากสิ่งแวดล้อมและสุขภาพอย่างบูรณาการมีประสิทธิภาพและยั่งยืน</w:t>
            </w:r>
          </w:p>
        </w:tc>
      </w:tr>
    </w:tbl>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210D2F" w:rsidRDefault="00210D2F" w:rsidP="00210D2F">
      <w:pPr>
        <w:rPr>
          <w:rFonts w:ascii="TH SarabunIT๙" w:hAnsi="TH SarabunIT๙" w:cs="TH SarabunIT๙"/>
          <w:sz w:val="32"/>
          <w:szCs w:val="32"/>
        </w:rPr>
      </w:pPr>
    </w:p>
    <w:p w:rsidR="00FA4E6A" w:rsidRDefault="00FA4E6A" w:rsidP="00210D2F">
      <w:pPr>
        <w:rPr>
          <w:rFonts w:ascii="TH SarabunIT๙" w:hAnsi="TH SarabunIT๙" w:cs="TH SarabunIT๙"/>
          <w:sz w:val="32"/>
          <w:szCs w:val="32"/>
          <w:cs/>
        </w:rPr>
      </w:pPr>
    </w:p>
    <w:p w:rsidR="00FA4E6A" w:rsidRDefault="00FA4E6A">
      <w:pPr>
        <w:rPr>
          <w:rFonts w:ascii="TH SarabunIT๙" w:hAnsi="TH SarabunIT๙" w:cs="TH SarabunIT๙"/>
          <w:sz w:val="32"/>
          <w:szCs w:val="32"/>
          <w:cs/>
        </w:rPr>
      </w:pPr>
      <w:r>
        <w:rPr>
          <w:rFonts w:ascii="TH SarabunIT๙" w:hAnsi="TH SarabunIT๙" w:cs="TH SarabunIT๙"/>
          <w:sz w:val="32"/>
          <w:szCs w:val="32"/>
          <w:cs/>
        </w:rPr>
        <w:br w:type="page"/>
      </w:r>
    </w:p>
    <w:p w:rsidR="00FA4E6A" w:rsidRDefault="00FA4E6A" w:rsidP="00210D2F">
      <w:pPr>
        <w:rPr>
          <w:rFonts w:ascii="TH SarabunIT๙" w:hAnsi="TH SarabunIT๙" w:cs="TH SarabunIT๙"/>
          <w:sz w:val="32"/>
          <w:szCs w:val="32"/>
          <w:cs/>
        </w:rPr>
        <w:sectPr w:rsidR="00FA4E6A" w:rsidSect="00CD76E3">
          <w:pgSz w:w="11907" w:h="16839" w:code="9"/>
          <w:pgMar w:top="1440" w:right="1440" w:bottom="1440" w:left="1440" w:header="720" w:footer="340" w:gutter="0"/>
          <w:cols w:space="720"/>
          <w:docGrid w:linePitch="360"/>
        </w:sectPr>
      </w:pPr>
    </w:p>
    <w:p w:rsidR="00210D2F" w:rsidRDefault="00FA4E6A" w:rsidP="00FA4E6A">
      <w:pPr>
        <w:spacing w:after="0"/>
        <w:rPr>
          <w:rFonts w:ascii="TH SarabunIT๙" w:hAnsi="TH SarabunIT๙" w:cs="TH SarabunIT๙"/>
          <w:sz w:val="32"/>
          <w:szCs w:val="32"/>
        </w:rPr>
      </w:pPr>
      <w:r w:rsidRPr="00DD7ADB">
        <w:rPr>
          <w:rFonts w:ascii="TH SarabunIT๙" w:hAnsi="TH SarabunIT๙" w:cs="TH SarabunIT๙" w:hint="cs"/>
          <w:b/>
          <w:bCs/>
          <w:sz w:val="32"/>
          <w:szCs w:val="32"/>
          <w:cs/>
        </w:rPr>
        <w:lastRenderedPageBreak/>
        <w:t>รายละเอียดแผนงาน โครงการ มาตรการ และตัวชี้วัด</w:t>
      </w:r>
      <w:r w:rsidR="00CD76E3">
        <w:rPr>
          <w:rFonts w:ascii="TH SarabunIT๙" w:hAnsi="TH SarabunIT๙" w:cs="TH SarabunIT๙"/>
          <w:b/>
          <w:bCs/>
          <w:sz w:val="32"/>
          <w:szCs w:val="32"/>
        </w:rPr>
        <w:t xml:space="preserve"> </w:t>
      </w:r>
      <w:r w:rsidRPr="00DD7ADB">
        <w:rPr>
          <w:rFonts w:ascii="TH SarabunIT๙" w:hAnsi="TH SarabunIT๙" w:cs="TH SarabunIT๙"/>
          <w:b/>
          <w:bCs/>
          <w:sz w:val="32"/>
          <w:szCs w:val="32"/>
        </w:rPr>
        <w:t>:</w:t>
      </w:r>
      <w:r w:rsidR="00CD76E3">
        <w:rPr>
          <w:rFonts w:ascii="TH SarabunIT๙" w:hAnsi="TH SarabunIT๙" w:cs="TH SarabunIT๙"/>
          <w:b/>
          <w:bCs/>
          <w:sz w:val="32"/>
          <w:szCs w:val="32"/>
        </w:rPr>
        <w:t xml:space="preserve"> </w:t>
      </w:r>
      <w:r w:rsidRPr="00DD7ADB">
        <w:rPr>
          <w:rFonts w:ascii="TH SarabunIT๙" w:hAnsi="TH SarabunIT๙" w:cs="TH SarabunIT๙" w:hint="cs"/>
          <w:sz w:val="32"/>
          <w:szCs w:val="32"/>
          <w:cs/>
        </w:rPr>
        <w:t xml:space="preserve">ประกอบด้วย </w:t>
      </w:r>
      <w:r w:rsidR="00485A9B">
        <w:rPr>
          <w:rFonts w:ascii="TH SarabunIT๙" w:hAnsi="TH SarabunIT๙" w:cs="TH SarabunIT๙" w:hint="cs"/>
          <w:sz w:val="32"/>
          <w:szCs w:val="32"/>
          <w:cs/>
        </w:rPr>
        <w:t>๔</w:t>
      </w:r>
      <w:r w:rsidRPr="00DD7ADB">
        <w:rPr>
          <w:rFonts w:ascii="TH SarabunIT๙" w:hAnsi="TH SarabunIT๙" w:cs="TH SarabunIT๙" w:hint="cs"/>
          <w:sz w:val="32"/>
          <w:szCs w:val="32"/>
          <w:cs/>
        </w:rPr>
        <w:t xml:space="preserve"> แผนงาน 1</w:t>
      </w:r>
      <w:r w:rsidR="00485A9B">
        <w:rPr>
          <w:rFonts w:ascii="TH SarabunIT๙" w:hAnsi="TH SarabunIT๙" w:cs="TH SarabunIT๙" w:hint="cs"/>
          <w:sz w:val="32"/>
          <w:szCs w:val="32"/>
          <w:cs/>
        </w:rPr>
        <w:t>๒</w:t>
      </w:r>
      <w:r w:rsidRPr="00DD7ADB">
        <w:rPr>
          <w:rFonts w:ascii="TH SarabunIT๙" w:hAnsi="TH SarabunIT๙" w:cs="TH SarabunIT๙" w:hint="cs"/>
          <w:sz w:val="32"/>
          <w:szCs w:val="32"/>
          <w:cs/>
        </w:rPr>
        <w:t xml:space="preserve"> โครงการ ต่อไปนี้</w:t>
      </w:r>
    </w:p>
    <w:p w:rsidR="00FA4E6A" w:rsidRDefault="00FA4E6A" w:rsidP="00A41CF0">
      <w:pPr>
        <w:spacing w:after="0"/>
        <w:ind w:firstLine="720"/>
        <w:rPr>
          <w:rFonts w:ascii="TH SarabunIT๙" w:hAnsi="TH SarabunIT๙" w:cs="TH SarabunIT๙"/>
          <w:sz w:val="32"/>
          <w:szCs w:val="32"/>
        </w:rPr>
      </w:pPr>
      <w:r w:rsidRPr="00F0218D">
        <w:rPr>
          <w:rFonts w:ascii="TH SarabunIT๙" w:hAnsi="TH SarabunIT๙" w:cs="TH SarabunIT๙" w:hint="cs"/>
          <w:b/>
          <w:bCs/>
          <w:sz w:val="32"/>
          <w:szCs w:val="32"/>
          <w:cs/>
        </w:rPr>
        <w:t>แผนงานที่ 1</w:t>
      </w:r>
      <w:r>
        <w:rPr>
          <w:rFonts w:ascii="TH SarabunIT๙" w:hAnsi="TH SarabunIT๙" w:cs="TH SarabunIT๙" w:hint="cs"/>
          <w:sz w:val="32"/>
          <w:szCs w:val="32"/>
          <w:cs/>
        </w:rPr>
        <w:t xml:space="preserve"> การพัฒนาคุณภาพชีวิตคนไทยทุกกลุ่มวัย (ด้านสุขภาพ) ประกอบด้วย 4 โครงการ</w:t>
      </w:r>
      <w:r w:rsidR="00F44E92">
        <w:rPr>
          <w:rFonts w:ascii="TH SarabunIT๙" w:hAnsi="TH SarabunIT๙" w:cs="TH SarabunIT๙" w:hint="cs"/>
          <w:sz w:val="32"/>
          <w:szCs w:val="32"/>
          <w:cs/>
        </w:rPr>
        <w:t xml:space="preserve"> </w:t>
      </w:r>
      <w:r>
        <w:rPr>
          <w:rFonts w:ascii="TH SarabunIT๙" w:hAnsi="TH SarabunIT๙" w:cs="TH SarabunIT๙" w:hint="cs"/>
          <w:sz w:val="32"/>
          <w:szCs w:val="32"/>
          <w:cs/>
        </w:rPr>
        <w:t>พร้อมรายละเอียดมาตรการและตัวชี้วัด ดังต</w:t>
      </w:r>
      <w:r w:rsidR="00485A9B">
        <w:rPr>
          <w:rFonts w:ascii="TH SarabunIT๙" w:hAnsi="TH SarabunIT๙" w:cs="TH SarabunIT๙" w:hint="cs"/>
          <w:sz w:val="32"/>
          <w:szCs w:val="32"/>
          <w:cs/>
        </w:rPr>
        <w:t>่อไปนี้</w:t>
      </w:r>
    </w:p>
    <w:tbl>
      <w:tblPr>
        <w:tblW w:w="10633" w:type="dxa"/>
        <w:tblInd w:w="-601" w:type="dxa"/>
        <w:tblLayout w:type="fixed"/>
        <w:tblLook w:val="04A0" w:firstRow="1" w:lastRow="0" w:firstColumn="1" w:lastColumn="0" w:noHBand="0" w:noVBand="1"/>
      </w:tblPr>
      <w:tblGrid>
        <w:gridCol w:w="1135"/>
        <w:gridCol w:w="1275"/>
        <w:gridCol w:w="1701"/>
        <w:gridCol w:w="2410"/>
        <w:gridCol w:w="2268"/>
        <w:gridCol w:w="1844"/>
      </w:tblGrid>
      <w:tr w:rsidR="000565C7" w:rsidRPr="000565C7" w:rsidTr="000A6557">
        <w:trPr>
          <w:trHeight w:val="405"/>
        </w:trPr>
        <w:tc>
          <w:tcPr>
            <w:tcW w:w="10633" w:type="dxa"/>
            <w:gridSpan w:val="6"/>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t>โครงการพัฒนาและสร้างเสริมศักยภาพคนไทยกลุ่มสตรีและเด็กปฐมวัย</w:t>
            </w:r>
          </w:p>
        </w:tc>
      </w:tr>
      <w:tr w:rsidR="000565C7" w:rsidRPr="000565C7" w:rsidTr="0091373A">
        <w:trPr>
          <w:trHeight w:val="55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t>ระยะดำเนินการ</w:t>
            </w:r>
          </w:p>
        </w:tc>
        <w:tc>
          <w:tcPr>
            <w:tcW w:w="9498" w:type="dxa"/>
            <w:gridSpan w:val="5"/>
            <w:tcBorders>
              <w:top w:val="single" w:sz="4" w:space="0" w:color="auto"/>
              <w:left w:val="nil"/>
              <w:bottom w:val="single" w:sz="4" w:space="0" w:color="auto"/>
              <w:right w:val="single" w:sz="4" w:space="0" w:color="000000"/>
            </w:tcBorders>
            <w:shd w:val="clear" w:color="000000" w:fill="FFFFFF"/>
            <w:vAlign w:val="center"/>
            <w:hideMark/>
          </w:tcPr>
          <w:p w:rsidR="000565C7" w:rsidRPr="000565C7" w:rsidRDefault="000565C7" w:rsidP="000565C7">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cs/>
              </w:rPr>
              <w:t xml:space="preserve">ปี </w:t>
            </w:r>
            <w:r w:rsidRPr="000565C7">
              <w:rPr>
                <w:rFonts w:ascii="TH SarabunIT๙" w:eastAsia="Times New Roman" w:hAnsi="TH SarabunIT๙" w:cs="TH SarabunIT๙"/>
                <w:sz w:val="28"/>
              </w:rPr>
              <w:t>2561</w:t>
            </w:r>
          </w:p>
        </w:tc>
      </w:tr>
      <w:tr w:rsidR="000565C7" w:rsidRPr="000565C7" w:rsidTr="007326D8">
        <w:trPr>
          <w:trHeight w:val="40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t>เป้าหมาย (</w:t>
            </w:r>
            <w:r w:rsidRPr="000565C7">
              <w:rPr>
                <w:rFonts w:ascii="TH SarabunIT๙" w:eastAsia="Times New Roman" w:hAnsi="TH SarabunIT๙" w:cs="TH SarabunIT๙"/>
                <w:b/>
                <w:bCs/>
                <w:color w:val="000000"/>
                <w:sz w:val="28"/>
              </w:rPr>
              <w:t>Goal)</w:t>
            </w:r>
          </w:p>
        </w:tc>
        <w:tc>
          <w:tcPr>
            <w:tcW w:w="9498" w:type="dxa"/>
            <w:gridSpan w:val="5"/>
            <w:tcBorders>
              <w:top w:val="single" w:sz="4" w:space="0" w:color="auto"/>
              <w:left w:val="nil"/>
              <w:bottom w:val="single" w:sz="4" w:space="0" w:color="auto"/>
              <w:right w:val="single" w:sz="4" w:space="0" w:color="000000"/>
            </w:tcBorders>
            <w:shd w:val="clear" w:color="000000" w:fill="FFFFFF"/>
            <w:vAlign w:val="center"/>
            <w:hideMark/>
          </w:tcPr>
          <w:p w:rsidR="000565C7" w:rsidRPr="000565C7" w:rsidRDefault="000565C7" w:rsidP="007326D8">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cs/>
              </w:rPr>
              <w:t>ลูกเกิดรอด แม่ปลอดภัยเด็กมีพัฒนาการสมวัย</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ใฝ่เรียนรู้ มีทักษะชีวิต คู่คุณธรรม นำสู่สุขภาพดี</w:t>
            </w:r>
          </w:p>
        </w:tc>
      </w:tr>
      <w:tr w:rsidR="000565C7" w:rsidRPr="000565C7" w:rsidTr="0091373A">
        <w:trPr>
          <w:trHeight w:val="1036"/>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t>ตัวชี้วัด (</w:t>
            </w:r>
            <w:r w:rsidRPr="000565C7">
              <w:rPr>
                <w:rFonts w:ascii="TH SarabunIT๙" w:eastAsia="Times New Roman" w:hAnsi="TH SarabunIT๙" w:cs="TH SarabunIT๙"/>
                <w:b/>
                <w:bCs/>
                <w:color w:val="000000"/>
                <w:sz w:val="28"/>
              </w:rPr>
              <w:t>KPI)</w:t>
            </w:r>
          </w:p>
        </w:tc>
        <w:tc>
          <w:tcPr>
            <w:tcW w:w="9498" w:type="dxa"/>
            <w:gridSpan w:val="5"/>
            <w:tcBorders>
              <w:top w:val="single" w:sz="4" w:space="0" w:color="auto"/>
              <w:left w:val="nil"/>
              <w:bottom w:val="single" w:sz="4" w:space="0" w:color="auto"/>
              <w:right w:val="single" w:sz="4" w:space="0" w:color="000000"/>
            </w:tcBorders>
            <w:shd w:val="clear" w:color="000000" w:fill="FFFFFF"/>
            <w:vAlign w:val="center"/>
            <w:hideMark/>
          </w:tcPr>
          <w:p w:rsidR="000565C7" w:rsidRPr="000565C7" w:rsidRDefault="000565C7" w:rsidP="000565C7">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rPr>
              <w:t xml:space="preserve">1. </w:t>
            </w:r>
            <w:r w:rsidRPr="000565C7">
              <w:rPr>
                <w:rFonts w:ascii="TH SarabunIT๙" w:eastAsia="Times New Roman" w:hAnsi="TH SarabunIT๙" w:cs="TH SarabunIT๙"/>
                <w:sz w:val="28"/>
                <w:cs/>
              </w:rPr>
              <w:t xml:space="preserve">ร้อยละสถานบริการสุขภาพที่มีการคลอดมาตรฐานร้อยละ </w:t>
            </w:r>
            <w:r w:rsidRPr="000565C7">
              <w:rPr>
                <w:rFonts w:ascii="TH SarabunIT๙" w:eastAsia="Times New Roman" w:hAnsi="TH SarabunIT๙" w:cs="TH SarabunIT๙"/>
                <w:sz w:val="28"/>
              </w:rPr>
              <w:t xml:space="preserve">60 </w:t>
            </w:r>
            <w:r w:rsidRPr="000565C7">
              <w:rPr>
                <w:rFonts w:ascii="TH SarabunIT๙" w:eastAsia="Times New Roman" w:hAnsi="TH SarabunIT๙" w:cs="TH SarabunIT๙"/>
                <w:sz w:val="28"/>
              </w:rPr>
              <w:br/>
              <w:t xml:space="preserve">2. </w:t>
            </w:r>
            <w:r w:rsidRPr="000565C7">
              <w:rPr>
                <w:rFonts w:ascii="TH SarabunIT๙" w:eastAsia="Times New Roman" w:hAnsi="TH SarabunIT๙" w:cs="TH SarabunIT๙"/>
                <w:sz w:val="28"/>
                <w:cs/>
              </w:rPr>
              <w:t xml:space="preserve">อัตราส่วนการตายมารดาไทยไม่เกิน </w:t>
            </w:r>
            <w:r w:rsidRPr="000565C7">
              <w:rPr>
                <w:rFonts w:ascii="TH SarabunIT๙" w:eastAsia="Times New Roman" w:hAnsi="TH SarabunIT๙" w:cs="TH SarabunIT๙"/>
                <w:sz w:val="28"/>
              </w:rPr>
              <w:t xml:space="preserve">20 </w:t>
            </w:r>
            <w:r w:rsidRPr="000565C7">
              <w:rPr>
                <w:rFonts w:ascii="TH SarabunIT๙" w:eastAsia="Times New Roman" w:hAnsi="TH SarabunIT๙" w:cs="TH SarabunIT๙"/>
                <w:sz w:val="28"/>
                <w:cs/>
              </w:rPr>
              <w:t>ต่อการเกิดมีชีพแสนคน</w:t>
            </w:r>
            <w:r w:rsidRPr="000565C7">
              <w:rPr>
                <w:rFonts w:ascii="TH SarabunIT๙" w:eastAsia="Times New Roman" w:hAnsi="TH SarabunIT๙" w:cs="TH SarabunIT๙"/>
                <w:sz w:val="28"/>
              </w:rPr>
              <w:br/>
              <w:t xml:space="preserve">3. </w:t>
            </w:r>
            <w:r w:rsidRPr="000565C7">
              <w:rPr>
                <w:rFonts w:ascii="TH SarabunIT๙" w:eastAsia="Times New Roman" w:hAnsi="TH SarabunIT๙" w:cs="TH SarabunIT๙"/>
                <w:sz w:val="28"/>
                <w:cs/>
              </w:rPr>
              <w:t xml:space="preserve">ร้อยละ </w:t>
            </w:r>
            <w:r w:rsidRPr="000565C7">
              <w:rPr>
                <w:rFonts w:ascii="TH SarabunIT๙" w:eastAsia="Times New Roman" w:hAnsi="TH SarabunIT๙" w:cs="TH SarabunIT๙"/>
                <w:sz w:val="28"/>
              </w:rPr>
              <w:t xml:space="preserve">85 </w:t>
            </w:r>
            <w:r w:rsidRPr="000565C7">
              <w:rPr>
                <w:rFonts w:ascii="TH SarabunIT๙" w:eastAsia="Times New Roman" w:hAnsi="TH SarabunIT๙" w:cs="TH SarabunIT๙"/>
                <w:sz w:val="28"/>
                <w:cs/>
              </w:rPr>
              <w:t xml:space="preserve">ของเด็กอายุ </w:t>
            </w:r>
            <w:r w:rsidRPr="000565C7">
              <w:rPr>
                <w:rFonts w:ascii="TH SarabunIT๙" w:eastAsia="Times New Roman" w:hAnsi="TH SarabunIT๙" w:cs="TH SarabunIT๙"/>
                <w:sz w:val="28"/>
              </w:rPr>
              <w:t xml:space="preserve">0-5  </w:t>
            </w:r>
            <w:r w:rsidRPr="000565C7">
              <w:rPr>
                <w:rFonts w:ascii="TH SarabunIT๙" w:eastAsia="Times New Roman" w:hAnsi="TH SarabunIT๙" w:cs="TH SarabunIT๙"/>
                <w:sz w:val="28"/>
                <w:cs/>
              </w:rPr>
              <w:t>มีพัฒนาการสมวัย</w:t>
            </w:r>
            <w:r w:rsidRPr="000565C7">
              <w:rPr>
                <w:rFonts w:ascii="TH SarabunIT๙" w:eastAsia="Times New Roman" w:hAnsi="TH SarabunIT๙" w:cs="TH SarabunIT๙"/>
                <w:sz w:val="28"/>
              </w:rPr>
              <w:br/>
              <w:t xml:space="preserve">4. </w:t>
            </w:r>
            <w:r w:rsidRPr="000565C7">
              <w:rPr>
                <w:rFonts w:ascii="TH SarabunIT๙" w:eastAsia="Times New Roman" w:hAnsi="TH SarabunIT๙" w:cs="TH SarabunIT๙"/>
                <w:sz w:val="28"/>
                <w:cs/>
              </w:rPr>
              <w:t xml:space="preserve">ร้อยละ </w:t>
            </w:r>
            <w:r w:rsidRPr="000565C7">
              <w:rPr>
                <w:rFonts w:ascii="TH SarabunIT๙" w:eastAsia="Times New Roman" w:hAnsi="TH SarabunIT๙" w:cs="TH SarabunIT๙"/>
                <w:sz w:val="28"/>
              </w:rPr>
              <w:t xml:space="preserve">54 </w:t>
            </w:r>
            <w:r w:rsidRPr="000565C7">
              <w:rPr>
                <w:rFonts w:ascii="TH SarabunIT๙" w:eastAsia="Times New Roman" w:hAnsi="TH SarabunIT๙" w:cs="TH SarabunIT๙"/>
                <w:sz w:val="28"/>
                <w:cs/>
              </w:rPr>
              <w:t xml:space="preserve">ของเด็กอายุ </w:t>
            </w:r>
            <w:r w:rsidRPr="000565C7">
              <w:rPr>
                <w:rFonts w:ascii="TH SarabunIT๙" w:eastAsia="Times New Roman" w:hAnsi="TH SarabunIT๙" w:cs="TH SarabunIT๙"/>
                <w:sz w:val="28"/>
              </w:rPr>
              <w:t xml:space="preserve">0-5 </w:t>
            </w:r>
            <w:r w:rsidRPr="000565C7">
              <w:rPr>
                <w:rFonts w:ascii="TH SarabunIT๙" w:eastAsia="Times New Roman" w:hAnsi="TH SarabunIT๙" w:cs="TH SarabunIT๙"/>
                <w:sz w:val="28"/>
                <w:cs/>
              </w:rPr>
              <w:t xml:space="preserve">ปี สูงดีสมส่วน และส่วนสูงเฉลี่ยที่อายุ </w:t>
            </w:r>
            <w:r w:rsidRPr="000565C7">
              <w:rPr>
                <w:rFonts w:ascii="TH SarabunIT๙" w:eastAsia="Times New Roman" w:hAnsi="TH SarabunIT๙" w:cs="TH SarabunIT๙"/>
                <w:sz w:val="28"/>
              </w:rPr>
              <w:t xml:space="preserve">5 </w:t>
            </w:r>
            <w:r w:rsidRPr="000565C7">
              <w:rPr>
                <w:rFonts w:ascii="TH SarabunIT๙" w:eastAsia="Times New Roman" w:hAnsi="TH SarabunIT๙" w:cs="TH SarabunIT๙"/>
                <w:sz w:val="28"/>
                <w:cs/>
              </w:rPr>
              <w:t>ปี</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 xml:space="preserve">วัดปี </w:t>
            </w:r>
            <w:r w:rsidRPr="000565C7">
              <w:rPr>
                <w:rFonts w:ascii="TH SarabunIT๙" w:eastAsia="Times New Roman" w:hAnsi="TH SarabunIT๙" w:cs="TH SarabunIT๙"/>
                <w:sz w:val="28"/>
              </w:rPr>
              <w:t xml:space="preserve">2564) </w:t>
            </w:r>
            <w:r w:rsidRPr="000565C7">
              <w:rPr>
                <w:rFonts w:ascii="TH SarabunIT๙" w:eastAsia="Times New Roman" w:hAnsi="TH SarabunIT๙" w:cs="TH SarabunIT๙"/>
                <w:sz w:val="28"/>
                <w:cs/>
              </w:rPr>
              <w:t xml:space="preserve">เด็กชาย </w:t>
            </w:r>
            <w:r w:rsidRPr="000565C7">
              <w:rPr>
                <w:rFonts w:ascii="TH SarabunIT๙" w:eastAsia="Times New Roman" w:hAnsi="TH SarabunIT๙" w:cs="TH SarabunIT๙"/>
                <w:sz w:val="28"/>
              </w:rPr>
              <w:t xml:space="preserve">113 </w:t>
            </w:r>
            <w:r w:rsidRPr="000565C7">
              <w:rPr>
                <w:rFonts w:ascii="TH SarabunIT๙" w:eastAsia="Times New Roman" w:hAnsi="TH SarabunIT๙" w:cs="TH SarabunIT๙"/>
                <w:sz w:val="28"/>
                <w:cs/>
              </w:rPr>
              <w:t xml:space="preserve">ซม. และเด็กหญิง </w:t>
            </w:r>
            <w:r w:rsidRPr="000565C7">
              <w:rPr>
                <w:rFonts w:ascii="TH SarabunIT๙" w:eastAsia="Times New Roman" w:hAnsi="TH SarabunIT๙" w:cs="TH SarabunIT๙"/>
                <w:sz w:val="28"/>
              </w:rPr>
              <w:t xml:space="preserve">112 </w:t>
            </w:r>
            <w:r w:rsidRPr="000565C7">
              <w:rPr>
                <w:rFonts w:ascii="TH SarabunIT๙" w:eastAsia="Times New Roman" w:hAnsi="TH SarabunIT๙" w:cs="TH SarabunIT๙"/>
                <w:sz w:val="28"/>
                <w:cs/>
              </w:rPr>
              <w:t>ซม.</w:t>
            </w:r>
          </w:p>
        </w:tc>
      </w:tr>
      <w:tr w:rsidR="000565C7" w:rsidRPr="000565C7" w:rsidTr="007326D8">
        <w:trPr>
          <w:trHeight w:val="1363"/>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t>ข้อมูลสถานการณ์ปัจจุบัน/</w:t>
            </w:r>
            <w:r w:rsidRPr="000565C7">
              <w:rPr>
                <w:rFonts w:ascii="TH SarabunIT๙" w:eastAsia="Times New Roman" w:hAnsi="TH SarabunIT๙" w:cs="TH SarabunIT๙"/>
                <w:b/>
                <w:bCs/>
                <w:color w:val="000000"/>
                <w:sz w:val="28"/>
              </w:rPr>
              <w:t>baseline</w:t>
            </w:r>
          </w:p>
        </w:tc>
        <w:tc>
          <w:tcPr>
            <w:tcW w:w="9498" w:type="dxa"/>
            <w:gridSpan w:val="5"/>
            <w:tcBorders>
              <w:top w:val="single" w:sz="4" w:space="0" w:color="auto"/>
              <w:left w:val="nil"/>
              <w:bottom w:val="single" w:sz="4" w:space="0" w:color="auto"/>
              <w:right w:val="single" w:sz="4" w:space="0" w:color="000000"/>
            </w:tcBorders>
            <w:shd w:val="clear" w:color="000000" w:fill="FFFFFF"/>
            <w:vAlign w:val="center"/>
            <w:hideMark/>
          </w:tcPr>
          <w:p w:rsidR="000565C7" w:rsidRPr="000565C7" w:rsidRDefault="000565C7" w:rsidP="007326D8">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cs/>
              </w:rPr>
              <w:t xml:space="preserve">ปี พ.ศ. </w:t>
            </w:r>
            <w:r w:rsidRPr="000565C7">
              <w:rPr>
                <w:rFonts w:ascii="TH SarabunIT๙" w:eastAsia="Times New Roman" w:hAnsi="TH SarabunIT๙" w:cs="TH SarabunIT๙"/>
                <w:sz w:val="28"/>
              </w:rPr>
              <w:t xml:space="preserve">2559 </w:t>
            </w:r>
            <w:r w:rsidRPr="000565C7">
              <w:rPr>
                <w:rFonts w:ascii="TH SarabunIT๙" w:eastAsia="Times New Roman" w:hAnsi="TH SarabunIT๙" w:cs="TH SarabunIT๙"/>
                <w:sz w:val="28"/>
                <w:cs/>
              </w:rPr>
              <w:t>อัตราส่วนการตายมารดาไทยต่ำกว่าค่าเป้าหมายการพัฒนาสหัสวรรษ (</w:t>
            </w:r>
            <w:r w:rsidRPr="000565C7">
              <w:rPr>
                <w:rFonts w:ascii="TH SarabunIT๙" w:eastAsia="Times New Roman" w:hAnsi="TH SarabunIT๙" w:cs="TH SarabunIT๙"/>
                <w:sz w:val="28"/>
              </w:rPr>
              <w:t xml:space="preserve">SDGs) </w:t>
            </w:r>
            <w:r w:rsidRPr="000565C7">
              <w:rPr>
                <w:rFonts w:ascii="TH SarabunIT๙" w:eastAsia="Times New Roman" w:hAnsi="TH SarabunIT๙" w:cs="TH SarabunIT๙"/>
                <w:sz w:val="28"/>
                <w:cs/>
              </w:rPr>
              <w:t xml:space="preserve">ที่กำหนดไว้เท่ากับ </w:t>
            </w:r>
            <w:r w:rsidRPr="000565C7">
              <w:rPr>
                <w:rFonts w:ascii="TH SarabunIT๙" w:eastAsia="Times New Roman" w:hAnsi="TH SarabunIT๙" w:cs="TH SarabunIT๙"/>
                <w:sz w:val="28"/>
              </w:rPr>
              <w:t xml:space="preserve">70 </w:t>
            </w:r>
            <w:r w:rsidRPr="000565C7">
              <w:rPr>
                <w:rFonts w:ascii="TH SarabunIT๙" w:eastAsia="Times New Roman" w:hAnsi="TH SarabunIT๙" w:cs="TH SarabunIT๙"/>
                <w:sz w:val="28"/>
                <w:cs/>
              </w:rPr>
              <w:t>ต่อการเกิดมีชีพแสนคน ในส่วนของพัฒนาการสมวัย ปี</w:t>
            </w:r>
            <w:r w:rsidRPr="000565C7">
              <w:rPr>
                <w:rFonts w:ascii="TH SarabunIT๙" w:eastAsia="Times New Roman" w:hAnsi="TH SarabunIT๙" w:cs="TH SarabunIT๙"/>
                <w:sz w:val="28"/>
              </w:rPr>
              <w:t xml:space="preserve"> 2558-2560 </w:t>
            </w:r>
            <w:r w:rsidRPr="000565C7">
              <w:rPr>
                <w:rFonts w:ascii="TH SarabunIT๙" w:eastAsia="Times New Roman" w:hAnsi="TH SarabunIT๙" w:cs="TH SarabunIT๙"/>
                <w:sz w:val="28"/>
                <w:cs/>
              </w:rPr>
              <w:t>ของกระทรวงสาธารณสุข พบเด็กมีพัฒนาการสมวัย ร้อยละ</w:t>
            </w:r>
            <w:r w:rsidRPr="000565C7">
              <w:rPr>
                <w:rFonts w:ascii="TH SarabunIT๙" w:eastAsia="Times New Roman" w:hAnsi="TH SarabunIT๙" w:cs="TH SarabunIT๙"/>
                <w:sz w:val="28"/>
              </w:rPr>
              <w:t xml:space="preserve">  78.4, 90.6 </w:t>
            </w:r>
            <w:r w:rsidRPr="000565C7">
              <w:rPr>
                <w:rFonts w:ascii="TH SarabunIT๙" w:eastAsia="Times New Roman" w:hAnsi="TH SarabunIT๙" w:cs="TH SarabunIT๙"/>
                <w:sz w:val="28"/>
                <w:cs/>
              </w:rPr>
              <w:t xml:space="preserve">และ </w:t>
            </w:r>
            <w:r w:rsidRPr="000565C7">
              <w:rPr>
                <w:rFonts w:ascii="TH SarabunIT๙" w:eastAsia="Times New Roman" w:hAnsi="TH SarabunIT๙" w:cs="TH SarabunIT๙"/>
                <w:sz w:val="28"/>
              </w:rPr>
              <w:t xml:space="preserve">96.5 </w:t>
            </w:r>
            <w:r w:rsidRPr="000565C7">
              <w:rPr>
                <w:rFonts w:ascii="TH SarabunIT๙" w:eastAsia="Times New Roman" w:hAnsi="TH SarabunIT๙" w:cs="TH SarabunIT๙"/>
                <w:sz w:val="28"/>
                <w:cs/>
              </w:rPr>
              <w:t>ตามลำดับ</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 xml:space="preserve">สูงดีสมส่วนเพียงร้อยละ </w:t>
            </w:r>
            <w:r w:rsidRPr="000565C7">
              <w:rPr>
                <w:rFonts w:ascii="TH SarabunIT๙" w:eastAsia="Times New Roman" w:hAnsi="TH SarabunIT๙" w:cs="TH SarabunIT๙"/>
                <w:sz w:val="28"/>
              </w:rPr>
              <w:t>49.5 (</w:t>
            </w:r>
            <w:r w:rsidRPr="000565C7">
              <w:rPr>
                <w:rFonts w:ascii="TH SarabunIT๙" w:eastAsia="Times New Roman" w:hAnsi="TH SarabunIT๙" w:cs="TH SarabunIT๙"/>
                <w:sz w:val="28"/>
                <w:cs/>
              </w:rPr>
              <w:t>ข้อมูล</w:t>
            </w:r>
            <w:r w:rsidRPr="000565C7">
              <w:rPr>
                <w:rFonts w:ascii="TH SarabunIT๙" w:eastAsia="Times New Roman" w:hAnsi="TH SarabunIT๙" w:cs="TH SarabunIT๙"/>
                <w:sz w:val="28"/>
              </w:rPr>
              <w:t xml:space="preserve">HDC </w:t>
            </w:r>
            <w:r w:rsidRPr="000565C7">
              <w:rPr>
                <w:rFonts w:ascii="TH SarabunIT๙" w:eastAsia="Times New Roman" w:hAnsi="TH SarabunIT๙" w:cs="TH SarabunIT๙"/>
                <w:sz w:val="28"/>
                <w:cs/>
              </w:rPr>
              <w:t>ไตรมาส</w:t>
            </w:r>
            <w:r w:rsidRPr="000565C7">
              <w:rPr>
                <w:rFonts w:ascii="TH SarabunIT๙" w:eastAsia="Times New Roman" w:hAnsi="TH SarabunIT๙" w:cs="TH SarabunIT๙"/>
                <w:sz w:val="28"/>
              </w:rPr>
              <w:t xml:space="preserve">3 </w:t>
            </w:r>
            <w:r w:rsidRPr="000565C7">
              <w:rPr>
                <w:rFonts w:ascii="TH SarabunIT๙" w:eastAsia="Times New Roman" w:hAnsi="TH SarabunIT๙" w:cs="TH SarabunIT๙"/>
                <w:sz w:val="28"/>
                <w:cs/>
              </w:rPr>
              <w:t xml:space="preserve">ปี </w:t>
            </w:r>
            <w:r w:rsidRPr="000565C7">
              <w:rPr>
                <w:rFonts w:ascii="TH SarabunIT๙" w:eastAsia="Times New Roman" w:hAnsi="TH SarabunIT๙" w:cs="TH SarabunIT๙"/>
                <w:sz w:val="28"/>
              </w:rPr>
              <w:t xml:space="preserve">2560) </w:t>
            </w:r>
            <w:r w:rsidRPr="000565C7">
              <w:rPr>
                <w:rFonts w:ascii="TH SarabunIT๙" w:eastAsia="Times New Roman" w:hAnsi="TH SarabunIT๙" w:cs="TH SarabunIT๙"/>
                <w:sz w:val="28"/>
                <w:cs/>
              </w:rPr>
              <w:t xml:space="preserve">ยังต่ำกว่าค่าเป้าหมาย คือ ร้อยละ </w:t>
            </w:r>
            <w:r w:rsidRPr="000565C7">
              <w:rPr>
                <w:rFonts w:ascii="TH SarabunIT๙" w:eastAsia="Times New Roman" w:hAnsi="TH SarabunIT๙" w:cs="TH SarabunIT๙"/>
                <w:sz w:val="28"/>
              </w:rPr>
              <w:t xml:space="preserve">51 </w:t>
            </w:r>
            <w:r w:rsidRPr="000565C7">
              <w:rPr>
                <w:rFonts w:ascii="TH SarabunIT๙" w:eastAsia="Times New Roman" w:hAnsi="TH SarabunIT๙" w:cs="TH SarabunIT๙"/>
                <w:sz w:val="28"/>
                <w:cs/>
              </w:rPr>
              <w:t xml:space="preserve">สำหรับส่วนสูงเฉลี่ยที่อายุ </w:t>
            </w:r>
            <w:r w:rsidRPr="000565C7">
              <w:rPr>
                <w:rFonts w:ascii="TH SarabunIT๙" w:eastAsia="Times New Roman" w:hAnsi="TH SarabunIT๙" w:cs="TH SarabunIT๙"/>
                <w:sz w:val="28"/>
              </w:rPr>
              <w:t xml:space="preserve">5 </w:t>
            </w:r>
            <w:r w:rsidRPr="000565C7">
              <w:rPr>
                <w:rFonts w:ascii="TH SarabunIT๙" w:eastAsia="Times New Roman" w:hAnsi="TH SarabunIT๙" w:cs="TH SarabunIT๙"/>
                <w:sz w:val="28"/>
                <w:cs/>
              </w:rPr>
              <w:t xml:space="preserve">ปี เด็กชาย </w:t>
            </w:r>
            <w:r w:rsidRPr="000565C7">
              <w:rPr>
                <w:rFonts w:ascii="TH SarabunIT๙" w:eastAsia="Times New Roman" w:hAnsi="TH SarabunIT๙" w:cs="TH SarabunIT๙"/>
                <w:sz w:val="28"/>
              </w:rPr>
              <w:t xml:space="preserve">109.9 </w:t>
            </w:r>
            <w:r w:rsidRPr="000565C7">
              <w:rPr>
                <w:rFonts w:ascii="TH SarabunIT๙" w:eastAsia="Times New Roman" w:hAnsi="TH SarabunIT๙" w:cs="TH SarabunIT๙"/>
                <w:sz w:val="28"/>
                <w:cs/>
              </w:rPr>
              <w:t xml:space="preserve">ซม. เด็กหญิง </w:t>
            </w:r>
            <w:r w:rsidRPr="000565C7">
              <w:rPr>
                <w:rFonts w:ascii="TH SarabunIT๙" w:eastAsia="Times New Roman" w:hAnsi="TH SarabunIT๙" w:cs="TH SarabunIT๙"/>
                <w:sz w:val="28"/>
              </w:rPr>
              <w:t xml:space="preserve">109.3 </w:t>
            </w:r>
            <w:r w:rsidRPr="000565C7">
              <w:rPr>
                <w:rFonts w:ascii="TH SarabunIT๙" w:eastAsia="Times New Roman" w:hAnsi="TH SarabunIT๙" w:cs="TH SarabunIT๙"/>
                <w:sz w:val="28"/>
                <w:cs/>
              </w:rPr>
              <w:t>ซม.</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ข้อมูล</w:t>
            </w:r>
            <w:r w:rsidRPr="000565C7">
              <w:rPr>
                <w:rFonts w:ascii="TH SarabunIT๙" w:eastAsia="Times New Roman" w:hAnsi="TH SarabunIT๙" w:cs="TH SarabunIT๙"/>
                <w:sz w:val="28"/>
              </w:rPr>
              <w:t xml:space="preserve">HDC </w:t>
            </w:r>
            <w:r w:rsidRPr="000565C7">
              <w:rPr>
                <w:rFonts w:ascii="TH SarabunIT๙" w:eastAsia="Times New Roman" w:hAnsi="TH SarabunIT๙" w:cs="TH SarabunIT๙"/>
                <w:sz w:val="28"/>
                <w:cs/>
              </w:rPr>
              <w:t>ไตรมาส</w:t>
            </w:r>
            <w:r w:rsidRPr="000565C7">
              <w:rPr>
                <w:rFonts w:ascii="TH SarabunIT๙" w:eastAsia="Times New Roman" w:hAnsi="TH SarabunIT๙" w:cs="TH SarabunIT๙"/>
                <w:sz w:val="28"/>
              </w:rPr>
              <w:t xml:space="preserve">3 </w:t>
            </w:r>
            <w:r w:rsidRPr="000565C7">
              <w:rPr>
                <w:rFonts w:ascii="TH SarabunIT๙" w:eastAsia="Times New Roman" w:hAnsi="TH SarabunIT๙" w:cs="TH SarabunIT๙"/>
                <w:sz w:val="28"/>
                <w:cs/>
              </w:rPr>
              <w:t xml:space="preserve">ปี </w:t>
            </w:r>
            <w:r w:rsidRPr="000565C7">
              <w:rPr>
                <w:rFonts w:ascii="TH SarabunIT๙" w:eastAsia="Times New Roman" w:hAnsi="TH SarabunIT๙" w:cs="TH SarabunIT๙"/>
                <w:sz w:val="28"/>
              </w:rPr>
              <w:t xml:space="preserve">2560) </w:t>
            </w:r>
            <w:r w:rsidRPr="000565C7">
              <w:rPr>
                <w:rFonts w:ascii="TH SarabunIT๙" w:eastAsia="Times New Roman" w:hAnsi="TH SarabunIT๙" w:cs="TH SarabunIT๙"/>
                <w:sz w:val="28"/>
                <w:cs/>
              </w:rPr>
              <w:t xml:space="preserve">ยังห่างจากค่าเป้าหมาย </w:t>
            </w:r>
            <w:r w:rsidRPr="000565C7">
              <w:rPr>
                <w:rFonts w:ascii="TH SarabunIT๙" w:eastAsia="Times New Roman" w:hAnsi="TH SarabunIT๙" w:cs="TH SarabunIT๙"/>
                <w:sz w:val="28"/>
              </w:rPr>
              <w:t xml:space="preserve">3.1 </w:t>
            </w:r>
            <w:r w:rsidRPr="000565C7">
              <w:rPr>
                <w:rFonts w:ascii="TH SarabunIT๙" w:eastAsia="Times New Roman" w:hAnsi="TH SarabunIT๙" w:cs="TH SarabunIT๙"/>
                <w:sz w:val="28"/>
                <w:cs/>
              </w:rPr>
              <w:t xml:space="preserve">ซม. และ </w:t>
            </w:r>
            <w:r w:rsidRPr="000565C7">
              <w:rPr>
                <w:rFonts w:ascii="TH SarabunIT๙" w:eastAsia="Times New Roman" w:hAnsi="TH SarabunIT๙" w:cs="TH SarabunIT๙"/>
                <w:sz w:val="28"/>
              </w:rPr>
              <w:t xml:space="preserve">2.7 </w:t>
            </w:r>
            <w:r w:rsidRPr="000565C7">
              <w:rPr>
                <w:rFonts w:ascii="TH SarabunIT๙" w:eastAsia="Times New Roman" w:hAnsi="TH SarabunIT๙" w:cs="TH SarabunIT๙"/>
                <w:sz w:val="28"/>
                <w:cs/>
              </w:rPr>
              <w:t>ซม.</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ในเด็กชายและเด็กหญิง ตามลำดับ</w:t>
            </w:r>
            <w:r w:rsidRPr="000565C7">
              <w:rPr>
                <w:rFonts w:ascii="TH SarabunIT๙" w:eastAsia="Times New Roman" w:hAnsi="TH SarabunIT๙" w:cs="TH SarabunIT๙"/>
                <w:sz w:val="28"/>
              </w:rPr>
              <w:br/>
              <w:t xml:space="preserve"> </w:t>
            </w:r>
          </w:p>
        </w:tc>
      </w:tr>
      <w:tr w:rsidR="000565C7" w:rsidRPr="0091373A" w:rsidTr="007326D8">
        <w:trPr>
          <w:trHeight w:val="688"/>
        </w:trPr>
        <w:tc>
          <w:tcPr>
            <w:tcW w:w="1135" w:type="dxa"/>
            <w:tcBorders>
              <w:top w:val="nil"/>
              <w:left w:val="single" w:sz="4" w:space="0" w:color="auto"/>
              <w:bottom w:val="single" w:sz="4" w:space="0" w:color="auto"/>
              <w:right w:val="single" w:sz="4" w:space="0" w:color="auto"/>
            </w:tcBorders>
            <w:shd w:val="clear" w:color="000000" w:fill="FFFFFF"/>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t>มาตรการ (</w:t>
            </w:r>
            <w:r w:rsidRPr="000565C7">
              <w:rPr>
                <w:rFonts w:ascii="TH SarabunIT๙" w:eastAsia="Times New Roman" w:hAnsi="TH SarabunIT๙" w:cs="TH SarabunIT๙"/>
                <w:b/>
                <w:bCs/>
                <w:color w:val="000000"/>
                <w:sz w:val="28"/>
              </w:rPr>
              <w:t>PIRAB)</w:t>
            </w:r>
          </w:p>
        </w:tc>
        <w:tc>
          <w:tcPr>
            <w:tcW w:w="1275" w:type="dxa"/>
            <w:tcBorders>
              <w:top w:val="nil"/>
              <w:left w:val="nil"/>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P: Partnership</w:t>
            </w:r>
          </w:p>
        </w:tc>
        <w:tc>
          <w:tcPr>
            <w:tcW w:w="1701" w:type="dxa"/>
            <w:tcBorders>
              <w:top w:val="nil"/>
              <w:left w:val="nil"/>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I: Investment</w:t>
            </w:r>
          </w:p>
        </w:tc>
        <w:tc>
          <w:tcPr>
            <w:tcW w:w="2410" w:type="dxa"/>
            <w:tcBorders>
              <w:top w:val="nil"/>
              <w:left w:val="nil"/>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ind w:left="-675" w:firstLine="675"/>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R: Regulation &amp; Law</w:t>
            </w:r>
          </w:p>
        </w:tc>
        <w:tc>
          <w:tcPr>
            <w:tcW w:w="2268" w:type="dxa"/>
            <w:tcBorders>
              <w:top w:val="nil"/>
              <w:left w:val="nil"/>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A: Advocate</w:t>
            </w:r>
          </w:p>
        </w:tc>
        <w:tc>
          <w:tcPr>
            <w:tcW w:w="1844" w:type="dxa"/>
            <w:tcBorders>
              <w:top w:val="nil"/>
              <w:left w:val="nil"/>
              <w:bottom w:val="single" w:sz="4" w:space="0" w:color="auto"/>
              <w:right w:val="single" w:sz="4" w:space="0" w:color="auto"/>
            </w:tcBorders>
            <w:shd w:val="clear" w:color="000000" w:fill="FFFFFF"/>
            <w:vAlign w:val="center"/>
            <w:hideMark/>
          </w:tcPr>
          <w:p w:rsidR="000565C7" w:rsidRPr="000565C7" w:rsidRDefault="000565C7" w:rsidP="000565C7">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B: Building Capacity</w:t>
            </w:r>
          </w:p>
        </w:tc>
      </w:tr>
      <w:tr w:rsidR="0091373A" w:rsidRPr="0091373A" w:rsidTr="007326D8">
        <w:trPr>
          <w:trHeight w:val="688"/>
        </w:trPr>
        <w:tc>
          <w:tcPr>
            <w:tcW w:w="1135" w:type="dxa"/>
            <w:tcBorders>
              <w:top w:val="nil"/>
              <w:left w:val="single" w:sz="4" w:space="0" w:color="auto"/>
              <w:bottom w:val="single" w:sz="4" w:space="0" w:color="auto"/>
              <w:right w:val="single" w:sz="4" w:space="0" w:color="auto"/>
            </w:tcBorders>
            <w:shd w:val="clear" w:color="000000" w:fill="FFFFFF"/>
            <w:hideMark/>
          </w:tcPr>
          <w:p w:rsidR="0091373A" w:rsidRPr="000565C7" w:rsidRDefault="0091373A" w:rsidP="000565C7">
            <w:pPr>
              <w:spacing w:after="0" w:line="240" w:lineRule="auto"/>
              <w:jc w:val="center"/>
              <w:rPr>
                <w:rFonts w:ascii="TH SarabunIT๙" w:eastAsia="Times New Roman" w:hAnsi="TH SarabunIT๙" w:cs="TH SarabunIT๙"/>
                <w:b/>
                <w:bCs/>
                <w:color w:val="000000"/>
                <w:sz w:val="28"/>
                <w:cs/>
              </w:rPr>
            </w:pPr>
          </w:p>
        </w:tc>
        <w:tc>
          <w:tcPr>
            <w:tcW w:w="1275" w:type="dxa"/>
            <w:tcBorders>
              <w:top w:val="nil"/>
              <w:left w:val="nil"/>
              <w:bottom w:val="single" w:sz="4" w:space="0" w:color="auto"/>
              <w:right w:val="single" w:sz="4" w:space="0" w:color="auto"/>
            </w:tcBorders>
            <w:shd w:val="clear" w:color="000000" w:fill="FFFFFF"/>
            <w:hideMark/>
          </w:tcPr>
          <w:p w:rsidR="0091373A" w:rsidRPr="000565C7" w:rsidRDefault="0091373A" w:rsidP="0091373A">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sz w:val="28"/>
                <w:cs/>
              </w:rPr>
              <w:t>พม./รง./ศธ./มท./ อปท./สสส.</w:t>
            </w:r>
          </w:p>
        </w:tc>
        <w:tc>
          <w:tcPr>
            <w:tcW w:w="1701" w:type="dxa"/>
            <w:tcBorders>
              <w:top w:val="nil"/>
              <w:left w:val="nil"/>
              <w:bottom w:val="single" w:sz="4" w:space="0" w:color="auto"/>
              <w:right w:val="single" w:sz="4" w:space="0" w:color="auto"/>
            </w:tcBorders>
            <w:shd w:val="clear" w:color="000000" w:fill="FFFFFF"/>
            <w:hideMark/>
          </w:tcPr>
          <w:p w:rsidR="0091373A" w:rsidRDefault="0091373A" w:rsidP="0091373A">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ลูกเกิดรอด แม่ปลอดภัย</w:t>
            </w:r>
            <w:r w:rsidRPr="000565C7">
              <w:rPr>
                <w:rFonts w:ascii="TH SarabunIT๙" w:eastAsia="Times New Roman" w:hAnsi="TH SarabunIT๙" w:cs="TH SarabunIT๙"/>
                <w:sz w:val="28"/>
              </w:rPr>
              <w:br/>
            </w:r>
            <w:r w:rsidRPr="000565C7">
              <w:rPr>
                <w:rFonts w:ascii="TH SarabunIT๙" w:eastAsia="Times New Roman" w:hAnsi="TH SarabunIT๙" w:cs="TH SarabunIT๙"/>
                <w:spacing w:val="-6"/>
                <w:sz w:val="28"/>
              </w:rPr>
              <w:t>1.1.</w:t>
            </w:r>
            <w:r>
              <w:rPr>
                <w:rFonts w:ascii="TH SarabunIT๙" w:eastAsia="Times New Roman" w:hAnsi="TH SarabunIT๙" w:cs="TH SarabunIT๙"/>
                <w:spacing w:val="-6"/>
                <w:sz w:val="28"/>
              </w:rPr>
              <w:t xml:space="preserve"> </w:t>
            </w:r>
            <w:r w:rsidRPr="000565C7">
              <w:rPr>
                <w:rFonts w:ascii="TH SarabunIT๙" w:eastAsia="Times New Roman" w:hAnsi="TH SarabunIT๙" w:cs="TH SarabunIT๙"/>
                <w:spacing w:val="-6"/>
                <w:sz w:val="28"/>
                <w:cs/>
              </w:rPr>
              <w:t>บริการฝากครรภ์คุณภาพ</w:t>
            </w:r>
            <w:r w:rsidRPr="000565C7">
              <w:rPr>
                <w:rFonts w:ascii="TH SarabunIT๙" w:eastAsia="Times New Roman" w:hAnsi="TH SarabunIT๙" w:cs="TH SarabunIT๙"/>
                <w:sz w:val="28"/>
              </w:rPr>
              <w:br/>
              <w:t xml:space="preserve">1.2 </w:t>
            </w:r>
            <w:r w:rsidRPr="000565C7">
              <w:rPr>
                <w:rFonts w:ascii="TH SarabunIT๙" w:eastAsia="Times New Roman" w:hAnsi="TH SarabunIT๙" w:cs="TH SarabunIT๙"/>
                <w:sz w:val="28"/>
                <w:cs/>
              </w:rPr>
              <w:t>พัฒนาห้องคลอดคุณภาพ ไร้รอยต่อ</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และบริการทารกแรกเกิดในห้องคลอดอย่างถูกต้องตามมาตรฐาน</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r>
            <w:r>
              <w:rPr>
                <w:rFonts w:ascii="TH SarabunIT๙" w:eastAsia="Times New Roman" w:hAnsi="TH SarabunIT๙" w:cs="TH SarabunIT๙"/>
                <w:spacing w:val="-6"/>
                <w:sz w:val="28"/>
              </w:rPr>
              <w:t xml:space="preserve">1.3 </w:t>
            </w:r>
            <w:r w:rsidRPr="000565C7">
              <w:rPr>
                <w:rFonts w:ascii="TH SarabunIT๙" w:eastAsia="Times New Roman" w:hAnsi="TH SarabunIT๙" w:cs="TH SarabunIT๙"/>
                <w:spacing w:val="-6"/>
                <w:sz w:val="28"/>
              </w:rPr>
              <w:t>one province one LR</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t xml:space="preserve">1.4 </w:t>
            </w:r>
            <w:r w:rsidRPr="000565C7">
              <w:rPr>
                <w:rFonts w:ascii="TH SarabunIT๙" w:eastAsia="Times New Roman" w:hAnsi="TH SarabunIT๙" w:cs="TH SarabunIT๙"/>
                <w:sz w:val="28"/>
                <w:cs/>
              </w:rPr>
              <w:t>พัฒนาโปรแกรมประเมินมาตรฐานงานอนามัยแม่และเด็ก</w:t>
            </w:r>
          </w:p>
          <w:p w:rsidR="0091373A" w:rsidRPr="000565C7" w:rsidRDefault="0091373A" w:rsidP="007326D8">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sz w:val="28"/>
              </w:rPr>
              <w:t>2.</w:t>
            </w:r>
            <w:r w:rsidRPr="000565C7">
              <w:rPr>
                <w:rFonts w:ascii="TH SarabunIT๙" w:eastAsia="Times New Roman" w:hAnsi="TH SarabunIT๙" w:cs="TH SarabunIT๙"/>
                <w:sz w:val="28"/>
                <w:cs/>
              </w:rPr>
              <w:t xml:space="preserve">พัฒนามาตรฐานงานอนามัยแม่และเด็กสู่ </w:t>
            </w:r>
            <w:r w:rsidRPr="000565C7">
              <w:rPr>
                <w:rFonts w:ascii="TH SarabunIT๙" w:eastAsia="Times New Roman" w:hAnsi="TH SarabunIT๙" w:cs="TH SarabunIT๙"/>
                <w:sz w:val="28"/>
              </w:rPr>
              <w:t>HA</w:t>
            </w:r>
            <w:r w:rsidRPr="000565C7">
              <w:rPr>
                <w:rFonts w:ascii="TH SarabunIT๙" w:eastAsia="Times New Roman" w:hAnsi="TH SarabunIT๙" w:cs="TH SarabunIT๙"/>
                <w:sz w:val="28"/>
              </w:rPr>
              <w:br/>
            </w:r>
            <w:r w:rsidRPr="000565C7">
              <w:rPr>
                <w:rFonts w:ascii="TH SarabunIT๙" w:eastAsia="Times New Roman" w:hAnsi="TH SarabunIT๙" w:cs="TH SarabunIT๙"/>
                <w:sz w:val="28"/>
              </w:rPr>
              <w:br/>
            </w:r>
          </w:p>
        </w:tc>
        <w:tc>
          <w:tcPr>
            <w:tcW w:w="2410" w:type="dxa"/>
            <w:tcBorders>
              <w:top w:val="nil"/>
              <w:left w:val="nil"/>
              <w:bottom w:val="single" w:sz="4" w:space="0" w:color="auto"/>
              <w:right w:val="single" w:sz="4" w:space="0" w:color="auto"/>
            </w:tcBorders>
            <w:shd w:val="clear" w:color="000000" w:fill="FFFFFF"/>
            <w:hideMark/>
          </w:tcPr>
          <w:p w:rsidR="0091373A" w:rsidRPr="000565C7" w:rsidRDefault="0091373A" w:rsidP="0091373A">
            <w:pPr>
              <w:spacing w:after="0" w:line="240" w:lineRule="auto"/>
              <w:ind w:left="34" w:hanging="34"/>
              <w:rPr>
                <w:rFonts w:ascii="TH SarabunIT๙" w:eastAsia="Times New Roman" w:hAnsi="TH SarabunIT๙" w:cs="TH SarabunIT๙"/>
                <w:b/>
                <w:bCs/>
                <w:color w:val="000000"/>
                <w:sz w:val="28"/>
              </w:rPr>
            </w:pPr>
            <w:r w:rsidRPr="000565C7">
              <w:rPr>
                <w:rFonts w:ascii="TH SarabunIT๙" w:eastAsia="Times New Roman" w:hAnsi="TH SarabunIT๙" w:cs="TH SarabunIT๙"/>
                <w:sz w:val="28"/>
              </w:rPr>
              <w:t>1. </w:t>
            </w:r>
            <w:r w:rsidRPr="000565C7">
              <w:rPr>
                <w:rFonts w:ascii="TH SarabunIT๙" w:eastAsia="Times New Roman" w:hAnsi="TH SarabunIT๙" w:cs="TH SarabunIT๙"/>
                <w:sz w:val="28"/>
                <w:cs/>
              </w:rPr>
              <w:t xml:space="preserve">มีคณะกรรมการ </w:t>
            </w:r>
            <w:r w:rsidRPr="000565C7">
              <w:rPr>
                <w:rFonts w:ascii="TH SarabunIT๙" w:eastAsia="Times New Roman" w:hAnsi="TH SarabunIT๙" w:cs="TH SarabunIT๙"/>
                <w:sz w:val="28"/>
              </w:rPr>
              <w:t xml:space="preserve">MCHBoard </w:t>
            </w:r>
            <w:r w:rsidRPr="000565C7">
              <w:rPr>
                <w:rFonts w:ascii="TH SarabunIT๙" w:eastAsia="Times New Roman" w:hAnsi="TH SarabunIT๙" w:cs="TH SarabunIT๙"/>
                <w:sz w:val="28"/>
                <w:cs/>
              </w:rPr>
              <w:t>กลไกหลักในการขับเคลื่อนงานอนามัยแม่และเด็กในระดับเขต จังหวัด</w:t>
            </w:r>
            <w:r w:rsidRPr="000565C7">
              <w:rPr>
                <w:rFonts w:ascii="TH SarabunIT๙" w:eastAsia="Times New Roman" w:hAnsi="TH SarabunIT๙" w:cs="TH SarabunIT๙"/>
                <w:sz w:val="28"/>
              </w:rPr>
              <w:br/>
              <w:t>2.</w:t>
            </w:r>
            <w:r>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มีการจัดโซนนิ่ง (</w:t>
            </w:r>
            <w:r w:rsidRPr="000565C7">
              <w:rPr>
                <w:rFonts w:ascii="TH SarabunIT๙" w:eastAsia="Times New Roman" w:hAnsi="TH SarabunIT๙" w:cs="TH SarabunIT๙"/>
                <w:sz w:val="28"/>
              </w:rPr>
              <w:t xml:space="preserve">Zoning) </w:t>
            </w:r>
            <w:r w:rsidRPr="000565C7">
              <w:rPr>
                <w:rFonts w:ascii="TH SarabunIT๙" w:eastAsia="Times New Roman" w:hAnsi="TH SarabunIT๙" w:cs="TH SarabunIT๙"/>
                <w:sz w:val="28"/>
                <w:cs/>
              </w:rPr>
              <w:t>และระบบส่งต่อมารดาที่มีภาวะเสี่ยงสูงเพื่อพบสูตินรีแพทย์</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t>3.</w:t>
            </w:r>
            <w:r>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 xml:space="preserve">มีระบบการส่งต่อแบบ </w:t>
            </w:r>
            <w:r w:rsidRPr="000565C7">
              <w:rPr>
                <w:rFonts w:ascii="TH SarabunIT๙" w:eastAsia="Times New Roman" w:hAnsi="TH SarabunIT๙" w:cs="TH SarabunIT๙"/>
                <w:sz w:val="28"/>
              </w:rPr>
              <w:t xml:space="preserve">Fast Tract  </w:t>
            </w:r>
            <w:r w:rsidRPr="000565C7">
              <w:rPr>
                <w:rFonts w:ascii="TH SarabunIT๙" w:eastAsia="Times New Roman" w:hAnsi="TH SarabunIT๙" w:cs="TH SarabunIT๙"/>
                <w:sz w:val="28"/>
                <w:cs/>
              </w:rPr>
              <w:t xml:space="preserve">กรณีภาวะฉุกเฉิน มีการประสานงานผ่าระบบ </w:t>
            </w:r>
            <w:r w:rsidRPr="000565C7">
              <w:rPr>
                <w:rFonts w:ascii="TH SarabunIT๙" w:eastAsia="Times New Roman" w:hAnsi="TH SarabunIT๙" w:cs="TH SarabunIT๙"/>
                <w:sz w:val="28"/>
              </w:rPr>
              <w:t>Teleline /line group/</w:t>
            </w:r>
            <w:r w:rsidRPr="000565C7">
              <w:rPr>
                <w:rFonts w:ascii="TH SarabunIT๙" w:eastAsia="Times New Roman" w:hAnsi="TH SarabunIT๙" w:cs="TH SarabunIT๙"/>
                <w:sz w:val="28"/>
                <w:cs/>
              </w:rPr>
              <w:t>หรือมีช่องทางติดต่อเจ้าหน้าที่</w:t>
            </w:r>
            <w:r w:rsidRPr="000565C7">
              <w:rPr>
                <w:rFonts w:ascii="TH SarabunIT๙" w:eastAsia="Times New Roman" w:hAnsi="TH SarabunIT๙" w:cs="TH SarabunIT๙"/>
                <w:sz w:val="28"/>
              </w:rPr>
              <w:br/>
              <w:t>4.</w:t>
            </w:r>
            <w:r>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ส่งเสริมให้โรงพยาบาลทุกระดับดำเนินงานตาม</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มาตรฐานงานอนามัยแม่และเด็ก</w:t>
            </w:r>
          </w:p>
        </w:tc>
        <w:tc>
          <w:tcPr>
            <w:tcW w:w="2268" w:type="dxa"/>
            <w:tcBorders>
              <w:top w:val="nil"/>
              <w:left w:val="nil"/>
              <w:bottom w:val="single" w:sz="4" w:space="0" w:color="auto"/>
              <w:right w:val="single" w:sz="4" w:space="0" w:color="auto"/>
            </w:tcBorders>
            <w:shd w:val="clear" w:color="000000" w:fill="FFFFFF"/>
            <w:hideMark/>
          </w:tcPr>
          <w:p w:rsidR="0091373A" w:rsidRPr="000565C7" w:rsidRDefault="0091373A" w:rsidP="0091373A">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sz w:val="28"/>
              </w:rPr>
              <w:t xml:space="preserve">1. </w:t>
            </w:r>
            <w:r w:rsidRPr="000565C7">
              <w:rPr>
                <w:rFonts w:ascii="TH SarabunIT๙" w:eastAsia="Times New Roman" w:hAnsi="TH SarabunIT๙" w:cs="TH SarabunIT๙"/>
                <w:sz w:val="28"/>
                <w:cs/>
              </w:rPr>
              <w:t>สร้างความรู้ ความตระหนักและปรับ</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พฤติกรรมสุขภาพให้เหมาะสมตามหลักอนามัยการเจริญพันธุ์การวางแผนครอบครัว</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และการดูแลสุขภาพตนเองของหญิงตั้งครรภ์</w:t>
            </w:r>
            <w:r w:rsidRPr="000565C7">
              <w:rPr>
                <w:rFonts w:ascii="TH SarabunIT๙" w:eastAsia="Times New Roman" w:hAnsi="TH SarabunIT๙" w:cs="TH SarabunIT๙"/>
                <w:sz w:val="28"/>
              </w:rPr>
              <w:br/>
              <w:t xml:space="preserve">2. </w:t>
            </w:r>
            <w:r w:rsidRPr="000565C7">
              <w:rPr>
                <w:rFonts w:ascii="TH SarabunIT๙" w:eastAsia="Times New Roman" w:hAnsi="TH SarabunIT๙" w:cs="TH SarabunIT๙"/>
                <w:sz w:val="28"/>
                <w:cs/>
              </w:rPr>
              <w:t xml:space="preserve">ส่งเสริมและสนับสนุนความเข้มแข็งของสถาบันครอบครัว ชุมชน </w:t>
            </w:r>
            <w:r w:rsidRPr="000565C7">
              <w:rPr>
                <w:rFonts w:ascii="TH SarabunIT๙" w:eastAsia="Times New Roman" w:hAnsi="TH SarabunIT๙" w:cs="TH SarabunIT๙"/>
                <w:sz w:val="28"/>
              </w:rPr>
              <w:t xml:space="preserve">inter-generation </w:t>
            </w:r>
            <w:r w:rsidRPr="000565C7">
              <w:rPr>
                <w:rFonts w:ascii="TH SarabunIT๙" w:eastAsia="Times New Roman" w:hAnsi="TH SarabunIT๙" w:cs="TH SarabunIT๙"/>
                <w:sz w:val="28"/>
                <w:cs/>
              </w:rPr>
              <w:t>และภาคีเครือข่ายให้สามารถค้นหาการตั้งครรภ์ในระยะตั้งต้นการดูแลหญิงตั้งครรภ์และส่งเข้าถึงระบบบริการคุณภาพ</w:t>
            </w:r>
            <w:r w:rsidRPr="000565C7">
              <w:rPr>
                <w:rFonts w:ascii="TH SarabunIT๙" w:eastAsia="Times New Roman" w:hAnsi="TH SarabunIT๙" w:cs="TH SarabunIT๙"/>
                <w:sz w:val="28"/>
              </w:rPr>
              <w:t xml:space="preserve">   </w:t>
            </w:r>
          </w:p>
        </w:tc>
        <w:tc>
          <w:tcPr>
            <w:tcW w:w="1844" w:type="dxa"/>
            <w:tcBorders>
              <w:top w:val="nil"/>
              <w:left w:val="nil"/>
              <w:bottom w:val="single" w:sz="4" w:space="0" w:color="auto"/>
              <w:right w:val="single" w:sz="4" w:space="0" w:color="auto"/>
            </w:tcBorders>
            <w:shd w:val="clear" w:color="000000" w:fill="FFFFFF"/>
            <w:hideMark/>
          </w:tcPr>
          <w:p w:rsidR="0091373A" w:rsidRDefault="0091373A" w:rsidP="0091373A">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พัฒนาศักยภาพภาคีเครือข่ายให้สามารถค้นหาการตั้งครรภ์ในระยะต้นและส่งเข้าถึงระบบบริการคุณภาพ</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t>2.</w:t>
            </w:r>
            <w:r>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พัฒนาศักยภาพบุคลากรในการการทำหัตถการทางสูติกรรมสำหรับแพทย์ พยาบาล</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ในเขตบริการสุขภาพ</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t>3.</w:t>
            </w:r>
            <w:r>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อบรมพัฒนาศักยภาพบุคคลากรทางการแพทย์และการสาธารณสุขที่เกี่ยวกับงานอนามัยแม่และเด็ก</w:t>
            </w:r>
          </w:p>
          <w:p w:rsidR="0091373A" w:rsidRDefault="0091373A" w:rsidP="0091373A">
            <w:pPr>
              <w:spacing w:after="0" w:line="240" w:lineRule="auto"/>
              <w:rPr>
                <w:rFonts w:ascii="TH SarabunIT๙" w:eastAsia="Times New Roman" w:hAnsi="TH SarabunIT๙" w:cs="TH SarabunIT๙"/>
                <w:b/>
                <w:bCs/>
                <w:color w:val="000000"/>
                <w:sz w:val="28"/>
              </w:rPr>
            </w:pPr>
          </w:p>
          <w:p w:rsidR="0091373A" w:rsidRPr="000565C7" w:rsidRDefault="0091373A" w:rsidP="0091373A">
            <w:pPr>
              <w:spacing w:after="0" w:line="240" w:lineRule="auto"/>
              <w:rPr>
                <w:rFonts w:ascii="TH SarabunIT๙" w:eastAsia="Times New Roman" w:hAnsi="TH SarabunIT๙" w:cs="TH SarabunIT๙"/>
                <w:b/>
                <w:bCs/>
                <w:color w:val="000000"/>
                <w:sz w:val="28"/>
              </w:rPr>
            </w:pPr>
          </w:p>
        </w:tc>
      </w:tr>
      <w:tr w:rsidR="0091373A" w:rsidRPr="0091373A" w:rsidTr="007326D8">
        <w:trPr>
          <w:trHeight w:val="688"/>
        </w:trPr>
        <w:tc>
          <w:tcPr>
            <w:tcW w:w="1135" w:type="dxa"/>
            <w:tcBorders>
              <w:top w:val="single" w:sz="4" w:space="0" w:color="auto"/>
              <w:left w:val="single" w:sz="4" w:space="0" w:color="auto"/>
              <w:bottom w:val="single" w:sz="4" w:space="0" w:color="auto"/>
              <w:right w:val="single" w:sz="4" w:space="0" w:color="auto"/>
            </w:tcBorders>
            <w:shd w:val="clear" w:color="000000" w:fill="FFFFFF"/>
            <w:hideMark/>
          </w:tcPr>
          <w:p w:rsidR="0091373A" w:rsidRPr="000565C7" w:rsidRDefault="0091373A" w:rsidP="00A0184C">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cs/>
              </w:rPr>
              <w:lastRenderedPageBreak/>
              <w:t>มาตรการ (</w:t>
            </w:r>
            <w:r w:rsidRPr="000565C7">
              <w:rPr>
                <w:rFonts w:ascii="TH SarabunIT๙" w:eastAsia="Times New Roman" w:hAnsi="TH SarabunIT๙" w:cs="TH SarabunIT๙"/>
                <w:b/>
                <w:bCs/>
                <w:color w:val="000000"/>
                <w:sz w:val="28"/>
              </w:rPr>
              <w:t>PIRAB)</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373A" w:rsidRPr="000565C7" w:rsidRDefault="0091373A" w:rsidP="00A0184C">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P: Partnership</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91373A" w:rsidRPr="000565C7" w:rsidRDefault="0091373A" w:rsidP="00A0184C">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I: Investment</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1373A" w:rsidRPr="000565C7" w:rsidRDefault="0091373A" w:rsidP="00A0184C">
            <w:pPr>
              <w:spacing w:after="0" w:line="240" w:lineRule="auto"/>
              <w:ind w:left="-675" w:firstLine="675"/>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R: Regulation &amp; Law</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1373A" w:rsidRPr="000565C7" w:rsidRDefault="0091373A" w:rsidP="00A0184C">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A: Advocate</w:t>
            </w:r>
          </w:p>
        </w:tc>
        <w:tc>
          <w:tcPr>
            <w:tcW w:w="1844" w:type="dxa"/>
            <w:tcBorders>
              <w:top w:val="single" w:sz="4" w:space="0" w:color="auto"/>
              <w:left w:val="nil"/>
              <w:bottom w:val="single" w:sz="4" w:space="0" w:color="auto"/>
              <w:right w:val="single" w:sz="4" w:space="0" w:color="auto"/>
            </w:tcBorders>
            <w:shd w:val="clear" w:color="000000" w:fill="FFFFFF"/>
            <w:vAlign w:val="center"/>
            <w:hideMark/>
          </w:tcPr>
          <w:p w:rsidR="0091373A" w:rsidRPr="000565C7" w:rsidRDefault="0091373A" w:rsidP="00A0184C">
            <w:pPr>
              <w:spacing w:after="0" w:line="240" w:lineRule="auto"/>
              <w:jc w:val="center"/>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B: Building Capacity</w:t>
            </w:r>
          </w:p>
        </w:tc>
      </w:tr>
      <w:tr w:rsidR="000565C7" w:rsidRPr="0091373A" w:rsidTr="007326D8">
        <w:trPr>
          <w:trHeight w:val="600"/>
        </w:trPr>
        <w:tc>
          <w:tcPr>
            <w:tcW w:w="1135" w:type="dxa"/>
            <w:tcBorders>
              <w:top w:val="nil"/>
              <w:left w:val="single" w:sz="4" w:space="0" w:color="auto"/>
              <w:bottom w:val="nil"/>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 </w:t>
            </w:r>
          </w:p>
        </w:tc>
        <w:tc>
          <w:tcPr>
            <w:tcW w:w="1275" w:type="dxa"/>
            <w:vMerge w:val="restart"/>
            <w:tcBorders>
              <w:top w:val="nil"/>
              <w:left w:val="single" w:sz="4" w:space="0" w:color="auto"/>
              <w:bottom w:val="single" w:sz="4" w:space="0" w:color="000000"/>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sz w:val="28"/>
                <w:cs/>
              </w:rPr>
            </w:pP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rsidR="000565C7" w:rsidRPr="000565C7" w:rsidRDefault="007326D8" w:rsidP="0091373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3</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 xml:space="preserve">สนับสนุนเครื่องมือ </w:t>
            </w:r>
            <w:r w:rsidRPr="000565C7">
              <w:rPr>
                <w:rFonts w:ascii="TH SarabunIT๙" w:eastAsia="Times New Roman" w:hAnsi="TH SarabunIT๙" w:cs="TH SarabunIT๙"/>
                <w:spacing w:val="-6"/>
                <w:sz w:val="28"/>
                <w:cs/>
              </w:rPr>
              <w:t>เวชภัณฑ์ ยาและการฝึกอบรม</w:t>
            </w:r>
            <w:r w:rsidR="0091373A">
              <w:rPr>
                <w:rFonts w:ascii="TH SarabunIT๙" w:eastAsia="Times New Roman" w:hAnsi="TH SarabunIT๙" w:cs="TH SarabunIT๙"/>
                <w:sz w:val="28"/>
              </w:rPr>
              <w:t>4</w:t>
            </w:r>
            <w:r w:rsidR="000565C7" w:rsidRPr="000565C7">
              <w:rPr>
                <w:rFonts w:ascii="TH SarabunIT๙" w:eastAsia="Times New Roman" w:hAnsi="TH SarabunIT๙" w:cs="TH SarabunIT๙"/>
                <w:sz w:val="28"/>
              </w:rPr>
              <w:t xml:space="preserve">. </w:t>
            </w:r>
            <w:r w:rsidR="000565C7" w:rsidRPr="000565C7">
              <w:rPr>
                <w:rFonts w:ascii="TH SarabunIT๙" w:eastAsia="Times New Roman" w:hAnsi="TH SarabunIT๙" w:cs="TH SarabunIT๙"/>
                <w:sz w:val="28"/>
                <w:cs/>
              </w:rPr>
              <w:t xml:space="preserve">สร้างความเข้มแข็งระบบข้อมูลและ </w:t>
            </w:r>
            <w:r w:rsidR="000565C7" w:rsidRPr="000565C7">
              <w:rPr>
                <w:rFonts w:ascii="TH SarabunIT๙" w:eastAsia="Times New Roman" w:hAnsi="TH SarabunIT๙" w:cs="TH SarabunIT๙"/>
                <w:sz w:val="28"/>
              </w:rPr>
              <w:t xml:space="preserve">surveillance system </w:t>
            </w:r>
            <w:r w:rsidR="000565C7" w:rsidRPr="000565C7">
              <w:rPr>
                <w:rFonts w:ascii="TH SarabunIT๙" w:eastAsia="Times New Roman" w:hAnsi="TH SarabunIT๙" w:cs="TH SarabunIT๙"/>
                <w:sz w:val="28"/>
              </w:rPr>
              <w:br/>
            </w:r>
            <w:r w:rsidR="0091373A">
              <w:rPr>
                <w:rFonts w:ascii="TH SarabunIT๙" w:eastAsia="Times New Roman" w:hAnsi="TH SarabunIT๙" w:cs="TH SarabunIT๙"/>
                <w:sz w:val="28"/>
              </w:rPr>
              <w:t>5</w:t>
            </w:r>
            <w:r w:rsidR="000565C7" w:rsidRPr="000565C7">
              <w:rPr>
                <w:rFonts w:ascii="TH SarabunIT๙" w:eastAsia="Times New Roman" w:hAnsi="TH SarabunIT๙" w:cs="TH SarabunIT๙"/>
                <w:sz w:val="28"/>
              </w:rPr>
              <w:t xml:space="preserve">. </w:t>
            </w:r>
            <w:r w:rsidR="000565C7" w:rsidRPr="000565C7">
              <w:rPr>
                <w:rFonts w:ascii="TH SarabunIT๙" w:eastAsia="Times New Roman" w:hAnsi="TH SarabunIT๙" w:cs="TH SarabunIT๙"/>
                <w:sz w:val="28"/>
                <w:cs/>
              </w:rPr>
              <w:t>พัฒนาภาคีเครือข่ายการดำเนินงานด้านพัฒนาการเด็ก (</w:t>
            </w:r>
            <w:r w:rsidR="000565C7" w:rsidRPr="000565C7">
              <w:rPr>
                <w:rFonts w:ascii="TH SarabunIT๙" w:eastAsia="Times New Roman" w:hAnsi="TH SarabunIT๙" w:cs="TH SarabunIT๙"/>
                <w:sz w:val="28"/>
              </w:rPr>
              <w:t xml:space="preserve">CPM) </w:t>
            </w:r>
            <w:r w:rsidR="000565C7" w:rsidRPr="000565C7">
              <w:rPr>
                <w:rFonts w:ascii="TH SarabunIT๙" w:eastAsia="Times New Roman" w:hAnsi="TH SarabunIT๙" w:cs="TH SarabunIT๙"/>
                <w:sz w:val="28"/>
                <w:cs/>
              </w:rPr>
              <w:t>และครอบครัวคุณภาพตามบริบทของส่วนภูมิภาค</w:t>
            </w:r>
            <w:r w:rsidR="000565C7" w:rsidRPr="000565C7">
              <w:rPr>
                <w:rFonts w:ascii="TH SarabunIT๙" w:eastAsia="Times New Roman" w:hAnsi="TH SarabunIT๙" w:cs="TH SarabunIT๙"/>
                <w:sz w:val="28"/>
              </w:rPr>
              <w:br/>
              <w:t xml:space="preserve"> </w:t>
            </w:r>
          </w:p>
        </w:tc>
        <w:tc>
          <w:tcPr>
            <w:tcW w:w="2410" w:type="dxa"/>
            <w:vMerge w:val="restart"/>
            <w:tcBorders>
              <w:top w:val="nil"/>
              <w:left w:val="single" w:sz="4" w:space="0" w:color="auto"/>
              <w:bottom w:val="single" w:sz="4" w:space="0" w:color="000000"/>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rPr>
              <w:t>5.</w:t>
            </w:r>
            <w:r w:rsidR="0091373A">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t xml:space="preserve">Universal Coverage Of Emergency Patients (UCEP) : </w:t>
            </w:r>
            <w:r w:rsidRPr="000565C7">
              <w:rPr>
                <w:rFonts w:ascii="TH SarabunIT๙" w:eastAsia="Times New Roman" w:hAnsi="TH SarabunIT๙" w:cs="TH SarabunIT๙"/>
                <w:sz w:val="28"/>
                <w:cs/>
              </w:rPr>
              <w:t>เจ็บป่วย ฉุกเฉิน วิกฤต</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มีสิทธิทุกที</w:t>
            </w:r>
            <w:r w:rsidRPr="000565C7">
              <w:rPr>
                <w:rFonts w:ascii="TH SarabunIT๙" w:eastAsia="Times New Roman" w:hAnsi="TH SarabunIT๙" w:cs="TH SarabunIT๙"/>
                <w:sz w:val="28"/>
              </w:rPr>
              <w:br/>
              <w:t>6.</w:t>
            </w:r>
            <w:r w:rsidR="0091373A">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 xml:space="preserve">รัฐธรรมนูญแห่งราชอาณาจักรไทย มาตร </w:t>
            </w:r>
            <w:r w:rsidRPr="000565C7">
              <w:rPr>
                <w:rFonts w:ascii="TH SarabunIT๙" w:eastAsia="Times New Roman" w:hAnsi="TH SarabunIT๙" w:cs="TH SarabunIT๙"/>
                <w:sz w:val="28"/>
              </w:rPr>
              <w:t xml:space="preserve">48 </w:t>
            </w:r>
            <w:r w:rsidRPr="000565C7">
              <w:rPr>
                <w:rFonts w:ascii="TH SarabunIT๙" w:eastAsia="Times New Roman" w:hAnsi="TH SarabunIT๙" w:cs="TH SarabunIT๙"/>
                <w:sz w:val="28"/>
                <w:cs/>
              </w:rPr>
              <w:t>วรรค</w:t>
            </w:r>
            <w:r w:rsidRPr="000565C7">
              <w:rPr>
                <w:rFonts w:ascii="TH SarabunIT๙" w:eastAsia="Times New Roman" w:hAnsi="TH SarabunIT๙" w:cs="TH SarabunIT๙"/>
                <w:sz w:val="28"/>
              </w:rPr>
              <w:t>1 (</w:t>
            </w:r>
            <w:r w:rsidRPr="000565C7">
              <w:rPr>
                <w:rFonts w:ascii="TH SarabunIT๙" w:eastAsia="Times New Roman" w:hAnsi="TH SarabunIT๙" w:cs="TH SarabunIT๙"/>
                <w:sz w:val="28"/>
                <w:cs/>
              </w:rPr>
              <w:t xml:space="preserve">สิทธิของสตรีตั้งครรภ์ถึงหลังคลอด </w:t>
            </w:r>
            <w:r w:rsidRPr="000565C7">
              <w:rPr>
                <w:rFonts w:ascii="TH SarabunIT๙" w:eastAsia="Times New Roman" w:hAnsi="TH SarabunIT๙" w:cs="TH SarabunIT๙"/>
                <w:sz w:val="28"/>
              </w:rPr>
              <w:t xml:space="preserve">42 </w:t>
            </w:r>
            <w:r w:rsidRPr="000565C7">
              <w:rPr>
                <w:rFonts w:ascii="TH SarabunIT๙" w:eastAsia="Times New Roman" w:hAnsi="TH SarabunIT๙" w:cs="TH SarabunIT๙"/>
                <w:sz w:val="28"/>
                <w:cs/>
              </w:rPr>
              <w:t>วัน)</w:t>
            </w:r>
            <w:r w:rsidR="0091373A">
              <w:rPr>
                <w:rFonts w:ascii="TH SarabunIT๙" w:eastAsia="Times New Roman" w:hAnsi="TH SarabunIT๙" w:cs="TH SarabunIT๙"/>
                <w:sz w:val="28"/>
              </w:rPr>
              <w:br/>
            </w:r>
            <w:r w:rsidRPr="000565C7">
              <w:rPr>
                <w:rFonts w:ascii="TH SarabunIT๙" w:eastAsia="Times New Roman" w:hAnsi="TH SarabunIT๙" w:cs="TH SarabunIT๙"/>
                <w:sz w:val="28"/>
              </w:rPr>
              <w:t xml:space="preserve">7. </w:t>
            </w:r>
            <w:r w:rsidRPr="000565C7">
              <w:rPr>
                <w:rFonts w:ascii="TH SarabunIT๙" w:eastAsia="Times New Roman" w:hAnsi="TH SarabunIT๙" w:cs="TH SarabunIT๙"/>
                <w:sz w:val="28"/>
                <w:cs/>
              </w:rPr>
              <w:t>ใช้มาตรการทางกฎหมาย/ข้อเสนอเชิงนโยบายขับเคลื่อนส่งเสริมพัฒนาการเด็ก (ร่าง</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พระราชบัญญัติควบคุมการส่งเสริมการตลาดอาหารสำหรับทารกและเด็กเล็ก พ.ศ.</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 xml:space="preserve">ข้อเสนอเชิงนโยบายต่อสมัชชาสุขภาพแห่งชาติ ปี </w:t>
            </w:r>
            <w:r w:rsidRPr="000565C7">
              <w:rPr>
                <w:rFonts w:ascii="TH SarabunIT๙" w:eastAsia="Times New Roman" w:hAnsi="TH SarabunIT๙" w:cs="TH SarabunIT๙"/>
                <w:sz w:val="28"/>
              </w:rPr>
              <w:t>2560)</w:t>
            </w:r>
            <w:r w:rsidRPr="000565C7">
              <w:rPr>
                <w:rFonts w:ascii="TH SarabunIT๙" w:eastAsia="Times New Roman" w:hAnsi="TH SarabunIT๙" w:cs="TH SarabunIT๙"/>
                <w:sz w:val="28"/>
              </w:rPr>
              <w:br/>
              <w:t>8.</w:t>
            </w:r>
            <w:r w:rsidR="0091373A">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ขับเคลื่อน</w:t>
            </w:r>
            <w:r w:rsidR="0055156F">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พ</w:t>
            </w:r>
            <w:r w:rsidR="001F23BB">
              <w:rPr>
                <w:rFonts w:ascii="TH SarabunIT๙" w:eastAsia="Times New Roman" w:hAnsi="TH SarabunIT๙" w:cs="TH SarabunIT๙" w:hint="cs"/>
                <w:sz w:val="28"/>
                <w:cs/>
              </w:rPr>
              <w:t>.</w:t>
            </w:r>
            <w:r w:rsidRPr="000565C7">
              <w:rPr>
                <w:rFonts w:ascii="TH SarabunIT๙" w:eastAsia="Times New Roman" w:hAnsi="TH SarabunIT๙" w:cs="TH SarabunIT๙"/>
                <w:sz w:val="28"/>
                <w:cs/>
              </w:rPr>
              <w:t>ร</w:t>
            </w:r>
            <w:r w:rsidR="001F23BB">
              <w:rPr>
                <w:rFonts w:ascii="TH SarabunIT๙" w:eastAsia="Times New Roman" w:hAnsi="TH SarabunIT๙" w:cs="TH SarabunIT๙" w:hint="cs"/>
                <w:sz w:val="28"/>
                <w:cs/>
              </w:rPr>
              <w:t>.</w:t>
            </w:r>
            <w:r w:rsidRPr="000565C7">
              <w:rPr>
                <w:rFonts w:ascii="TH SarabunIT๙" w:eastAsia="Times New Roman" w:hAnsi="TH SarabunIT๙" w:cs="TH SarabunIT๙"/>
                <w:sz w:val="28"/>
                <w:cs/>
              </w:rPr>
              <w:t>บ.</w:t>
            </w:r>
            <w:r w:rsidRPr="000565C7">
              <w:rPr>
                <w:rFonts w:ascii="TH SarabunIT๙" w:eastAsia="Times New Roman" w:hAnsi="TH SarabunIT๙" w:cs="TH SarabunIT๙"/>
                <w:sz w:val="28"/>
              </w:rPr>
              <w:t xml:space="preserve">MlikCode </w:t>
            </w:r>
            <w:r w:rsidRPr="000565C7">
              <w:rPr>
                <w:rFonts w:ascii="TH SarabunIT๙" w:eastAsia="Times New Roman" w:hAnsi="TH SarabunIT๙" w:cs="TH SarabunIT๙"/>
                <w:sz w:val="28"/>
                <w:cs/>
              </w:rPr>
              <w:t>เพื่อการส่งเสริมการเลี้ยงลูกด้วยนมแม่</w:t>
            </w:r>
          </w:p>
        </w:tc>
        <w:tc>
          <w:tcPr>
            <w:tcW w:w="2268" w:type="dxa"/>
            <w:vMerge w:val="restart"/>
            <w:tcBorders>
              <w:top w:val="nil"/>
              <w:left w:val="single" w:sz="4" w:space="0" w:color="auto"/>
              <w:bottom w:val="single" w:sz="4" w:space="0" w:color="000000"/>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rPr>
              <w:t xml:space="preserve">3. </w:t>
            </w:r>
            <w:r w:rsidRPr="000565C7">
              <w:rPr>
                <w:rFonts w:ascii="TH SarabunIT๙" w:eastAsia="Times New Roman" w:hAnsi="TH SarabunIT๙" w:cs="TH SarabunIT๙"/>
                <w:sz w:val="28"/>
                <w:cs/>
              </w:rPr>
              <w:t>ส่งเสริมการบูรณาการและมีส่วนร่วมในทุกภาคส่วนในสังคมที่มีผลต่อสุขภาพ</w:t>
            </w:r>
            <w:r w:rsidRPr="000565C7">
              <w:rPr>
                <w:rFonts w:ascii="TH SarabunIT๙" w:eastAsia="Times New Roman" w:hAnsi="TH SarabunIT๙" w:cs="TH SarabunIT๙"/>
                <w:sz w:val="28"/>
              </w:rPr>
              <w:t xml:space="preserve"> (Social Determinant of Health) </w:t>
            </w:r>
            <w:r w:rsidRPr="000565C7">
              <w:rPr>
                <w:rFonts w:ascii="TH SarabunIT๙" w:eastAsia="Times New Roman" w:hAnsi="TH SarabunIT๙" w:cs="TH SarabunIT๙"/>
                <w:sz w:val="28"/>
                <w:cs/>
              </w:rPr>
              <w:t>เช่นองค์การปกครองส่วนท้องถิ่น</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t>4.</w:t>
            </w:r>
            <w:r w:rsidR="0091373A">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ส่งเสริมการมีส่วนร่วมในสังคม</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การรวมกลุ่มเพื่อทำกิจกรรมเชิงบวกผ่านโครงสร้างที่มี เช่นโรงเรียนพ่อแม่</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ชมรมแม่คุณภาพ โดยให้ความสำคัญของชุมชน ท้องถิ่น</w:t>
            </w:r>
            <w:r w:rsidR="0091373A">
              <w:rPr>
                <w:rFonts w:ascii="TH SarabunIT๙" w:eastAsia="Times New Roman" w:hAnsi="TH SarabunIT๙" w:cs="TH SarabunIT๙"/>
                <w:sz w:val="28"/>
              </w:rPr>
              <w:t xml:space="preserve"> </w:t>
            </w:r>
            <w:r w:rsidR="0091373A">
              <w:rPr>
                <w:rFonts w:ascii="TH SarabunIT๙" w:eastAsia="Times New Roman" w:hAnsi="TH SarabunIT๙" w:cs="TH SarabunIT๙"/>
                <w:sz w:val="28"/>
              </w:rPr>
              <w:br/>
            </w:r>
            <w:r w:rsidRPr="000565C7">
              <w:rPr>
                <w:rFonts w:ascii="TH SarabunIT๙" w:eastAsia="Times New Roman" w:hAnsi="TH SarabunIT๙" w:cs="TH SarabunIT๙"/>
                <w:sz w:val="28"/>
              </w:rPr>
              <w:t xml:space="preserve">5. </w:t>
            </w:r>
            <w:r w:rsidRPr="000565C7">
              <w:rPr>
                <w:rFonts w:ascii="TH SarabunIT๙" w:eastAsia="Times New Roman" w:hAnsi="TH SarabunIT๙" w:cs="TH SarabunIT๙"/>
                <w:sz w:val="28"/>
                <w:cs/>
              </w:rPr>
              <w:t>จัดทำ เผยแพร่ ประชาสัมพันธ์</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ชุดความรู้ คู่มือต่างที่เกี่ยวข้อง</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rPr>
              <w:br/>
              <w:t>6.</w:t>
            </w:r>
            <w:r w:rsidR="0091373A">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 xml:space="preserve">ส่งเสริมการใช้ </w:t>
            </w:r>
            <w:r w:rsidRPr="000565C7">
              <w:rPr>
                <w:rFonts w:ascii="TH SarabunIT๙" w:eastAsia="Times New Roman" w:hAnsi="TH SarabunIT๙" w:cs="TH SarabunIT๙"/>
                <w:sz w:val="28"/>
              </w:rPr>
              <w:t xml:space="preserve">Application DSPM </w:t>
            </w:r>
            <w:r w:rsidRPr="000565C7">
              <w:rPr>
                <w:rFonts w:ascii="TH SarabunIT๙" w:eastAsia="Times New Roman" w:hAnsi="TH SarabunIT๙" w:cs="TH SarabunIT๙"/>
                <w:sz w:val="28"/>
                <w:cs/>
              </w:rPr>
              <w:t>และ</w:t>
            </w:r>
            <w:r w:rsidRPr="000565C7">
              <w:rPr>
                <w:rFonts w:ascii="TH SarabunIT๙" w:eastAsia="Times New Roman" w:hAnsi="TH SarabunIT๙" w:cs="TH SarabunIT๙"/>
                <w:sz w:val="28"/>
              </w:rPr>
              <w:t xml:space="preserve">  E-booK DSPM</w:t>
            </w:r>
          </w:p>
        </w:tc>
        <w:tc>
          <w:tcPr>
            <w:tcW w:w="1844" w:type="dxa"/>
            <w:vMerge w:val="restart"/>
            <w:tcBorders>
              <w:top w:val="nil"/>
              <w:left w:val="single" w:sz="4" w:space="0" w:color="auto"/>
              <w:bottom w:val="single" w:sz="4" w:space="0" w:color="000000"/>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sz w:val="28"/>
              </w:rPr>
            </w:pPr>
            <w:r w:rsidRPr="000565C7">
              <w:rPr>
                <w:rFonts w:ascii="TH SarabunIT๙" w:eastAsia="Times New Roman" w:hAnsi="TH SarabunIT๙" w:cs="TH SarabunIT๙"/>
                <w:sz w:val="28"/>
              </w:rPr>
              <w:t>4.</w:t>
            </w:r>
            <w:r w:rsidR="0091373A">
              <w:rPr>
                <w:rFonts w:ascii="TH SarabunIT๙" w:eastAsia="Times New Roman" w:hAnsi="TH SarabunIT๙" w:cs="TH SarabunIT๙" w:hint="cs"/>
                <w:sz w:val="28"/>
                <w:cs/>
              </w:rPr>
              <w:t xml:space="preserve"> </w:t>
            </w:r>
            <w:r w:rsidRPr="000565C7">
              <w:rPr>
                <w:rFonts w:ascii="TH SarabunIT๙" w:eastAsia="Times New Roman" w:hAnsi="TH SarabunIT๙" w:cs="TH SarabunIT๙"/>
                <w:sz w:val="28"/>
                <w:cs/>
              </w:rPr>
              <w:t>สร้างทีมสหวิชาชีพเพื่อดูแลหญิงตั้งครรภ์ตั้งแต่ฝากครรภ์จนถึงหลังคลอด</w:t>
            </w:r>
            <w:r w:rsidRPr="000565C7">
              <w:rPr>
                <w:rFonts w:ascii="TH SarabunIT๙" w:eastAsia="Times New Roman" w:hAnsi="TH SarabunIT๙" w:cs="TH SarabunIT๙"/>
                <w:sz w:val="28"/>
              </w:rPr>
              <w:br/>
              <w:t xml:space="preserve">5. </w:t>
            </w:r>
            <w:r w:rsidRPr="000565C7">
              <w:rPr>
                <w:rFonts w:ascii="TH SarabunIT๙" w:eastAsia="Times New Roman" w:hAnsi="TH SarabunIT๙" w:cs="TH SarabunIT๙"/>
                <w:sz w:val="28"/>
                <w:cs/>
              </w:rPr>
              <w:t>พัฒนาศักยภาพบุคลากรระดับเขตเพื่อขับเคลื่อนการดำเนินงานตามมาตรฐานศูนย์เด็กเล็กแห่งชาติ</w:t>
            </w:r>
            <w:r w:rsidRPr="000565C7">
              <w:rPr>
                <w:rFonts w:ascii="TH SarabunIT๙" w:eastAsia="Times New Roman" w:hAnsi="TH SarabunIT๙" w:cs="TH SarabunIT๙"/>
                <w:sz w:val="28"/>
              </w:rPr>
              <w:br/>
              <w:t xml:space="preserve">6. </w:t>
            </w:r>
            <w:r w:rsidRPr="000565C7">
              <w:rPr>
                <w:rFonts w:ascii="TH SarabunIT๙" w:eastAsia="Times New Roman" w:hAnsi="TH SarabunIT๙" w:cs="TH SarabunIT๙"/>
                <w:sz w:val="28"/>
                <w:cs/>
              </w:rPr>
              <w:t>พัฒนาศักยภาพแกนนำระดับเขต(ใน</w:t>
            </w:r>
            <w:r w:rsidRPr="000565C7">
              <w:rPr>
                <w:rFonts w:ascii="TH SarabunIT๙" w:eastAsia="Times New Roman" w:hAnsi="TH SarabunIT๙" w:cs="TH SarabunIT๙"/>
                <w:sz w:val="28"/>
              </w:rPr>
              <w:t>WCC/</w:t>
            </w:r>
            <w:r w:rsidRPr="000565C7">
              <w:rPr>
                <w:rFonts w:ascii="TH SarabunIT๙" w:eastAsia="Times New Roman" w:hAnsi="TH SarabunIT๙" w:cs="TH SarabunIT๙"/>
                <w:sz w:val="28"/>
                <w:cs/>
              </w:rPr>
              <w:t>ศูนย์เด็กเล็ก/อสม)</w:t>
            </w:r>
            <w:r w:rsidRPr="000565C7">
              <w:rPr>
                <w:rFonts w:ascii="TH SarabunIT๙" w:eastAsia="Times New Roman" w:hAnsi="TH SarabunIT๙" w:cs="TH SarabunIT๙"/>
                <w:sz w:val="28"/>
              </w:rPr>
              <w:t xml:space="preserve"> </w:t>
            </w:r>
            <w:r w:rsidRPr="000565C7">
              <w:rPr>
                <w:rFonts w:ascii="TH SarabunIT๙" w:eastAsia="Times New Roman" w:hAnsi="TH SarabunIT๙" w:cs="TH SarabunIT๙"/>
                <w:sz w:val="28"/>
                <w:cs/>
              </w:rPr>
              <w:t>ส่งเสริมบทบาทพ่อแม่เพื่อการเลี้ยงดูเด็กปฐมวัย</w:t>
            </w:r>
          </w:p>
        </w:tc>
      </w:tr>
      <w:tr w:rsidR="000565C7" w:rsidRPr="0091373A" w:rsidTr="007326D8">
        <w:trPr>
          <w:trHeight w:val="690"/>
        </w:trPr>
        <w:tc>
          <w:tcPr>
            <w:tcW w:w="1135" w:type="dxa"/>
            <w:tcBorders>
              <w:top w:val="nil"/>
              <w:left w:val="single" w:sz="4" w:space="0" w:color="auto"/>
              <w:bottom w:val="nil"/>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844"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r>
      <w:tr w:rsidR="000565C7" w:rsidRPr="0091373A" w:rsidTr="007326D8">
        <w:trPr>
          <w:trHeight w:val="750"/>
        </w:trPr>
        <w:tc>
          <w:tcPr>
            <w:tcW w:w="1135" w:type="dxa"/>
            <w:tcBorders>
              <w:top w:val="nil"/>
              <w:left w:val="single" w:sz="4" w:space="0" w:color="auto"/>
              <w:bottom w:val="nil"/>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844"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r>
      <w:tr w:rsidR="000565C7" w:rsidRPr="0091373A" w:rsidTr="007326D8">
        <w:trPr>
          <w:trHeight w:val="1080"/>
        </w:trPr>
        <w:tc>
          <w:tcPr>
            <w:tcW w:w="1135" w:type="dxa"/>
            <w:tcBorders>
              <w:top w:val="nil"/>
              <w:left w:val="single" w:sz="4" w:space="0" w:color="auto"/>
              <w:bottom w:val="nil"/>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844"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r>
      <w:tr w:rsidR="000565C7" w:rsidRPr="0091373A" w:rsidTr="007326D8">
        <w:trPr>
          <w:trHeight w:val="2438"/>
        </w:trPr>
        <w:tc>
          <w:tcPr>
            <w:tcW w:w="1135" w:type="dxa"/>
            <w:tcBorders>
              <w:top w:val="nil"/>
              <w:left w:val="single" w:sz="4" w:space="0" w:color="auto"/>
              <w:bottom w:val="nil"/>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844"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r>
      <w:tr w:rsidR="000565C7" w:rsidRPr="0091373A" w:rsidTr="00851BF9">
        <w:trPr>
          <w:trHeight w:val="916"/>
        </w:trPr>
        <w:tc>
          <w:tcPr>
            <w:tcW w:w="1135" w:type="dxa"/>
            <w:tcBorders>
              <w:top w:val="nil"/>
              <w:left w:val="single" w:sz="4" w:space="0" w:color="auto"/>
              <w:bottom w:val="single" w:sz="4" w:space="0" w:color="auto"/>
              <w:right w:val="single" w:sz="4" w:space="0" w:color="auto"/>
            </w:tcBorders>
            <w:shd w:val="clear" w:color="000000" w:fill="FFFFFF"/>
            <w:hideMark/>
          </w:tcPr>
          <w:p w:rsidR="000565C7" w:rsidRPr="000565C7" w:rsidRDefault="000565C7" w:rsidP="000565C7">
            <w:pPr>
              <w:spacing w:after="0" w:line="240" w:lineRule="auto"/>
              <w:rPr>
                <w:rFonts w:ascii="TH SarabunIT๙" w:eastAsia="Times New Roman" w:hAnsi="TH SarabunIT๙" w:cs="TH SarabunIT๙"/>
                <w:b/>
                <w:bCs/>
                <w:color w:val="000000"/>
                <w:sz w:val="28"/>
              </w:rPr>
            </w:pPr>
            <w:r w:rsidRPr="000565C7">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c>
          <w:tcPr>
            <w:tcW w:w="1844" w:type="dxa"/>
            <w:vMerge/>
            <w:tcBorders>
              <w:top w:val="nil"/>
              <w:left w:val="single" w:sz="4" w:space="0" w:color="auto"/>
              <w:bottom w:val="single" w:sz="4" w:space="0" w:color="000000"/>
              <w:right w:val="single" w:sz="4" w:space="0" w:color="auto"/>
            </w:tcBorders>
            <w:vAlign w:val="center"/>
            <w:hideMark/>
          </w:tcPr>
          <w:p w:rsidR="000565C7" w:rsidRPr="000565C7" w:rsidRDefault="000565C7" w:rsidP="000565C7">
            <w:pPr>
              <w:spacing w:after="0" w:line="240" w:lineRule="auto"/>
              <w:rPr>
                <w:rFonts w:ascii="TH SarabunIT๙" w:eastAsia="Times New Roman" w:hAnsi="TH SarabunIT๙" w:cs="TH SarabunIT๙"/>
                <w:sz w:val="28"/>
              </w:rPr>
            </w:pPr>
          </w:p>
        </w:tc>
      </w:tr>
    </w:tbl>
    <w:p w:rsidR="00A41CF0" w:rsidRPr="000565C7" w:rsidRDefault="00A41CF0" w:rsidP="00A41CF0">
      <w:pPr>
        <w:spacing w:after="0"/>
        <w:ind w:firstLine="720"/>
        <w:rPr>
          <w:rFonts w:ascii="TH SarabunIT๙" w:hAnsi="TH SarabunIT๙" w:cs="TH SarabunIT๙"/>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2A24BA">
      <w:pPr>
        <w:autoSpaceDE w:val="0"/>
        <w:autoSpaceDN w:val="0"/>
        <w:adjustRightInd w:val="0"/>
        <w:spacing w:after="0"/>
        <w:ind w:firstLine="720"/>
        <w:jc w:val="thaiDistribute"/>
        <w:rPr>
          <w:rFonts w:ascii="TH SarabunIT๙" w:hAnsi="TH SarabunIT๙" w:cs="TH SarabunIT๙"/>
          <w:b/>
          <w:bCs/>
          <w:sz w:val="32"/>
          <w:szCs w:val="32"/>
        </w:rPr>
      </w:pPr>
    </w:p>
    <w:p w:rsidR="007326D8" w:rsidRDefault="007326D8" w:rsidP="002A24BA">
      <w:pPr>
        <w:autoSpaceDE w:val="0"/>
        <w:autoSpaceDN w:val="0"/>
        <w:adjustRightInd w:val="0"/>
        <w:spacing w:after="0"/>
        <w:ind w:firstLine="720"/>
        <w:jc w:val="thaiDistribute"/>
        <w:rPr>
          <w:rFonts w:ascii="TH SarabunIT๙" w:hAnsi="TH SarabunIT๙" w:cs="TH SarabunIT๙"/>
          <w:b/>
          <w:bCs/>
          <w:sz w:val="32"/>
          <w:szCs w:val="32"/>
        </w:rPr>
      </w:pPr>
    </w:p>
    <w:p w:rsidR="0055156F" w:rsidRDefault="0055156F" w:rsidP="001F12C8">
      <w:pPr>
        <w:autoSpaceDE w:val="0"/>
        <w:autoSpaceDN w:val="0"/>
        <w:adjustRightInd w:val="0"/>
        <w:spacing w:after="0"/>
        <w:jc w:val="thaiDistribute"/>
        <w:rPr>
          <w:rFonts w:ascii="TH SarabunIT๙" w:hAnsi="TH SarabunIT๙" w:cs="TH SarabunIT๙"/>
          <w:b/>
          <w:bCs/>
          <w:sz w:val="32"/>
          <w:szCs w:val="32"/>
        </w:rPr>
      </w:pPr>
    </w:p>
    <w:tbl>
      <w:tblPr>
        <w:tblW w:w="10916" w:type="dxa"/>
        <w:tblInd w:w="-743" w:type="dxa"/>
        <w:shd w:val="clear" w:color="auto" w:fill="FFFFFF" w:themeFill="background1"/>
        <w:tblLook w:val="04A0" w:firstRow="1" w:lastRow="0" w:firstColumn="1" w:lastColumn="0" w:noHBand="0" w:noVBand="1"/>
      </w:tblPr>
      <w:tblGrid>
        <w:gridCol w:w="1135"/>
        <w:gridCol w:w="1701"/>
        <w:gridCol w:w="2126"/>
        <w:gridCol w:w="2268"/>
        <w:gridCol w:w="1843"/>
        <w:gridCol w:w="1843"/>
      </w:tblGrid>
      <w:tr w:rsidR="001F12C8" w:rsidRPr="001F12C8" w:rsidTr="001F23BB">
        <w:trPr>
          <w:trHeight w:val="465"/>
        </w:trPr>
        <w:tc>
          <w:tcPr>
            <w:tcW w:w="10916" w:type="dxa"/>
            <w:gridSpan w:val="6"/>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lastRenderedPageBreak/>
              <w:t>โครงการพัฒนาและสร้างเสริมศักยภาพคนไทยกลุ่มวัยเรียนและวัยรุ่น</w:t>
            </w:r>
          </w:p>
        </w:tc>
      </w:tr>
      <w:tr w:rsidR="001F12C8" w:rsidRPr="001F12C8" w:rsidTr="001F23BB">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t>ระยะดำเนินการ</w:t>
            </w:r>
          </w:p>
        </w:tc>
        <w:tc>
          <w:tcPr>
            <w:tcW w:w="9781"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cs/>
              </w:rPr>
              <w:t xml:space="preserve">ปี </w:t>
            </w:r>
            <w:r w:rsidRPr="001F12C8">
              <w:rPr>
                <w:rFonts w:ascii="TH SarabunIT๙" w:eastAsia="Times New Roman" w:hAnsi="TH SarabunIT๙" w:cs="TH SarabunIT๙"/>
                <w:sz w:val="28"/>
              </w:rPr>
              <w:t>2561</w:t>
            </w:r>
          </w:p>
        </w:tc>
      </w:tr>
      <w:tr w:rsidR="001F12C8" w:rsidRPr="001F12C8" w:rsidTr="001F23BB">
        <w:trPr>
          <w:trHeight w:val="73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t>เป้าหมาย (</w:t>
            </w:r>
            <w:r w:rsidRPr="001F12C8">
              <w:rPr>
                <w:rFonts w:ascii="TH SarabunIT๙" w:eastAsia="Times New Roman" w:hAnsi="TH SarabunIT๙" w:cs="TH SarabunIT๙"/>
                <w:b/>
                <w:bCs/>
                <w:color w:val="000000"/>
                <w:sz w:val="28"/>
              </w:rPr>
              <w:t>Goal)</w:t>
            </w:r>
          </w:p>
        </w:tc>
        <w:tc>
          <w:tcPr>
            <w:tcW w:w="9781"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cs/>
              </w:rPr>
              <w:t>เด็กวัยเรียน ฉลาด แข็งแรง สูงดีสมส่วนเพิ่มขึ้น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และมีการตั้งครรภ์ไม่พร้อมลดลง</w:t>
            </w:r>
          </w:p>
        </w:tc>
      </w:tr>
      <w:tr w:rsidR="001F12C8" w:rsidRPr="001F12C8" w:rsidTr="001F23BB">
        <w:trPr>
          <w:trHeight w:val="1674"/>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t>ตัวชี้วัด (</w:t>
            </w:r>
            <w:r w:rsidRPr="001F12C8">
              <w:rPr>
                <w:rFonts w:ascii="TH SarabunIT๙" w:eastAsia="Times New Roman" w:hAnsi="TH SarabunIT๙" w:cs="TH SarabunIT๙"/>
                <w:b/>
                <w:bCs/>
                <w:color w:val="000000"/>
                <w:sz w:val="28"/>
              </w:rPr>
              <w:t>KPI)</w:t>
            </w:r>
          </w:p>
        </w:tc>
        <w:tc>
          <w:tcPr>
            <w:tcW w:w="9781" w:type="dxa"/>
            <w:gridSpan w:val="5"/>
            <w:tcBorders>
              <w:top w:val="single" w:sz="4" w:space="0" w:color="auto"/>
              <w:left w:val="nil"/>
              <w:bottom w:val="single" w:sz="4" w:space="0" w:color="auto"/>
              <w:right w:val="single" w:sz="4" w:space="0" w:color="000000"/>
            </w:tcBorders>
            <w:shd w:val="clear" w:color="auto" w:fill="FFFFFF" w:themeFill="background1"/>
            <w:hideMark/>
          </w:tcPr>
          <w:p w:rsidR="001F12C8" w:rsidRPr="001F12C8" w:rsidRDefault="001F12C8" w:rsidP="001F12C8">
            <w:pPr>
              <w:spacing w:after="32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rPr>
              <w:t xml:space="preserve">1. </w:t>
            </w:r>
            <w:r w:rsidRPr="001F12C8">
              <w:rPr>
                <w:rFonts w:ascii="TH SarabunIT๙" w:eastAsia="Times New Roman" w:hAnsi="TH SarabunIT๙" w:cs="TH SarabunIT๙"/>
                <w:sz w:val="28"/>
                <w:cs/>
              </w:rPr>
              <w:t xml:space="preserve">เด็กที่มี </w:t>
            </w:r>
            <w:r w:rsidRPr="001F12C8">
              <w:rPr>
                <w:rFonts w:ascii="TH SarabunIT๙" w:eastAsia="Times New Roman" w:hAnsi="TH SarabunIT๙" w:cs="TH SarabunIT๙"/>
                <w:sz w:val="28"/>
              </w:rPr>
              <w:t xml:space="preserve">IQ&lt;100 </w:t>
            </w:r>
            <w:r w:rsidRPr="001F12C8">
              <w:rPr>
                <w:rFonts w:ascii="TH SarabunIT๙" w:eastAsia="Times New Roman" w:hAnsi="TH SarabunIT๙" w:cs="TH SarabunIT๙"/>
                <w:sz w:val="28"/>
                <w:cs/>
              </w:rPr>
              <w:t>ได้รับการพัฒนา ร้อยละ</w:t>
            </w:r>
            <w:r w:rsidRPr="001F12C8">
              <w:rPr>
                <w:rFonts w:ascii="TH SarabunIT๙" w:eastAsia="Times New Roman" w:hAnsi="TH SarabunIT๙" w:cs="TH SarabunIT๙"/>
                <w:sz w:val="28"/>
              </w:rPr>
              <w:t xml:space="preserve"> 85</w:t>
            </w:r>
            <w:r w:rsidRPr="001F12C8">
              <w:rPr>
                <w:rFonts w:ascii="TH SarabunIT๙" w:eastAsia="Times New Roman" w:hAnsi="TH SarabunIT๙" w:cs="TH SarabunIT๙"/>
                <w:sz w:val="28"/>
              </w:rPr>
              <w:br/>
              <w:t xml:space="preserve">2. </w:t>
            </w:r>
            <w:r w:rsidRPr="001F12C8">
              <w:rPr>
                <w:rFonts w:ascii="TH SarabunIT๙" w:eastAsia="Times New Roman" w:hAnsi="TH SarabunIT๙" w:cs="TH SarabunIT๙"/>
                <w:sz w:val="28"/>
                <w:cs/>
              </w:rPr>
              <w:t>ร้อยละ</w:t>
            </w:r>
            <w:r w:rsidRPr="001F12C8">
              <w:rPr>
                <w:rFonts w:ascii="TH SarabunIT๙" w:eastAsia="Times New Roman" w:hAnsi="TH SarabunIT๙" w:cs="TH SarabunIT๙"/>
                <w:sz w:val="28"/>
              </w:rPr>
              <w:t xml:space="preserve">  </w:t>
            </w:r>
            <w:r w:rsidR="007326D8">
              <w:rPr>
                <w:rFonts w:ascii="TH SarabunIT๙" w:eastAsia="Times New Roman" w:hAnsi="TH SarabunIT๙" w:cs="TH SarabunIT๙"/>
                <w:sz w:val="28"/>
              </w:rPr>
              <w:t>68</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ของเด็กวัยเรียน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สูงดีสมส่วน</w:t>
            </w:r>
            <w:r w:rsidRPr="001F12C8">
              <w:rPr>
                <w:rFonts w:ascii="TH SarabunIT๙" w:eastAsia="Times New Roman" w:hAnsi="TH SarabunIT๙" w:cs="TH SarabunIT๙"/>
                <w:sz w:val="28"/>
              </w:rPr>
              <w:br/>
              <w:t xml:space="preserve">3. </w:t>
            </w:r>
            <w:r w:rsidRPr="001F12C8">
              <w:rPr>
                <w:rFonts w:ascii="TH SarabunIT๙" w:eastAsia="Times New Roman" w:hAnsi="TH SarabunIT๙" w:cs="TH SarabunIT๙"/>
                <w:sz w:val="28"/>
                <w:cs/>
              </w:rPr>
              <w:t xml:space="preserve">ร้อยละ </w:t>
            </w:r>
            <w:r w:rsidRPr="001F12C8">
              <w:rPr>
                <w:rFonts w:ascii="TH SarabunIT๙" w:eastAsia="Times New Roman" w:hAnsi="TH SarabunIT๙" w:cs="TH SarabunIT๙"/>
                <w:sz w:val="28"/>
              </w:rPr>
              <w:t xml:space="preserve">70 </w:t>
            </w:r>
            <w:r w:rsidRPr="001F12C8">
              <w:rPr>
                <w:rFonts w:ascii="TH SarabunIT๙" w:eastAsia="Times New Roman" w:hAnsi="TH SarabunIT๙" w:cs="TH SarabunIT๙"/>
                <w:sz w:val="28"/>
                <w:cs/>
              </w:rPr>
              <w:t>ของเด็กไทยมีความฉลาดทางอารมณ์ (</w:t>
            </w:r>
            <w:r w:rsidRPr="001F12C8">
              <w:rPr>
                <w:rFonts w:ascii="TH SarabunIT๙" w:eastAsia="Times New Roman" w:hAnsi="TH SarabunIT๙" w:cs="TH SarabunIT๙"/>
                <w:sz w:val="28"/>
              </w:rPr>
              <w:t xml:space="preserve">EQ) </w:t>
            </w:r>
            <w:r w:rsidRPr="001F12C8">
              <w:rPr>
                <w:rFonts w:ascii="TH SarabunIT๙" w:eastAsia="Times New Roman" w:hAnsi="TH SarabunIT๙" w:cs="TH SarabunIT๙"/>
                <w:sz w:val="28"/>
                <w:cs/>
              </w:rPr>
              <w:t>อยู่ในเกณฑ์ปกติขึ้นไป</w:t>
            </w:r>
            <w:r w:rsidRPr="001F12C8">
              <w:rPr>
                <w:rFonts w:ascii="TH SarabunIT๙" w:eastAsia="Times New Roman" w:hAnsi="TH SarabunIT๙" w:cs="TH SarabunIT๙"/>
                <w:sz w:val="28"/>
              </w:rPr>
              <w:br/>
              <w:t xml:space="preserve">4. </w:t>
            </w:r>
            <w:r w:rsidRPr="001F12C8">
              <w:rPr>
                <w:rFonts w:ascii="TH SarabunIT๙" w:eastAsia="Times New Roman" w:hAnsi="TH SarabunIT๙" w:cs="TH SarabunIT๙"/>
                <w:sz w:val="28"/>
                <w:cs/>
              </w:rPr>
              <w:t xml:space="preserve">ร้อยละ </w:t>
            </w:r>
            <w:r w:rsidRPr="001F12C8">
              <w:rPr>
                <w:rFonts w:ascii="TH SarabunIT๙" w:eastAsia="Times New Roman" w:hAnsi="TH SarabunIT๙" w:cs="TH SarabunIT๙"/>
                <w:sz w:val="28"/>
              </w:rPr>
              <w:t xml:space="preserve">54 </w:t>
            </w:r>
            <w:r w:rsidRPr="001F12C8">
              <w:rPr>
                <w:rFonts w:ascii="TH SarabunIT๙" w:eastAsia="Times New Roman" w:hAnsi="TH SarabunIT๙" w:cs="TH SarabunIT๙"/>
                <w:sz w:val="28"/>
                <w:cs/>
              </w:rPr>
              <w:t xml:space="preserve">ของเด็กกลุ่มอายุ </w:t>
            </w:r>
            <w:r w:rsidRPr="001F12C8">
              <w:rPr>
                <w:rFonts w:ascii="TH SarabunIT๙" w:eastAsia="Times New Roman" w:hAnsi="TH SarabunIT๙" w:cs="TH SarabunIT๙"/>
                <w:sz w:val="28"/>
              </w:rPr>
              <w:t xml:space="preserve">0-12 </w:t>
            </w:r>
            <w:r w:rsidRPr="001F12C8">
              <w:rPr>
                <w:rFonts w:ascii="TH SarabunIT๙" w:eastAsia="Times New Roman" w:hAnsi="TH SarabunIT๙" w:cs="TH SarabunIT๙"/>
                <w:sz w:val="28"/>
                <w:cs/>
              </w:rPr>
              <w:t>ปีฟันดีไม่มีผุ (</w:t>
            </w:r>
            <w:r w:rsidRPr="001F12C8">
              <w:rPr>
                <w:rFonts w:ascii="TH SarabunIT๙" w:eastAsia="Times New Roman" w:hAnsi="TH SarabunIT๙" w:cs="TH SarabunIT๙"/>
                <w:sz w:val="28"/>
              </w:rPr>
              <w:t xml:space="preserve">cavity free) </w:t>
            </w:r>
            <w:r w:rsidRPr="001F12C8">
              <w:rPr>
                <w:rFonts w:ascii="TH SarabunIT๙" w:eastAsia="Times New Roman" w:hAnsi="TH SarabunIT๙" w:cs="TH SarabunIT๙"/>
                <w:sz w:val="28"/>
              </w:rPr>
              <w:br/>
              <w:t xml:space="preserve">5. </w:t>
            </w:r>
            <w:r w:rsidRPr="001F12C8">
              <w:rPr>
                <w:rFonts w:ascii="TH SarabunIT๙" w:eastAsia="Times New Roman" w:hAnsi="TH SarabunIT๙" w:cs="TH SarabunIT๙"/>
                <w:sz w:val="28"/>
                <w:cs/>
              </w:rPr>
              <w:t xml:space="preserve">อัตราการคลอดมีชีพในหญิงอายุ </w:t>
            </w:r>
            <w:r w:rsidRPr="001F12C8">
              <w:rPr>
                <w:rFonts w:ascii="TH SarabunIT๙" w:eastAsia="Times New Roman" w:hAnsi="TH SarabunIT๙" w:cs="TH SarabunIT๙"/>
                <w:sz w:val="28"/>
              </w:rPr>
              <w:t xml:space="preserve">15-19 </w:t>
            </w:r>
            <w:r w:rsidRPr="001F12C8">
              <w:rPr>
                <w:rFonts w:ascii="TH SarabunIT๙" w:eastAsia="Times New Roman" w:hAnsi="TH SarabunIT๙" w:cs="TH SarabunIT๙"/>
                <w:sz w:val="28"/>
                <w:cs/>
              </w:rPr>
              <w:t xml:space="preserve">ปี ต่อประชากรหญิงอายุ </w:t>
            </w:r>
            <w:r w:rsidRPr="001F12C8">
              <w:rPr>
                <w:rFonts w:ascii="TH SarabunIT๙" w:eastAsia="Times New Roman" w:hAnsi="TH SarabunIT๙" w:cs="TH SarabunIT๙"/>
                <w:sz w:val="28"/>
              </w:rPr>
              <w:t xml:space="preserve">15-19 </w:t>
            </w:r>
            <w:r w:rsidRPr="001F12C8">
              <w:rPr>
                <w:rFonts w:ascii="TH SarabunIT๙" w:eastAsia="Times New Roman" w:hAnsi="TH SarabunIT๙" w:cs="TH SarabunIT๙"/>
                <w:sz w:val="28"/>
                <w:cs/>
              </w:rPr>
              <w:t>ปีพันคน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 xml:space="preserve">ไม่เกิน </w:t>
            </w:r>
            <w:r w:rsidRPr="001F12C8">
              <w:rPr>
                <w:rFonts w:ascii="TH SarabunIT๙" w:eastAsia="Times New Roman" w:hAnsi="TH SarabunIT๙" w:cs="TH SarabunIT๙"/>
                <w:sz w:val="28"/>
              </w:rPr>
              <w:t>40</w:t>
            </w:r>
          </w:p>
        </w:tc>
      </w:tr>
      <w:tr w:rsidR="001F12C8" w:rsidRPr="001F12C8" w:rsidTr="001F23BB">
        <w:trPr>
          <w:trHeight w:val="2028"/>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t>ข้อมูลสถานการณ์ปัจจุบัน/</w:t>
            </w:r>
            <w:r w:rsidRPr="001F12C8">
              <w:rPr>
                <w:rFonts w:ascii="TH SarabunIT๙" w:eastAsia="Times New Roman" w:hAnsi="TH SarabunIT๙" w:cs="TH SarabunIT๙"/>
                <w:b/>
                <w:bCs/>
                <w:color w:val="000000"/>
                <w:sz w:val="28"/>
              </w:rPr>
              <w:t>baseline</w:t>
            </w:r>
          </w:p>
        </w:tc>
        <w:tc>
          <w:tcPr>
            <w:tcW w:w="9781" w:type="dxa"/>
            <w:gridSpan w:val="5"/>
            <w:tcBorders>
              <w:top w:val="single" w:sz="4" w:space="0" w:color="auto"/>
              <w:left w:val="nil"/>
              <w:bottom w:val="single" w:sz="4" w:space="0" w:color="auto"/>
              <w:right w:val="single" w:sz="4" w:space="0" w:color="000000"/>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cs/>
              </w:rPr>
              <w:t>ข้อมูลสถานการณ์ปัจจุบัน/</w:t>
            </w:r>
            <w:r w:rsidRPr="001F12C8">
              <w:rPr>
                <w:rFonts w:ascii="TH SarabunIT๙" w:eastAsia="Times New Roman" w:hAnsi="TH SarabunIT๙" w:cs="TH SarabunIT๙"/>
                <w:sz w:val="28"/>
              </w:rPr>
              <w:t xml:space="preserve">Baseline : </w:t>
            </w:r>
            <w:r w:rsidRPr="001F12C8">
              <w:rPr>
                <w:rFonts w:ascii="TH SarabunIT๙" w:eastAsia="Times New Roman" w:hAnsi="TH SarabunIT๙" w:cs="TH SarabunIT๙"/>
                <w:sz w:val="28"/>
                <w:cs/>
              </w:rPr>
              <w:t xml:space="preserve">จากผลการสำรวจสถานการณ์ระดับสติปัญญาเด็กนักเรียนชั้นประถมศึกษาปีที่ </w:t>
            </w:r>
            <w:r w:rsidRPr="001F12C8">
              <w:rPr>
                <w:rFonts w:ascii="TH SarabunIT๙" w:eastAsia="Times New Roman" w:hAnsi="TH SarabunIT๙" w:cs="TH SarabunIT๙"/>
                <w:sz w:val="28"/>
              </w:rPr>
              <w:t xml:space="preserve">1 </w:t>
            </w:r>
            <w:r w:rsidRPr="001F12C8">
              <w:rPr>
                <w:rFonts w:ascii="TH SarabunIT๙" w:eastAsia="Times New Roman" w:hAnsi="TH SarabunIT๙" w:cs="TH SarabunIT๙"/>
                <w:sz w:val="28"/>
                <w:cs/>
              </w:rPr>
              <w:t>ในปี</w:t>
            </w:r>
            <w:r w:rsidRPr="001F12C8">
              <w:rPr>
                <w:rFonts w:ascii="TH SarabunIT๙" w:eastAsia="Times New Roman" w:hAnsi="TH SarabunIT๙" w:cs="TH SarabunIT๙"/>
                <w:sz w:val="28"/>
              </w:rPr>
              <w:t xml:space="preserve"> 2559 </w:t>
            </w:r>
            <w:r w:rsidRPr="001F12C8">
              <w:rPr>
                <w:rFonts w:ascii="TH SarabunIT๙" w:eastAsia="Times New Roman" w:hAnsi="TH SarabunIT๙" w:cs="TH SarabunIT๙"/>
                <w:sz w:val="28"/>
                <w:cs/>
              </w:rPr>
              <w:t xml:space="preserve">พบระดับสติปัญญาเฉลี่ยเท่ากับ </w:t>
            </w:r>
            <w:r w:rsidRPr="001F12C8">
              <w:rPr>
                <w:rFonts w:ascii="TH SarabunIT๙" w:eastAsia="Times New Roman" w:hAnsi="TH SarabunIT๙" w:cs="TH SarabunIT๙"/>
                <w:sz w:val="28"/>
              </w:rPr>
              <w:t xml:space="preserve">98.23 </w:t>
            </w:r>
            <w:r w:rsidRPr="001F12C8">
              <w:rPr>
                <w:rFonts w:ascii="TH SarabunIT๙" w:eastAsia="Times New Roman" w:hAnsi="TH SarabunIT๙" w:cs="TH SarabunIT๙"/>
                <w:sz w:val="28"/>
                <w:cs/>
              </w:rPr>
              <w:t>ซึ่งต่ำกว่าค่ากลางมาตรฐานสากล</w:t>
            </w:r>
            <w:r w:rsidRPr="001F12C8">
              <w:rPr>
                <w:rFonts w:ascii="TH SarabunIT๙" w:eastAsia="Times New Roman" w:hAnsi="TH SarabunIT๙" w:cs="TH SarabunIT๙"/>
                <w:sz w:val="28"/>
              </w:rPr>
              <w:t xml:space="preserve"> (IQ=100) </w:t>
            </w:r>
            <w:r w:rsidRPr="001F12C8">
              <w:rPr>
                <w:rFonts w:ascii="TH SarabunIT๙" w:eastAsia="Times New Roman" w:hAnsi="TH SarabunIT๙" w:cs="TH SarabunIT๙"/>
                <w:sz w:val="28"/>
                <w:cs/>
              </w:rPr>
              <w:t xml:space="preserve">และยังมีนักเรียนชั้นประถมศึกษาปีที่ </w:t>
            </w:r>
            <w:r w:rsidRPr="001F12C8">
              <w:rPr>
                <w:rFonts w:ascii="TH SarabunIT๙" w:eastAsia="Times New Roman" w:hAnsi="TH SarabunIT๙" w:cs="TH SarabunIT๙"/>
                <w:sz w:val="28"/>
              </w:rPr>
              <w:t xml:space="preserve">1 </w:t>
            </w:r>
            <w:r w:rsidRPr="001F12C8">
              <w:rPr>
                <w:rFonts w:ascii="TH SarabunIT๙" w:eastAsia="Times New Roman" w:hAnsi="TH SarabunIT๙" w:cs="TH SarabunIT๙"/>
                <w:sz w:val="28"/>
                <w:cs/>
              </w:rPr>
              <w:t>ที่มีระดับสติปัญญาอยู่ในเกณฑ์บกพร่อง</w:t>
            </w:r>
            <w:r w:rsidRPr="001F12C8">
              <w:rPr>
                <w:rFonts w:ascii="TH SarabunIT๙" w:eastAsia="Times New Roman" w:hAnsi="TH SarabunIT๙" w:cs="TH SarabunIT๙"/>
                <w:sz w:val="28"/>
              </w:rPr>
              <w:t xml:space="preserve"> (IQ &lt; 70) </w:t>
            </w:r>
            <w:r w:rsidRPr="001F12C8">
              <w:rPr>
                <w:rFonts w:ascii="TH SarabunIT๙" w:eastAsia="Times New Roman" w:hAnsi="TH SarabunIT๙" w:cs="TH SarabunIT๙"/>
                <w:sz w:val="28"/>
                <w:cs/>
              </w:rPr>
              <w:t xml:space="preserve">อยู่ถึงร้อยละ </w:t>
            </w:r>
            <w:r w:rsidRPr="001F12C8">
              <w:rPr>
                <w:rFonts w:ascii="TH SarabunIT๙" w:eastAsia="Times New Roman" w:hAnsi="TH SarabunIT๙" w:cs="TH SarabunIT๙"/>
                <w:sz w:val="28"/>
              </w:rPr>
              <w:t xml:space="preserve">5.8 </w:t>
            </w:r>
            <w:r w:rsidRPr="001F12C8">
              <w:rPr>
                <w:rFonts w:ascii="TH SarabunIT๙" w:eastAsia="Times New Roman" w:hAnsi="TH SarabunIT๙" w:cs="TH SarabunIT๙"/>
                <w:sz w:val="28"/>
                <w:cs/>
              </w:rPr>
              <w:t xml:space="preserve">ซึ่งสูงกว่ามาตรฐานสากลคือไม่ควรเกินร้อยละ </w:t>
            </w:r>
            <w:r w:rsidRPr="001F12C8">
              <w:rPr>
                <w:rFonts w:ascii="TH SarabunIT๙" w:eastAsia="Times New Roman" w:hAnsi="TH SarabunIT๙" w:cs="TH SarabunIT๙"/>
                <w:sz w:val="28"/>
              </w:rPr>
              <w:t xml:space="preserve">2 </w:t>
            </w:r>
            <w:r w:rsidRPr="001F12C8">
              <w:rPr>
                <w:rFonts w:ascii="TH SarabunIT๙" w:eastAsia="Times New Roman" w:hAnsi="TH SarabunIT๙" w:cs="TH SarabunIT๙"/>
                <w:sz w:val="28"/>
                <w:cs/>
              </w:rPr>
              <w:t xml:space="preserve">ผลการสำรวจระดับความฉลาดทางอารมณ์ พบว่า เด็กนักเรียนไทยอายุ </w:t>
            </w:r>
            <w:r w:rsidRPr="001F12C8">
              <w:rPr>
                <w:rFonts w:ascii="TH SarabunIT๙" w:eastAsia="Times New Roman" w:hAnsi="TH SarabunIT๙" w:cs="TH SarabunIT๙"/>
                <w:sz w:val="28"/>
              </w:rPr>
              <w:t xml:space="preserve">6-11 </w:t>
            </w:r>
            <w:r w:rsidRPr="001F12C8">
              <w:rPr>
                <w:rFonts w:ascii="TH SarabunIT๙" w:eastAsia="Times New Roman" w:hAnsi="TH SarabunIT๙" w:cs="TH SarabunIT๙"/>
                <w:sz w:val="28"/>
                <w:cs/>
              </w:rPr>
              <w:t>ปี</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มีควา</w:t>
            </w:r>
            <w:r w:rsidR="00005B17">
              <w:rPr>
                <w:rFonts w:ascii="TH SarabunIT๙" w:eastAsia="Times New Roman" w:hAnsi="TH SarabunIT๙" w:cs="TH SarabunIT๙"/>
                <w:sz w:val="28"/>
                <w:cs/>
              </w:rPr>
              <w:t>มฉลาดทางอารมณ์อยู่ในเกณฑ์ปกติ</w:t>
            </w:r>
            <w:r w:rsidR="00005B17">
              <w:rPr>
                <w:rFonts w:ascii="TH SarabunIT๙" w:eastAsia="Times New Roman" w:hAnsi="TH SarabunIT๙" w:cs="TH SarabunIT๙" w:hint="cs"/>
                <w:sz w:val="28"/>
                <w:cs/>
              </w:rPr>
              <w:t>ขึ้</w:t>
            </w:r>
            <w:r w:rsidRPr="001F12C8">
              <w:rPr>
                <w:rFonts w:ascii="TH SarabunIT๙" w:eastAsia="Times New Roman" w:hAnsi="TH SarabunIT๙" w:cs="TH SarabunIT๙"/>
                <w:sz w:val="28"/>
                <w:cs/>
              </w:rPr>
              <w:t xml:space="preserve">นไป ร้อยละ </w:t>
            </w:r>
            <w:r w:rsidRPr="001F12C8">
              <w:rPr>
                <w:rFonts w:ascii="TH SarabunIT๙" w:eastAsia="Times New Roman" w:hAnsi="TH SarabunIT๙" w:cs="TH SarabunIT๙"/>
                <w:sz w:val="28"/>
              </w:rPr>
              <w:t xml:space="preserve">77 </w:t>
            </w:r>
            <w:r w:rsidRPr="001F12C8">
              <w:rPr>
                <w:rFonts w:ascii="TH SarabunIT๙" w:eastAsia="Times New Roman" w:hAnsi="TH SarabunIT๙" w:cs="TH SarabunIT๙"/>
                <w:sz w:val="28"/>
                <w:cs/>
              </w:rPr>
              <w:t xml:space="preserve">รวมทั้งเด็กกลุ่มอายุ </w:t>
            </w:r>
            <w:r w:rsidRPr="001F12C8">
              <w:rPr>
                <w:rFonts w:ascii="TH SarabunIT๙" w:eastAsia="Times New Roman" w:hAnsi="TH SarabunIT๙" w:cs="TH SarabunIT๙"/>
                <w:sz w:val="28"/>
              </w:rPr>
              <w:t xml:space="preserve">0-12 </w:t>
            </w:r>
            <w:r w:rsidRPr="001F12C8">
              <w:rPr>
                <w:rFonts w:ascii="TH SarabunIT๙" w:eastAsia="Times New Roman" w:hAnsi="TH SarabunIT๙" w:cs="TH SarabunIT๙"/>
                <w:sz w:val="28"/>
                <w:cs/>
              </w:rPr>
              <w:t>ปีฟันดีไม่มีผุ (</w:t>
            </w:r>
            <w:r w:rsidRPr="001F12C8">
              <w:rPr>
                <w:rFonts w:ascii="TH SarabunIT๙" w:eastAsia="Times New Roman" w:hAnsi="TH SarabunIT๙" w:cs="TH SarabunIT๙"/>
                <w:sz w:val="28"/>
              </w:rPr>
              <w:t xml:space="preserve">cavity free) </w:t>
            </w:r>
            <w:r w:rsidRPr="001F12C8">
              <w:rPr>
                <w:rFonts w:ascii="TH SarabunIT๙" w:eastAsia="Times New Roman" w:hAnsi="TH SarabunIT๙" w:cs="TH SarabunIT๙"/>
                <w:sz w:val="28"/>
                <w:cs/>
              </w:rPr>
              <w:t xml:space="preserve">ร้อยละ </w:t>
            </w:r>
            <w:r w:rsidRPr="001F12C8">
              <w:rPr>
                <w:rFonts w:ascii="TH SarabunIT๙" w:eastAsia="Times New Roman" w:hAnsi="TH SarabunIT๙" w:cs="TH SarabunIT๙"/>
                <w:sz w:val="28"/>
              </w:rPr>
              <w:t xml:space="preserve">71.81 (11 </w:t>
            </w:r>
            <w:r w:rsidRPr="001F12C8">
              <w:rPr>
                <w:rFonts w:ascii="TH SarabunIT๙" w:eastAsia="Times New Roman" w:hAnsi="TH SarabunIT๙" w:cs="TH SarabunIT๙"/>
                <w:sz w:val="28"/>
                <w:cs/>
              </w:rPr>
              <w:t>ส.ค.</w:t>
            </w:r>
            <w:r w:rsidRPr="001F12C8">
              <w:rPr>
                <w:rFonts w:ascii="TH SarabunIT๙" w:eastAsia="Times New Roman" w:hAnsi="TH SarabunIT๙" w:cs="TH SarabunIT๙"/>
                <w:sz w:val="28"/>
              </w:rPr>
              <w:t xml:space="preserve">60) </w:t>
            </w:r>
            <w:r w:rsidRPr="001F12C8">
              <w:rPr>
                <w:rFonts w:ascii="TH SarabunIT๙" w:eastAsia="Times New Roman" w:hAnsi="TH SarabunIT๙" w:cs="TH SarabunIT๙"/>
                <w:sz w:val="28"/>
                <w:cs/>
              </w:rPr>
              <w:t xml:space="preserve">นอกจากนี้อัตราคลอดในวัยรุ่นอายุ </w:t>
            </w:r>
            <w:r w:rsidRPr="001F12C8">
              <w:rPr>
                <w:rFonts w:ascii="TH SarabunIT๙" w:eastAsia="Times New Roman" w:hAnsi="TH SarabunIT๙" w:cs="TH SarabunIT๙"/>
                <w:sz w:val="28"/>
              </w:rPr>
              <w:t xml:space="preserve">15-19 </w:t>
            </w:r>
            <w:r w:rsidRPr="001F12C8">
              <w:rPr>
                <w:rFonts w:ascii="TH SarabunIT๙" w:eastAsia="Times New Roman" w:hAnsi="TH SarabunIT๙" w:cs="TH SarabunIT๙"/>
                <w:sz w:val="28"/>
                <w:cs/>
              </w:rPr>
              <w:t xml:space="preserve">ปีลดลงอย่างต่อเนื่องจาก </w:t>
            </w:r>
            <w:r w:rsidRPr="001F12C8">
              <w:rPr>
                <w:rFonts w:ascii="TH SarabunIT๙" w:eastAsia="Times New Roman" w:hAnsi="TH SarabunIT๙" w:cs="TH SarabunIT๙"/>
                <w:sz w:val="28"/>
              </w:rPr>
              <w:t xml:space="preserve">54.3 </w:t>
            </w:r>
            <w:r w:rsidRPr="001F12C8">
              <w:rPr>
                <w:rFonts w:ascii="TH SarabunIT๙" w:eastAsia="Times New Roman" w:hAnsi="TH SarabunIT๙" w:cs="TH SarabunIT๙"/>
                <w:sz w:val="28"/>
                <w:cs/>
              </w:rPr>
              <w:t>ต่อพันประชากร ใน ปี พ.ศ.</w:t>
            </w:r>
            <w:r w:rsidRPr="001F12C8">
              <w:rPr>
                <w:rFonts w:ascii="TH SarabunIT๙" w:eastAsia="Times New Roman" w:hAnsi="TH SarabunIT๙" w:cs="TH SarabunIT๙"/>
                <w:sz w:val="28"/>
              </w:rPr>
              <w:t xml:space="preserve">2555 </w:t>
            </w:r>
            <w:r w:rsidRPr="001F12C8">
              <w:rPr>
                <w:rFonts w:ascii="TH SarabunIT๙" w:eastAsia="Times New Roman" w:hAnsi="TH SarabunIT๙" w:cs="TH SarabunIT๙"/>
                <w:sz w:val="28"/>
                <w:cs/>
              </w:rPr>
              <w:t xml:space="preserve">ลงมาเหลือ </w:t>
            </w:r>
            <w:r w:rsidRPr="001F12C8">
              <w:rPr>
                <w:rFonts w:ascii="TH SarabunIT๙" w:eastAsia="Times New Roman" w:hAnsi="TH SarabunIT๙" w:cs="TH SarabunIT๙"/>
                <w:sz w:val="28"/>
              </w:rPr>
              <w:t xml:space="preserve">42.5 </w:t>
            </w:r>
            <w:r w:rsidRPr="001F12C8">
              <w:rPr>
                <w:rFonts w:ascii="TH SarabunIT๙" w:eastAsia="Times New Roman" w:hAnsi="TH SarabunIT๙" w:cs="TH SarabunIT๙"/>
                <w:sz w:val="28"/>
                <w:cs/>
              </w:rPr>
              <w:t>ในปี พ.ศ.</w:t>
            </w:r>
            <w:r w:rsidRPr="001F12C8">
              <w:rPr>
                <w:rFonts w:ascii="TH SarabunIT๙" w:eastAsia="Times New Roman" w:hAnsi="TH SarabunIT๙" w:cs="TH SarabunIT๙"/>
                <w:sz w:val="28"/>
              </w:rPr>
              <w:t>2559</w:t>
            </w:r>
          </w:p>
        </w:tc>
      </w:tr>
      <w:tr w:rsidR="001F12C8" w:rsidRPr="001F12C8" w:rsidTr="001F23BB">
        <w:trPr>
          <w:trHeight w:val="64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t>มาตรการ (</w:t>
            </w:r>
            <w:r w:rsidRPr="001F12C8">
              <w:rPr>
                <w:rFonts w:ascii="TH SarabunIT๙" w:eastAsia="Times New Roman" w:hAnsi="TH SarabunIT๙" w:cs="TH SarabunIT๙"/>
                <w:b/>
                <w:bCs/>
                <w:color w:val="000000"/>
                <w:sz w:val="28"/>
              </w:rPr>
              <w:t>PIRAB)</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P: Partnership</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I: Investment</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R: Regulation &amp; Law</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A: Advocate</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B: Building Capacity</w:t>
            </w:r>
          </w:p>
        </w:tc>
      </w:tr>
      <w:tr w:rsidR="001F12C8" w:rsidRPr="001F12C8" w:rsidTr="001F23BB">
        <w:trPr>
          <w:trHeight w:val="64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b/>
                <w:bCs/>
                <w:color w:val="000000"/>
                <w:sz w:val="28"/>
                <w:cs/>
              </w:rPr>
            </w:pPr>
          </w:p>
        </w:tc>
        <w:tc>
          <w:tcPr>
            <w:tcW w:w="1701" w:type="dxa"/>
            <w:tcBorders>
              <w:top w:val="nil"/>
              <w:left w:val="nil"/>
              <w:bottom w:val="single" w:sz="4" w:space="0" w:color="auto"/>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ก.สาธารณสุข</w:t>
            </w:r>
            <w:r w:rsidR="001F23BB">
              <w:rPr>
                <w:rFonts w:ascii="TH SarabunIT๙" w:eastAsia="Times New Roman" w:hAnsi="TH SarabunIT๙" w:cs="TH SarabunIT๙"/>
                <w:sz w:val="28"/>
              </w:rPr>
              <w:br/>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ก.ศึกษาธิการ</w:t>
            </w:r>
            <w:r w:rsidR="001F23BB">
              <w:rPr>
                <w:rFonts w:ascii="TH SarabunIT๙" w:eastAsia="Times New Roman" w:hAnsi="TH SarabunIT๙" w:cs="TH SarabunIT๙"/>
                <w:sz w:val="28"/>
              </w:rPr>
              <w:br/>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สถานสงเคราะห์เด็ก</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กองสวัสดิการเด็กและครอบครัว</w:t>
            </w:r>
            <w:r w:rsidR="001F23BB">
              <w:rPr>
                <w:rFonts w:ascii="TH SarabunIT๙" w:eastAsia="Times New Roman" w:hAnsi="TH SarabunIT๙" w:cs="TH SarabunIT๙"/>
                <w:sz w:val="28"/>
              </w:rPr>
              <w:br/>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องค์กรปกครองส่วนท้องถิ่น</w:t>
            </w:r>
            <w:r w:rsidR="001F23BB">
              <w:rPr>
                <w:rFonts w:ascii="TH SarabunIT๙" w:eastAsia="Times New Roman" w:hAnsi="TH SarabunIT๙" w:cs="TH SarabunIT๙"/>
                <w:sz w:val="28"/>
              </w:rPr>
              <w:br/>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องค์กรอิสระที่ทำงานด้านเด็ก</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หรือโรงเรียนเอกชน</w:t>
            </w:r>
          </w:p>
        </w:tc>
        <w:tc>
          <w:tcPr>
            <w:tcW w:w="2126" w:type="dxa"/>
            <w:tcBorders>
              <w:top w:val="nil"/>
              <w:left w:val="nil"/>
              <w:bottom w:val="single" w:sz="4" w:space="0" w:color="auto"/>
              <w:right w:val="single" w:sz="4" w:space="0" w:color="auto"/>
            </w:tcBorders>
            <w:shd w:val="clear" w:color="auto" w:fill="FFFFFF" w:themeFill="background1"/>
            <w:hideMark/>
          </w:tcPr>
          <w:p w:rsid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พัฒนาระบบบริการ</w:t>
            </w:r>
            <w:r>
              <w:rPr>
                <w:rFonts w:ascii="TH SarabunIT๙" w:eastAsia="Times New Roman" w:hAnsi="TH SarabunIT๙" w:cs="TH SarabunIT๙"/>
                <w:sz w:val="28"/>
                <w:cs/>
              </w:rPr>
              <w:t>สุขภาพทางเพศและอนามัยการเจริญพั</w:t>
            </w:r>
            <w:r>
              <w:rPr>
                <w:rFonts w:ascii="TH SarabunIT๙" w:eastAsia="Times New Roman" w:hAnsi="TH SarabunIT๙" w:cs="TH SarabunIT๙" w:hint="cs"/>
                <w:sz w:val="28"/>
                <w:cs/>
              </w:rPr>
              <w:t>น</w:t>
            </w:r>
            <w:r w:rsidRPr="001F12C8">
              <w:rPr>
                <w:rFonts w:ascii="TH SarabunIT๙" w:eastAsia="Times New Roman" w:hAnsi="TH SarabunIT๙" w:cs="TH SarabunIT๙"/>
                <w:sz w:val="28"/>
                <w:cs/>
              </w:rPr>
              <w:t>ธุ์ที่มีคุณภาพและเป็นมิตร</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โดยพัฒนารูปแบบการจัดคุณภาพบริการที่เป็นมิตรสำหรับวัยรุ่นและเยาวชน (</w:t>
            </w:r>
            <w:r w:rsidRPr="001F12C8">
              <w:rPr>
                <w:rFonts w:ascii="TH SarabunIT๙" w:eastAsia="Times New Roman" w:hAnsi="TH SarabunIT๙" w:cs="TH SarabunIT๙"/>
                <w:sz w:val="28"/>
              </w:rPr>
              <w:t xml:space="preserve">YFHS) </w:t>
            </w:r>
            <w:r w:rsidRPr="001F12C8">
              <w:rPr>
                <w:rFonts w:ascii="TH SarabunIT๙" w:eastAsia="Times New Roman" w:hAnsi="TH SarabunIT๙" w:cs="TH SarabunIT๙"/>
                <w:sz w:val="28"/>
                <w:cs/>
              </w:rPr>
              <w:t>แบบมีส่วนร่วม</w:t>
            </w:r>
            <w:r w:rsidRPr="001F12C8">
              <w:rPr>
                <w:rFonts w:ascii="TH SarabunIT๙" w:eastAsia="Times New Roman" w:hAnsi="TH SarabunIT๙" w:cs="TH SarabunIT๙"/>
                <w:sz w:val="28"/>
              </w:rPr>
              <w:br/>
              <w:t>2.</w:t>
            </w:r>
            <w:r>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พัฒนาระบบการดูแลสุขภาพจิตเด็กวัยเรียนที่เชื่อมต่อกันระหว่างระบบสาธารณสุขกับโรงเรียน</w:t>
            </w:r>
          </w:p>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sz w:val="28"/>
              </w:rPr>
              <w:t>3.</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ขยายเครือข่ายเด็กไทยฟันดี</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โรงเรียนต้นแบบนักเรียนไทยสุขภาพดี</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โรงเรียนส่งเสริมสุขภาพระดับเพชร</w:t>
            </w:r>
            <w:r w:rsidRPr="001F12C8">
              <w:rPr>
                <w:rFonts w:ascii="TH SarabunIT๙" w:eastAsia="Times New Roman" w:hAnsi="TH SarabunIT๙" w:cs="TH SarabunIT๙"/>
                <w:sz w:val="28"/>
              </w:rPr>
              <w:br/>
              <w:t>4.</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ขับเคลื่อนงานผ่านสำนักงานหลักประกันสุขภาพแห่งชาติ (สปสช.) กองทุนสุขภาพตำบล</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และภาคเอกชน</w:t>
            </w:r>
          </w:p>
        </w:tc>
        <w:tc>
          <w:tcPr>
            <w:tcW w:w="2268" w:type="dxa"/>
            <w:tcBorders>
              <w:top w:val="nil"/>
              <w:left w:val="nil"/>
              <w:bottom w:val="single" w:sz="4" w:space="0" w:color="auto"/>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sz w:val="28"/>
              </w:rPr>
              <w:t>1.</w:t>
            </w:r>
            <w:r>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เร่งรัดการออกกฎกระทรวงหรืออนุบัญญัติอื่นๆ</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และขับเคลื่อนการดาเนินงานตามภายใต้ พรบ.</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การปูองกันและแก้ไขปัญหาการตั้งครรภ์ในวัยรุ่น พ.ศ.</w:t>
            </w:r>
            <w:r w:rsidRPr="001F12C8">
              <w:rPr>
                <w:rFonts w:ascii="TH SarabunIT๙" w:eastAsia="Times New Roman" w:hAnsi="TH SarabunIT๙" w:cs="TH SarabunIT๙"/>
                <w:sz w:val="28"/>
              </w:rPr>
              <w:t>2559</w:t>
            </w:r>
            <w:r w:rsidRPr="001F12C8">
              <w:rPr>
                <w:rFonts w:ascii="TH SarabunIT๙" w:eastAsia="Times New Roman" w:hAnsi="TH SarabunIT๙" w:cs="TH SarabunIT๙"/>
                <w:sz w:val="28"/>
              </w:rPr>
              <w:br/>
              <w:t xml:space="preserve">2. </w:t>
            </w:r>
            <w:r w:rsidRPr="001F12C8">
              <w:rPr>
                <w:rFonts w:ascii="TH SarabunIT๙" w:eastAsia="Times New Roman" w:hAnsi="TH SarabunIT๙" w:cs="TH SarabunIT๙"/>
                <w:sz w:val="28"/>
                <w:cs/>
              </w:rPr>
              <w:t>ขับเคลื่อนงานผ่านคณะอนุกรรมการส่งเสริมการพัฒนาเด็กปฐมวัยระดับจังหวัดและคกก.พัฒนาคุณภาพชีวิตและระบบสุขภาพอำเภอ</w:t>
            </w:r>
            <w:r w:rsidRPr="001F12C8">
              <w:rPr>
                <w:rFonts w:ascii="TH SarabunIT๙" w:eastAsia="Times New Roman" w:hAnsi="TH SarabunIT๙" w:cs="TH SarabunIT๙"/>
                <w:sz w:val="28"/>
              </w:rPr>
              <w:t xml:space="preserve"> (DHB)</w:t>
            </w:r>
            <w:r w:rsidRPr="001F12C8">
              <w:rPr>
                <w:rFonts w:ascii="TH SarabunIT๙" w:eastAsia="Times New Roman" w:hAnsi="TH SarabunIT๙" w:cs="TH SarabunIT๙"/>
                <w:sz w:val="28"/>
              </w:rPr>
              <w:br/>
              <w:t>3.</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ประกาศความร่วมมือจากสำนักงานคณะกรรมการการศึกษาขั้นพื้นฐาน</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(สพฐ.)ในเรื่องโรงเรียนปลอดน้ำอัดลม</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ขนมกรุบกรอบและเครื่องดื่มที่มีน้ำตาลสูง</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ชุดสิทธิประโยชน์ในการรับบริการรักษาใน</w:t>
            </w:r>
            <w:r w:rsidRPr="001F12C8">
              <w:rPr>
                <w:rFonts w:ascii="TH SarabunIT๙" w:eastAsia="Times New Roman" w:hAnsi="TH SarabunIT๙" w:cs="TH SarabunIT๙"/>
                <w:sz w:val="28"/>
              </w:rPr>
              <w:t xml:space="preserve">UC </w:t>
            </w:r>
            <w:r w:rsidRPr="001F12C8">
              <w:rPr>
                <w:rFonts w:ascii="TH SarabunIT๙" w:eastAsia="Times New Roman" w:hAnsi="TH SarabunIT๙" w:cs="TH SarabunIT๙"/>
                <w:sz w:val="28"/>
                <w:cs/>
              </w:rPr>
              <w:t>ในเด็ก</w:t>
            </w:r>
          </w:p>
        </w:tc>
        <w:tc>
          <w:tcPr>
            <w:tcW w:w="1843" w:type="dxa"/>
            <w:tcBorders>
              <w:top w:val="nil"/>
              <w:left w:val="nil"/>
              <w:bottom w:val="single" w:sz="4" w:space="0" w:color="auto"/>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sz w:val="28"/>
              </w:rPr>
              <w:t xml:space="preserve">1. </w:t>
            </w:r>
            <w:r w:rsidRPr="001F12C8">
              <w:rPr>
                <w:rFonts w:ascii="TH SarabunIT๙" w:eastAsia="Times New Roman" w:hAnsi="TH SarabunIT๙" w:cs="TH SarabunIT๙"/>
                <w:sz w:val="28"/>
                <w:cs/>
              </w:rPr>
              <w:t>สื่อสาร เผยแพร่</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ประชาสัมพันธ์รณรงค์สร้างความตระหนักในการส่งเสริมความฉลาดทางอารมณ์เด็กวัยเรียน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และสูงดีสมส่วน</w:t>
            </w:r>
            <w:r w:rsidRPr="001F12C8">
              <w:rPr>
                <w:rFonts w:ascii="TH SarabunIT๙" w:eastAsia="Times New Roman" w:hAnsi="TH SarabunIT๙" w:cs="TH SarabunIT๙"/>
                <w:sz w:val="28"/>
              </w:rPr>
              <w:br/>
              <w:t xml:space="preserve">2. </w:t>
            </w:r>
            <w:r w:rsidRPr="001F12C8">
              <w:rPr>
                <w:rFonts w:ascii="TH SarabunIT๙" w:eastAsia="Times New Roman" w:hAnsi="TH SarabunIT๙" w:cs="TH SarabunIT๙"/>
                <w:sz w:val="28"/>
                <w:cs/>
              </w:rPr>
              <w:t>สร้างการสื่อสารสาธารณะเพื่อให้วัยรุ่นเข้าถึงบริการสุขภาพทางเพศและอนามัยเจริญพันธุ์ในรูปแบบที่หลากหลายตรงตามความต้องการ</w:t>
            </w:r>
            <w:r w:rsidRPr="001F12C8">
              <w:rPr>
                <w:rFonts w:ascii="TH SarabunIT๙" w:eastAsia="Times New Roman" w:hAnsi="TH SarabunIT๙" w:cs="TH SarabunIT๙"/>
                <w:sz w:val="28"/>
              </w:rPr>
              <w:br/>
              <w:t>3.</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รณรงค์สร้างกระแส และแลกเปลี่ยนเรียนรู้</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ผ่านเวทีแลกเปลี่ยนเครือข่ายเด็กไทยฟันดี</w:t>
            </w:r>
            <w:r w:rsidRPr="001F12C8">
              <w:rPr>
                <w:rFonts w:ascii="TH SarabunIT๙" w:eastAsia="Times New Roman" w:hAnsi="TH SarabunIT๙" w:cs="TH SarabunIT๙"/>
                <w:sz w:val="28"/>
              </w:rPr>
              <w:t xml:space="preserve"> </w:t>
            </w:r>
            <w:r w:rsidR="001F23BB">
              <w:rPr>
                <w:rFonts w:ascii="TH SarabunIT๙" w:eastAsia="Times New Roman" w:hAnsi="TH SarabunIT๙" w:cs="TH SarabunIT๙"/>
                <w:sz w:val="28"/>
                <w:cs/>
              </w:rPr>
              <w:t>สุขภาพด</w:t>
            </w:r>
            <w:r w:rsidR="001F23BB">
              <w:rPr>
                <w:rFonts w:ascii="TH SarabunIT๙" w:eastAsia="Times New Roman" w:hAnsi="TH SarabunIT๙" w:cs="TH SarabunIT๙" w:hint="cs"/>
                <w:sz w:val="28"/>
                <w:cs/>
              </w:rPr>
              <w:t>ี</w:t>
            </w:r>
            <w:r w:rsidR="001F23BB">
              <w:rPr>
                <w:rFonts w:ascii="TH SarabunIT๙" w:eastAsia="Times New Roman" w:hAnsi="TH SarabunIT๙" w:cs="TH SarabunIT๙"/>
                <w:sz w:val="28"/>
                <w:cs/>
              </w:rPr>
              <w:t>ระดั</w:t>
            </w:r>
            <w:r w:rsidR="001F23BB">
              <w:rPr>
                <w:rFonts w:ascii="TH SarabunIT๙" w:eastAsia="Times New Roman" w:hAnsi="TH SarabunIT๙" w:cs="TH SarabunIT๙" w:hint="cs"/>
                <w:sz w:val="28"/>
                <w:cs/>
              </w:rPr>
              <w:t xml:space="preserve">บ </w:t>
            </w:r>
            <w:r w:rsidRPr="001F12C8">
              <w:rPr>
                <w:rFonts w:ascii="TH SarabunIT๙" w:eastAsia="Times New Roman" w:hAnsi="TH SarabunIT๙" w:cs="TH SarabunIT๙"/>
                <w:sz w:val="28"/>
                <w:cs/>
              </w:rPr>
              <w:t>ประเทศ</w:t>
            </w:r>
            <w:r w:rsidR="001F23BB">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และระดับภาค</w:t>
            </w:r>
            <w:r w:rsidR="001F23BB">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รณรงค์</w:t>
            </w:r>
          </w:p>
        </w:tc>
        <w:tc>
          <w:tcPr>
            <w:tcW w:w="1843" w:type="dxa"/>
            <w:tcBorders>
              <w:top w:val="nil"/>
              <w:left w:val="nil"/>
              <w:bottom w:val="single" w:sz="4" w:space="0" w:color="auto"/>
              <w:right w:val="single" w:sz="4" w:space="0" w:color="auto"/>
            </w:tcBorders>
            <w:shd w:val="clear" w:color="auto" w:fill="FFFFFF" w:themeFill="background1"/>
            <w:hideMark/>
          </w:tcPr>
          <w:p w:rsidR="001F12C8" w:rsidRPr="001F12C8" w:rsidRDefault="001F12C8" w:rsidP="001F23BB">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sz w:val="28"/>
              </w:rPr>
              <w:t xml:space="preserve">1. </w:t>
            </w:r>
            <w:r w:rsidRPr="001F12C8">
              <w:rPr>
                <w:rFonts w:ascii="TH SarabunIT๙" w:eastAsia="Times New Roman" w:hAnsi="TH SarabunIT๙" w:cs="TH SarabunIT๙"/>
                <w:sz w:val="28"/>
                <w:cs/>
              </w:rPr>
              <w:t>พัฒนาทักษะของบุคลากรสาธารณสุขและภาคีเครือข่ายรวมทั้งสร้างระบบพี่เลี้ยง</w:t>
            </w:r>
            <w:r w:rsidRPr="001F12C8">
              <w:rPr>
                <w:rFonts w:ascii="TH SarabunIT๙" w:eastAsia="Times New Roman" w:hAnsi="TH SarabunIT๙" w:cs="TH SarabunIT๙"/>
                <w:sz w:val="28"/>
              </w:rPr>
              <w:t xml:space="preserve"> (Coaching) </w:t>
            </w:r>
            <w:r w:rsidRPr="001F12C8">
              <w:rPr>
                <w:rFonts w:ascii="TH SarabunIT๙" w:eastAsia="Times New Roman" w:hAnsi="TH SarabunIT๙" w:cs="TH SarabunIT๙"/>
                <w:sz w:val="28"/>
                <w:cs/>
              </w:rPr>
              <w:t>ด้านเด็กวัยเรียนและวัยรุ่นอย่างต่อเนื่อง</w:t>
            </w:r>
            <w:r w:rsidRPr="001F12C8">
              <w:rPr>
                <w:rFonts w:ascii="TH SarabunIT๙" w:eastAsia="Times New Roman" w:hAnsi="TH SarabunIT๙" w:cs="TH SarabunIT๙"/>
                <w:sz w:val="28"/>
              </w:rPr>
              <w:br/>
              <w:t xml:space="preserve">2. </w:t>
            </w:r>
            <w:r w:rsidRPr="001F12C8">
              <w:rPr>
                <w:rFonts w:ascii="TH SarabunIT๙" w:eastAsia="Times New Roman" w:hAnsi="TH SarabunIT๙" w:cs="TH SarabunIT๙"/>
                <w:sz w:val="28"/>
                <w:cs/>
              </w:rPr>
              <w:t>พัฒนาและผลิตสื่อ/คู่มือ/นวัตกรรมในการพัฒนาและเสริมสร้างศักยภาพของเด็กวัยเรียนและวัยรุ่น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 xml:space="preserve">ด้าน </w:t>
            </w:r>
            <w:r w:rsidRPr="001F12C8">
              <w:rPr>
                <w:rFonts w:ascii="TH SarabunIT๙" w:eastAsia="Times New Roman" w:hAnsi="TH SarabunIT๙" w:cs="TH SarabunIT๙"/>
                <w:sz w:val="28"/>
              </w:rPr>
              <w:t>IQ</w:t>
            </w:r>
            <w:r w:rsidRPr="001F12C8">
              <w:rPr>
                <w:rFonts w:ascii="TH SarabunIT๙" w:eastAsia="Times New Roman" w:hAnsi="TH SarabunIT๙" w:cs="TH SarabunIT๙"/>
                <w:sz w:val="28"/>
                <w:cs/>
              </w:rPr>
              <w:t>พฤติกรรม-อารมณ์ การตั้งครรภ์ในวัยรุ่น ให้กับพ่อแม่ ผู้ปกครอง</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บุคลากรสาธารณสุข ครู</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rPr>
              <w:br/>
              <w:t xml:space="preserve">3. </w:t>
            </w:r>
            <w:r w:rsidRPr="001F12C8">
              <w:rPr>
                <w:rFonts w:ascii="TH SarabunIT๙" w:eastAsia="Times New Roman" w:hAnsi="TH SarabunIT๙" w:cs="TH SarabunIT๙"/>
                <w:sz w:val="28"/>
                <w:cs/>
              </w:rPr>
              <w:t>พัฒนารูปแบบการเลี้ยงดูเด็กของพ่อแม่โดยเพิ่มศักยภาพ อสค.ส่งเสริมทักษะ</w:t>
            </w:r>
            <w:r w:rsidR="001F23BB">
              <w:rPr>
                <w:rFonts w:ascii="TH SarabunIT๙" w:eastAsia="Times New Roman" w:hAnsi="TH SarabunIT๙" w:cs="TH SarabunIT๙" w:hint="cs"/>
                <w:sz w:val="28"/>
                <w:cs/>
              </w:rPr>
              <w:t xml:space="preserve"> </w:t>
            </w:r>
          </w:p>
        </w:tc>
      </w:tr>
      <w:tr w:rsidR="001F12C8" w:rsidRPr="001F12C8" w:rsidTr="001F23BB">
        <w:trPr>
          <w:trHeight w:val="645"/>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A0184C">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cs/>
              </w:rPr>
              <w:lastRenderedPageBreak/>
              <w:t>มาตรการ (</w:t>
            </w:r>
            <w:r w:rsidRPr="001F12C8">
              <w:rPr>
                <w:rFonts w:ascii="TH SarabunIT๙" w:eastAsia="Times New Roman" w:hAnsi="TH SarabunIT๙" w:cs="TH SarabunIT๙"/>
                <w:b/>
                <w:bCs/>
                <w:color w:val="000000"/>
                <w:sz w:val="28"/>
              </w:rPr>
              <w:t>PIRAB)</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1F12C8" w:rsidRPr="001F12C8" w:rsidRDefault="001F12C8" w:rsidP="00A0184C">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P: Partnership</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rsidR="001F12C8" w:rsidRPr="001F12C8" w:rsidRDefault="001F12C8" w:rsidP="00A0184C">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I: Investment</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rsidR="001F12C8" w:rsidRPr="001F12C8" w:rsidRDefault="001F12C8" w:rsidP="00A0184C">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R: Regulation &amp; Law</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1F12C8" w:rsidRPr="001F12C8" w:rsidRDefault="001F12C8" w:rsidP="00A0184C">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A: Advocate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1F12C8" w:rsidRPr="001F12C8" w:rsidRDefault="001F12C8" w:rsidP="00A0184C">
            <w:pPr>
              <w:spacing w:after="0" w:line="240" w:lineRule="auto"/>
              <w:jc w:val="center"/>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B: Building Capacity</w:t>
            </w:r>
          </w:p>
        </w:tc>
      </w:tr>
      <w:tr w:rsidR="001F12C8" w:rsidRPr="001F12C8" w:rsidTr="001F23BB">
        <w:trPr>
          <w:trHeight w:val="600"/>
        </w:trPr>
        <w:tc>
          <w:tcPr>
            <w:tcW w:w="1135" w:type="dxa"/>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 </w:t>
            </w:r>
          </w:p>
        </w:tc>
        <w:tc>
          <w:tcPr>
            <w:tcW w:w="1701" w:type="dxa"/>
            <w:vMerge w:val="restart"/>
            <w:tcBorders>
              <w:top w:val="nil"/>
              <w:left w:val="single" w:sz="4" w:space="0" w:color="auto"/>
              <w:bottom w:val="nil"/>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rPr>
              <w:t xml:space="preserve"> </w:t>
            </w:r>
          </w:p>
        </w:tc>
        <w:tc>
          <w:tcPr>
            <w:tcW w:w="2126" w:type="dxa"/>
            <w:vMerge w:val="restart"/>
            <w:tcBorders>
              <w:top w:val="nil"/>
              <w:left w:val="single" w:sz="4" w:space="0" w:color="auto"/>
              <w:bottom w:val="nil"/>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cs/>
              </w:rPr>
              <w:t>อายุ</w:t>
            </w:r>
            <w:r w:rsidR="00005B17">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rPr>
              <w:t>0-5</w:t>
            </w:r>
            <w:r w:rsidRPr="001F12C8">
              <w:rPr>
                <w:rFonts w:ascii="TH SarabunIT๙" w:eastAsia="Times New Roman" w:hAnsi="TH SarabunIT๙" w:cs="TH SarabunIT๙"/>
                <w:sz w:val="28"/>
                <w:cs/>
              </w:rPr>
              <w:t xml:space="preserve">ปี และ </w:t>
            </w:r>
            <w:r w:rsidRPr="001F12C8">
              <w:rPr>
                <w:rFonts w:ascii="TH SarabunIT๙" w:eastAsia="Times New Roman" w:hAnsi="TH SarabunIT๙" w:cs="TH SarabunIT๙"/>
                <w:sz w:val="28"/>
              </w:rPr>
              <w:t>6-24</w:t>
            </w:r>
            <w:r w:rsidR="00005B17">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ปี</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 xml:space="preserve">กำกับติดตามผ่าน </w:t>
            </w:r>
            <w:r w:rsidRPr="001F12C8">
              <w:rPr>
                <w:rFonts w:ascii="TH SarabunIT๙" w:eastAsia="Times New Roman" w:hAnsi="TH SarabunIT๙" w:cs="TH SarabunIT๙"/>
                <w:sz w:val="28"/>
              </w:rPr>
              <w:t>MCH board</w:t>
            </w:r>
          </w:p>
        </w:tc>
        <w:tc>
          <w:tcPr>
            <w:tcW w:w="1843" w:type="dxa"/>
            <w:vMerge w:val="restart"/>
            <w:tcBorders>
              <w:top w:val="nil"/>
              <w:left w:val="single" w:sz="4" w:space="0" w:color="auto"/>
              <w:bottom w:val="nil"/>
              <w:right w:val="single" w:sz="4" w:space="0" w:color="auto"/>
            </w:tcBorders>
            <w:shd w:val="clear" w:color="auto" w:fill="FFFFFF" w:themeFill="background1"/>
            <w:hideMark/>
          </w:tcPr>
          <w:p w:rsidR="001F12C8" w:rsidRPr="001F12C8" w:rsidRDefault="001F12C8" w:rsidP="001F12C8">
            <w:pPr>
              <w:spacing w:after="0" w:line="240" w:lineRule="auto"/>
              <w:rPr>
                <w:rFonts w:ascii="TH SarabunIT๙" w:eastAsia="Times New Roman" w:hAnsi="TH SarabunIT๙" w:cs="TH SarabunIT๙"/>
                <w:sz w:val="28"/>
                <w:cs/>
              </w:rPr>
            </w:pPr>
            <w:r w:rsidRPr="001F12C8">
              <w:rPr>
                <w:rFonts w:ascii="TH SarabunIT๙" w:eastAsia="Times New Roman" w:hAnsi="TH SarabunIT๙" w:cs="TH SarabunIT๙"/>
                <w:sz w:val="28"/>
                <w:cs/>
              </w:rPr>
              <w:t>การแปรงฟัน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สื่อสารผ่านช่องทางต่างๆ</w:t>
            </w:r>
            <w:r w:rsidR="00005B17">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เช่น</w:t>
            </w:r>
            <w:r w:rsidRPr="001F12C8">
              <w:rPr>
                <w:rFonts w:ascii="TH SarabunIT๙" w:eastAsia="Times New Roman" w:hAnsi="TH SarabunIT๙" w:cs="TH SarabunIT๙"/>
                <w:sz w:val="28"/>
              </w:rPr>
              <w:t xml:space="preserve"> Website, </w:t>
            </w:r>
            <w:r w:rsidR="001F23BB" w:rsidRPr="001F12C8">
              <w:rPr>
                <w:rFonts w:ascii="TH SarabunIT๙" w:eastAsia="Times New Roman" w:hAnsi="TH SarabunIT๙" w:cs="TH SarabunIT๙"/>
                <w:sz w:val="28"/>
              </w:rPr>
              <w:t>Face book</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เอกสารสื่ออีเลกทรอนิกส์</w:t>
            </w:r>
          </w:p>
        </w:tc>
        <w:tc>
          <w:tcPr>
            <w:tcW w:w="1843" w:type="dxa"/>
            <w:vMerge w:val="restart"/>
            <w:tcBorders>
              <w:top w:val="nil"/>
              <w:left w:val="single" w:sz="4" w:space="0" w:color="auto"/>
              <w:bottom w:val="nil"/>
              <w:right w:val="single" w:sz="4" w:space="0" w:color="auto"/>
            </w:tcBorders>
            <w:shd w:val="clear" w:color="auto" w:fill="FFFFFF" w:themeFill="background1"/>
            <w:hideMark/>
          </w:tcPr>
          <w:p w:rsidR="001F23BB" w:rsidRDefault="001F23BB"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cs/>
              </w:rPr>
              <w:t>การดูแลสุขภาพช่องปากตนเอง</w:t>
            </w:r>
          </w:p>
          <w:p w:rsidR="001F12C8" w:rsidRPr="001F12C8" w:rsidRDefault="001F12C8" w:rsidP="001F12C8">
            <w:pPr>
              <w:spacing w:after="0" w:line="240" w:lineRule="auto"/>
              <w:rPr>
                <w:rFonts w:ascii="TH SarabunIT๙" w:eastAsia="Times New Roman" w:hAnsi="TH SarabunIT๙" w:cs="TH SarabunIT๙"/>
                <w:sz w:val="28"/>
              </w:rPr>
            </w:pPr>
            <w:r w:rsidRPr="001F12C8">
              <w:rPr>
                <w:rFonts w:ascii="TH SarabunIT๙" w:eastAsia="Times New Roman" w:hAnsi="TH SarabunIT๙" w:cs="TH SarabunIT๙"/>
                <w:sz w:val="28"/>
              </w:rPr>
              <w:t xml:space="preserve">4. </w:t>
            </w:r>
            <w:r w:rsidRPr="001F12C8">
              <w:rPr>
                <w:rFonts w:ascii="TH SarabunIT๙" w:eastAsia="Times New Roman" w:hAnsi="TH SarabunIT๙" w:cs="TH SarabunIT๙"/>
                <w:sz w:val="28"/>
                <w:cs/>
              </w:rPr>
              <w:t xml:space="preserve">แลกเปลี่ยนเรียนรู้โรงพยาบาลต้นแบบการให้บริการโภชนาการใน </w:t>
            </w:r>
            <w:r w:rsidRPr="001F12C8">
              <w:rPr>
                <w:rFonts w:ascii="TH SarabunIT๙" w:eastAsia="Times New Roman" w:hAnsi="TH SarabunIT๙" w:cs="TH SarabunIT๙"/>
                <w:sz w:val="28"/>
              </w:rPr>
              <w:t xml:space="preserve">ANC/WCC </w:t>
            </w:r>
            <w:r w:rsidRPr="001F12C8">
              <w:rPr>
                <w:rFonts w:ascii="TH SarabunIT๙" w:eastAsia="Times New Roman" w:hAnsi="TH SarabunIT๙" w:cs="TH SarabunIT๙"/>
                <w:sz w:val="28"/>
                <w:cs/>
              </w:rPr>
              <w:t>และตำบลส่งเสริมเด็กอายุ</w:t>
            </w:r>
            <w:r w:rsidRPr="001F12C8">
              <w:rPr>
                <w:rFonts w:ascii="TH SarabunIT๙" w:eastAsia="Times New Roman" w:hAnsi="TH SarabunIT๙" w:cs="TH SarabunIT๙"/>
                <w:sz w:val="28"/>
              </w:rPr>
              <w:t xml:space="preserve"> 0-5 </w:t>
            </w:r>
            <w:r w:rsidRPr="001F12C8">
              <w:rPr>
                <w:rFonts w:ascii="TH SarabunIT๙" w:eastAsia="Times New Roman" w:hAnsi="TH SarabunIT๙" w:cs="TH SarabunIT๙"/>
                <w:sz w:val="28"/>
                <w:cs/>
              </w:rPr>
              <w:t>ปี สูงดีสมส่วน ฟันไม่ผุ พัฒนาการสมวัย</w:t>
            </w:r>
            <w:r w:rsidRPr="001F12C8">
              <w:rPr>
                <w:rFonts w:ascii="TH SarabunIT๙" w:eastAsia="Times New Roman" w:hAnsi="TH SarabunIT๙" w:cs="TH SarabunIT๙"/>
                <w:sz w:val="28"/>
              </w:rPr>
              <w:br/>
              <w:t>5.</w:t>
            </w:r>
            <w:r>
              <w:rPr>
                <w:rFonts w:ascii="TH SarabunIT๙" w:eastAsia="Times New Roman" w:hAnsi="TH SarabunIT๙" w:cs="TH SarabunIT๙" w:hint="cs"/>
                <w:sz w:val="28"/>
                <w:cs/>
              </w:rPr>
              <w:t xml:space="preserve"> </w:t>
            </w:r>
            <w:r w:rsidRPr="001F12C8">
              <w:rPr>
                <w:rFonts w:ascii="TH SarabunIT๙" w:eastAsia="Times New Roman" w:hAnsi="TH SarabunIT๙" w:cs="TH SarabunIT๙"/>
                <w:sz w:val="28"/>
                <w:cs/>
              </w:rPr>
              <w:t>อบรมพัฒนาศักยภาพแกนนำวัยรุ่นต้นแบบด้านสุขภาพ ในชุมชน</w:t>
            </w:r>
            <w:r w:rsidRPr="001F12C8">
              <w:rPr>
                <w:rFonts w:ascii="TH SarabunIT๙" w:eastAsia="Times New Roman" w:hAnsi="TH SarabunIT๙" w:cs="TH SarabunIT๙"/>
                <w:sz w:val="28"/>
              </w:rPr>
              <w:t xml:space="preserve"> </w:t>
            </w:r>
            <w:r w:rsidRPr="001F12C8">
              <w:rPr>
                <w:rFonts w:ascii="TH SarabunIT๙" w:eastAsia="Times New Roman" w:hAnsi="TH SarabunIT๙" w:cs="TH SarabunIT๙"/>
                <w:sz w:val="28"/>
                <w:cs/>
              </w:rPr>
              <w:t>เสริมสร้างความรอบรู้การส่งเสริมสุขภาพแก่แกนนำวัยรุ่นในชุมชนด้วยหลักสูตรพัฒนาศักยภาพแกนนำวัยรุ่น</w:t>
            </w:r>
            <w:r w:rsidRPr="001F12C8">
              <w:rPr>
                <w:rFonts w:ascii="TH SarabunIT๙" w:eastAsia="Times New Roman" w:hAnsi="TH SarabunIT๙" w:cs="TH SarabunIT๙"/>
                <w:sz w:val="28"/>
              </w:rPr>
              <w:t xml:space="preserve"> </w:t>
            </w:r>
          </w:p>
        </w:tc>
      </w:tr>
      <w:tr w:rsidR="001F12C8" w:rsidRPr="001F12C8" w:rsidTr="001F23BB">
        <w:trPr>
          <w:trHeight w:val="690"/>
        </w:trPr>
        <w:tc>
          <w:tcPr>
            <w:tcW w:w="1135" w:type="dxa"/>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 </w:t>
            </w:r>
          </w:p>
        </w:tc>
        <w:tc>
          <w:tcPr>
            <w:tcW w:w="1701"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r>
      <w:tr w:rsidR="001F12C8" w:rsidRPr="001F12C8" w:rsidTr="001F23BB">
        <w:trPr>
          <w:trHeight w:val="750"/>
        </w:trPr>
        <w:tc>
          <w:tcPr>
            <w:tcW w:w="1135" w:type="dxa"/>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 </w:t>
            </w:r>
          </w:p>
        </w:tc>
        <w:tc>
          <w:tcPr>
            <w:tcW w:w="1701"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nil"/>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r>
      <w:tr w:rsidR="001F12C8" w:rsidRPr="001F12C8" w:rsidTr="001F23BB">
        <w:trPr>
          <w:trHeight w:val="2972"/>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b/>
                <w:bCs/>
                <w:color w:val="000000"/>
                <w:sz w:val="28"/>
              </w:rPr>
            </w:pPr>
            <w:r w:rsidRPr="001F12C8">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1F12C8" w:rsidRPr="001F12C8" w:rsidRDefault="001F12C8" w:rsidP="001F12C8">
            <w:pPr>
              <w:spacing w:after="0" w:line="240" w:lineRule="auto"/>
              <w:rPr>
                <w:rFonts w:ascii="TH SarabunIT๙" w:eastAsia="Times New Roman" w:hAnsi="TH SarabunIT๙" w:cs="TH SarabunIT๙"/>
                <w:sz w:val="28"/>
              </w:rPr>
            </w:pPr>
          </w:p>
        </w:tc>
      </w:tr>
    </w:tbl>
    <w:p w:rsidR="001F12C8" w:rsidRPr="00A41CF0" w:rsidRDefault="001F12C8" w:rsidP="001F12C8">
      <w:pPr>
        <w:autoSpaceDE w:val="0"/>
        <w:autoSpaceDN w:val="0"/>
        <w:adjustRightInd w:val="0"/>
        <w:spacing w:after="0"/>
        <w:jc w:val="thaiDistribute"/>
        <w:rPr>
          <w:rFonts w:ascii="TH SarabunIT๙" w:hAnsi="TH SarabunIT๙" w:cs="TH SarabunIT๙"/>
          <w:b/>
          <w:bCs/>
          <w:sz w:val="32"/>
          <w:szCs w:val="32"/>
          <w:cs/>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010F31" w:rsidRDefault="00010F31" w:rsidP="002A24BA">
      <w:pPr>
        <w:autoSpaceDE w:val="0"/>
        <w:autoSpaceDN w:val="0"/>
        <w:adjustRightInd w:val="0"/>
        <w:spacing w:after="0"/>
        <w:ind w:firstLine="720"/>
        <w:jc w:val="thaiDistribute"/>
        <w:rPr>
          <w:rFonts w:ascii="TH SarabunIT๙" w:hAnsi="TH SarabunIT๙" w:cs="TH SarabunIT๙"/>
          <w:b/>
          <w:bCs/>
          <w:sz w:val="32"/>
          <w:szCs w:val="32"/>
        </w:rPr>
      </w:pPr>
    </w:p>
    <w:p w:rsidR="001F12C8" w:rsidRDefault="001F12C8" w:rsidP="001F23BB">
      <w:pPr>
        <w:autoSpaceDE w:val="0"/>
        <w:autoSpaceDN w:val="0"/>
        <w:adjustRightInd w:val="0"/>
        <w:spacing w:after="0"/>
        <w:jc w:val="thaiDistribute"/>
        <w:rPr>
          <w:rFonts w:ascii="TH SarabunIT๙" w:hAnsi="TH SarabunIT๙" w:cs="TH SarabunIT๙"/>
          <w:b/>
          <w:bCs/>
          <w:sz w:val="32"/>
          <w:szCs w:val="32"/>
        </w:rPr>
      </w:pPr>
    </w:p>
    <w:tbl>
      <w:tblPr>
        <w:tblW w:w="10632" w:type="dxa"/>
        <w:tblInd w:w="-743" w:type="dxa"/>
        <w:tblLayout w:type="fixed"/>
        <w:tblLook w:val="04A0" w:firstRow="1" w:lastRow="0" w:firstColumn="1" w:lastColumn="0" w:noHBand="0" w:noVBand="1"/>
      </w:tblPr>
      <w:tblGrid>
        <w:gridCol w:w="1135"/>
        <w:gridCol w:w="1276"/>
        <w:gridCol w:w="3402"/>
        <w:gridCol w:w="1701"/>
        <w:gridCol w:w="1417"/>
        <w:gridCol w:w="1701"/>
      </w:tblGrid>
      <w:tr w:rsidR="00F61121" w:rsidRPr="00F61121" w:rsidTr="000A6557">
        <w:trPr>
          <w:trHeight w:val="405"/>
        </w:trPr>
        <w:tc>
          <w:tcPr>
            <w:tcW w:w="10632" w:type="dxa"/>
            <w:gridSpan w:val="6"/>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shd w:val="clear" w:color="auto" w:fill="B6DDE8" w:themeFill="accent5" w:themeFillTint="66"/>
                <w:cs/>
              </w:rPr>
              <w:lastRenderedPageBreak/>
              <w:t>โครงการพัฒนาและสร้างเสริมศักยภาพ</w:t>
            </w:r>
            <w:r w:rsidRPr="00F61121">
              <w:rPr>
                <w:rFonts w:ascii="TH SarabunIT๙" w:eastAsia="Times New Roman" w:hAnsi="TH SarabunIT๙" w:cs="TH SarabunIT๙"/>
                <w:b/>
                <w:bCs/>
                <w:color w:val="000000"/>
                <w:sz w:val="28"/>
                <w:cs/>
              </w:rPr>
              <w:t>คนไทยกลุ่มวัยทำงาน</w:t>
            </w:r>
          </w:p>
        </w:tc>
      </w:tr>
      <w:tr w:rsidR="00F61121" w:rsidRPr="00F61121" w:rsidTr="00B4524E">
        <w:trPr>
          <w:trHeight w:val="70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cs/>
              </w:rPr>
              <w:t>ระยะดำเนินการ</w:t>
            </w:r>
          </w:p>
        </w:tc>
        <w:tc>
          <w:tcPr>
            <w:tcW w:w="9497" w:type="dxa"/>
            <w:gridSpan w:val="5"/>
            <w:tcBorders>
              <w:top w:val="single" w:sz="4" w:space="0" w:color="auto"/>
              <w:left w:val="nil"/>
              <w:bottom w:val="single" w:sz="4" w:space="0" w:color="auto"/>
              <w:right w:val="single" w:sz="4" w:space="0" w:color="000000"/>
            </w:tcBorders>
            <w:shd w:val="clear" w:color="000000" w:fill="FFFFFF"/>
            <w:vAlign w:val="center"/>
            <w:hideMark/>
          </w:tcPr>
          <w:p w:rsidR="00F61121" w:rsidRPr="00F61121" w:rsidRDefault="00F61121" w:rsidP="00F61121">
            <w:pPr>
              <w:spacing w:after="0" w:line="240" w:lineRule="auto"/>
              <w:rPr>
                <w:rFonts w:ascii="TH SarabunIT๙" w:eastAsia="Times New Roman" w:hAnsi="TH SarabunIT๙" w:cs="TH SarabunIT๙"/>
                <w:sz w:val="28"/>
              </w:rPr>
            </w:pPr>
            <w:r w:rsidRPr="00F61121">
              <w:rPr>
                <w:rFonts w:ascii="TH SarabunIT๙" w:eastAsia="Times New Roman" w:hAnsi="TH SarabunIT๙" w:cs="TH SarabunIT๙"/>
                <w:sz w:val="28"/>
                <w:cs/>
              </w:rPr>
              <w:t xml:space="preserve">ปี </w:t>
            </w:r>
            <w:r w:rsidRPr="00F61121">
              <w:rPr>
                <w:rFonts w:ascii="TH SarabunIT๙" w:eastAsia="Times New Roman" w:hAnsi="TH SarabunIT๙" w:cs="TH SarabunIT๙"/>
                <w:sz w:val="28"/>
              </w:rPr>
              <w:t>2561</w:t>
            </w:r>
          </w:p>
        </w:tc>
      </w:tr>
      <w:tr w:rsidR="00F61121" w:rsidRPr="00F61121" w:rsidTr="00B4524E">
        <w:trPr>
          <w:trHeight w:val="71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cs/>
              </w:rPr>
              <w:t>เป้าหมาย (</w:t>
            </w:r>
            <w:r w:rsidRPr="00F61121">
              <w:rPr>
                <w:rFonts w:ascii="TH SarabunIT๙" w:eastAsia="Times New Roman" w:hAnsi="TH SarabunIT๙" w:cs="TH SarabunIT๙"/>
                <w:b/>
                <w:bCs/>
                <w:color w:val="000000"/>
                <w:sz w:val="28"/>
              </w:rPr>
              <w:t>Goal)</w:t>
            </w:r>
          </w:p>
        </w:tc>
        <w:tc>
          <w:tcPr>
            <w:tcW w:w="9497"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F61121" w:rsidRPr="00F61121" w:rsidRDefault="00F61121" w:rsidP="00F61121">
            <w:pPr>
              <w:spacing w:after="0" w:line="240" w:lineRule="auto"/>
              <w:rPr>
                <w:rFonts w:ascii="TH SarabunIT๙" w:eastAsia="Times New Roman" w:hAnsi="TH SarabunIT๙" w:cs="TH SarabunIT๙"/>
                <w:sz w:val="28"/>
              </w:rPr>
            </w:pPr>
            <w:r w:rsidRPr="00F61121">
              <w:rPr>
                <w:rFonts w:ascii="TH SarabunIT๙" w:eastAsia="Times New Roman" w:hAnsi="TH SarabunIT๙" w:cs="TH SarabunIT๙"/>
                <w:sz w:val="28"/>
                <w:cs/>
              </w:rPr>
              <w:t xml:space="preserve">วัยทำงาน อายุ </w:t>
            </w:r>
            <w:r w:rsidRPr="00F61121">
              <w:rPr>
                <w:rFonts w:ascii="TH SarabunIT๙" w:eastAsia="Times New Roman" w:hAnsi="TH SarabunIT๙" w:cs="TH SarabunIT๙"/>
                <w:sz w:val="28"/>
              </w:rPr>
              <w:t xml:space="preserve">30-44 </w:t>
            </w:r>
            <w:r w:rsidRPr="00F61121">
              <w:rPr>
                <w:rFonts w:ascii="TH SarabunIT๙" w:eastAsia="Times New Roman" w:hAnsi="TH SarabunIT๙" w:cs="TH SarabunIT๙"/>
                <w:sz w:val="28"/>
                <w:cs/>
              </w:rPr>
              <w:t>ปี มีดัชนีมวลกายปกติ</w:t>
            </w:r>
          </w:p>
        </w:tc>
      </w:tr>
      <w:tr w:rsidR="00F61121" w:rsidRPr="00F61121" w:rsidTr="00B4524E">
        <w:trPr>
          <w:trHeight w:val="540"/>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cs/>
              </w:rPr>
              <w:t>ตัวชี้วัด (</w:t>
            </w:r>
            <w:r w:rsidRPr="00F61121">
              <w:rPr>
                <w:rFonts w:ascii="TH SarabunIT๙" w:eastAsia="Times New Roman" w:hAnsi="TH SarabunIT๙" w:cs="TH SarabunIT๙"/>
                <w:b/>
                <w:bCs/>
                <w:color w:val="000000"/>
                <w:sz w:val="28"/>
              </w:rPr>
              <w:t>KPI)</w:t>
            </w:r>
          </w:p>
        </w:tc>
        <w:tc>
          <w:tcPr>
            <w:tcW w:w="9497" w:type="dxa"/>
            <w:gridSpan w:val="5"/>
            <w:tcBorders>
              <w:top w:val="single" w:sz="4" w:space="0" w:color="auto"/>
              <w:left w:val="nil"/>
              <w:bottom w:val="single" w:sz="4" w:space="0" w:color="auto"/>
              <w:right w:val="single" w:sz="4" w:space="0" w:color="000000"/>
            </w:tcBorders>
            <w:shd w:val="clear" w:color="000000" w:fill="FFFFFF"/>
            <w:vAlign w:val="center"/>
            <w:hideMark/>
          </w:tcPr>
          <w:p w:rsidR="00F61121" w:rsidRPr="00F61121" w:rsidRDefault="00F61121" w:rsidP="00F61121">
            <w:pPr>
              <w:spacing w:after="0" w:line="240" w:lineRule="auto"/>
              <w:rPr>
                <w:rFonts w:ascii="TH SarabunIT๙" w:eastAsia="Times New Roman" w:hAnsi="TH SarabunIT๙" w:cs="TH SarabunIT๙"/>
                <w:sz w:val="28"/>
              </w:rPr>
            </w:pPr>
            <w:r w:rsidRPr="00F61121">
              <w:rPr>
                <w:rFonts w:ascii="TH SarabunIT๙" w:eastAsia="Times New Roman" w:hAnsi="TH SarabunIT๙" w:cs="TH SarabunIT๙"/>
                <w:sz w:val="28"/>
                <w:cs/>
              </w:rPr>
              <w:t xml:space="preserve">ร้อยละ </w:t>
            </w:r>
            <w:r w:rsidRPr="00F61121">
              <w:rPr>
                <w:rFonts w:ascii="TH SarabunIT๙" w:eastAsia="Times New Roman" w:hAnsi="TH SarabunIT๙" w:cs="TH SarabunIT๙"/>
                <w:sz w:val="28"/>
              </w:rPr>
              <w:t xml:space="preserve">55 </w:t>
            </w:r>
            <w:r w:rsidRPr="00F61121">
              <w:rPr>
                <w:rFonts w:ascii="TH SarabunIT๙" w:eastAsia="Times New Roman" w:hAnsi="TH SarabunIT๙" w:cs="TH SarabunIT๙"/>
                <w:sz w:val="28"/>
                <w:cs/>
              </w:rPr>
              <w:t xml:space="preserve">ของวัยทำงาน อายุ </w:t>
            </w:r>
            <w:r w:rsidRPr="00F61121">
              <w:rPr>
                <w:rFonts w:ascii="TH SarabunIT๙" w:eastAsia="Times New Roman" w:hAnsi="TH SarabunIT๙" w:cs="TH SarabunIT๙"/>
                <w:sz w:val="28"/>
              </w:rPr>
              <w:t xml:space="preserve">30-44 </w:t>
            </w:r>
            <w:r w:rsidRPr="00F61121">
              <w:rPr>
                <w:rFonts w:ascii="TH SarabunIT๙" w:eastAsia="Times New Roman" w:hAnsi="TH SarabunIT๙" w:cs="TH SarabunIT๙"/>
                <w:sz w:val="28"/>
                <w:cs/>
              </w:rPr>
              <w:t>ปี</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มีดัชนีมวลกายปกติ</w:t>
            </w:r>
          </w:p>
        </w:tc>
      </w:tr>
      <w:tr w:rsidR="00F61121" w:rsidRPr="00F61121" w:rsidTr="00B4524E">
        <w:trPr>
          <w:trHeight w:val="1740"/>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cs/>
              </w:rPr>
              <w:t>ข้อมูลสถานการณ์ปัจจุบัน/</w:t>
            </w:r>
            <w:r w:rsidRPr="00F61121">
              <w:rPr>
                <w:rFonts w:ascii="TH SarabunIT๙" w:eastAsia="Times New Roman" w:hAnsi="TH SarabunIT๙" w:cs="TH SarabunIT๙"/>
                <w:b/>
                <w:bCs/>
                <w:color w:val="000000"/>
                <w:sz w:val="28"/>
              </w:rPr>
              <w:t>baseline</w:t>
            </w:r>
          </w:p>
        </w:tc>
        <w:tc>
          <w:tcPr>
            <w:tcW w:w="9497" w:type="dxa"/>
            <w:gridSpan w:val="5"/>
            <w:tcBorders>
              <w:top w:val="single" w:sz="4" w:space="0" w:color="auto"/>
              <w:left w:val="nil"/>
              <w:bottom w:val="single" w:sz="4" w:space="0" w:color="auto"/>
              <w:right w:val="single" w:sz="4" w:space="0" w:color="000000"/>
            </w:tcBorders>
            <w:shd w:val="clear" w:color="000000" w:fill="FFFFFF"/>
            <w:hideMark/>
          </w:tcPr>
          <w:p w:rsidR="00F61121" w:rsidRPr="00F61121" w:rsidRDefault="00F61121" w:rsidP="00F61121">
            <w:pPr>
              <w:spacing w:after="0" w:line="240" w:lineRule="auto"/>
              <w:rPr>
                <w:rFonts w:ascii="TH SarabunIT๙" w:eastAsia="Times New Roman" w:hAnsi="TH SarabunIT๙" w:cs="TH SarabunIT๙"/>
                <w:sz w:val="28"/>
              </w:rPr>
            </w:pPr>
            <w:r w:rsidRPr="00F61121">
              <w:rPr>
                <w:rFonts w:ascii="TH SarabunIT๙" w:eastAsia="Times New Roman" w:hAnsi="TH SarabunIT๙" w:cs="TH SarabunIT๙"/>
                <w:sz w:val="28"/>
                <w:cs/>
              </w:rPr>
              <w:t xml:space="preserve">จากสถานการณ์ของประชากรวัยทำงาน พบว่า </w:t>
            </w:r>
            <w:r w:rsidRPr="00F61121">
              <w:rPr>
                <w:rFonts w:ascii="TH SarabunIT๙" w:eastAsia="Times New Roman" w:hAnsi="TH SarabunIT๙" w:cs="TH SarabunIT๙"/>
                <w:sz w:val="28"/>
              </w:rPr>
              <w:t xml:space="preserve">BMI </w:t>
            </w:r>
            <w:r w:rsidRPr="00F61121">
              <w:rPr>
                <w:rFonts w:ascii="TH SarabunIT๙" w:eastAsia="Times New Roman" w:hAnsi="TH SarabunIT๙" w:cs="TH SarabunIT๙"/>
                <w:sz w:val="28"/>
                <w:cs/>
              </w:rPr>
              <w:t>ปกติ (</w:t>
            </w:r>
            <w:r w:rsidRPr="00F61121">
              <w:rPr>
                <w:rFonts w:ascii="TH SarabunIT๙" w:eastAsia="Times New Roman" w:hAnsi="TH SarabunIT๙" w:cs="TH SarabunIT๙"/>
                <w:sz w:val="28"/>
              </w:rPr>
              <w:t xml:space="preserve">18.5-22.9) </w:t>
            </w:r>
            <w:r w:rsidRPr="00F61121">
              <w:rPr>
                <w:rFonts w:ascii="TH SarabunIT๙" w:eastAsia="Times New Roman" w:hAnsi="TH SarabunIT๙" w:cs="TH SarabunIT๙"/>
                <w:sz w:val="28"/>
                <w:cs/>
              </w:rPr>
              <w:t xml:space="preserve">ในปี </w:t>
            </w:r>
            <w:r w:rsidRPr="00F61121">
              <w:rPr>
                <w:rFonts w:ascii="TH SarabunIT๙" w:eastAsia="Times New Roman" w:hAnsi="TH SarabunIT๙" w:cs="TH SarabunIT๙"/>
                <w:sz w:val="28"/>
              </w:rPr>
              <w:t xml:space="preserve">2559 </w:t>
            </w:r>
            <w:r w:rsidRPr="00F61121">
              <w:rPr>
                <w:rFonts w:ascii="TH SarabunIT๙" w:eastAsia="Times New Roman" w:hAnsi="TH SarabunIT๙" w:cs="TH SarabunIT๙"/>
                <w:sz w:val="28"/>
                <w:cs/>
              </w:rPr>
              <w:t xml:space="preserve">ร้อยละ </w:t>
            </w:r>
            <w:r w:rsidRPr="00F61121">
              <w:rPr>
                <w:rFonts w:ascii="TH SarabunIT๙" w:eastAsia="Times New Roman" w:hAnsi="TH SarabunIT๙" w:cs="TH SarabunIT๙"/>
                <w:sz w:val="28"/>
              </w:rPr>
              <w:t xml:space="preserve">54.08 </w:t>
            </w:r>
            <w:r w:rsidRPr="00F61121">
              <w:rPr>
                <w:rFonts w:ascii="TH SarabunIT๙" w:eastAsia="Times New Roman" w:hAnsi="TH SarabunIT๙" w:cs="TH SarabunIT๙"/>
                <w:sz w:val="28"/>
                <w:cs/>
              </w:rPr>
              <w:t xml:space="preserve">และปี </w:t>
            </w:r>
            <w:r w:rsidRPr="00F61121">
              <w:rPr>
                <w:rFonts w:ascii="TH SarabunIT๙" w:eastAsia="Times New Roman" w:hAnsi="TH SarabunIT๙" w:cs="TH SarabunIT๙"/>
                <w:sz w:val="28"/>
              </w:rPr>
              <w:t xml:space="preserve">2560 </w:t>
            </w:r>
            <w:r w:rsidRPr="00F61121">
              <w:rPr>
                <w:rFonts w:ascii="TH SarabunIT๙" w:eastAsia="Times New Roman" w:hAnsi="TH SarabunIT๙" w:cs="TH SarabunIT๙"/>
                <w:sz w:val="28"/>
                <w:cs/>
              </w:rPr>
              <w:t xml:space="preserve">ร้อยละ </w:t>
            </w:r>
            <w:r w:rsidRPr="00F61121">
              <w:rPr>
                <w:rFonts w:ascii="TH SarabunIT๙" w:eastAsia="Times New Roman" w:hAnsi="TH SarabunIT๙" w:cs="TH SarabunIT๙"/>
                <w:sz w:val="28"/>
              </w:rPr>
              <w:t>51.59 (</w:t>
            </w:r>
            <w:r w:rsidRPr="00F61121">
              <w:rPr>
                <w:rFonts w:ascii="TH SarabunIT๙" w:eastAsia="Times New Roman" w:hAnsi="TH SarabunIT๙" w:cs="TH SarabunIT๙"/>
                <w:sz w:val="28"/>
                <w:cs/>
              </w:rPr>
              <w:t>ข้อมูล ณ</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 xml:space="preserve">วันที่ </w:t>
            </w:r>
            <w:r w:rsidRPr="00F61121">
              <w:rPr>
                <w:rFonts w:ascii="TH SarabunIT๙" w:eastAsia="Times New Roman" w:hAnsi="TH SarabunIT๙" w:cs="TH SarabunIT๙"/>
                <w:sz w:val="28"/>
              </w:rPr>
              <w:t xml:space="preserve">14 </w:t>
            </w:r>
            <w:r w:rsidRPr="00F61121">
              <w:rPr>
                <w:rFonts w:ascii="TH SarabunIT๙" w:eastAsia="Times New Roman" w:hAnsi="TH SarabunIT๙" w:cs="TH SarabunIT๙"/>
                <w:sz w:val="28"/>
                <w:cs/>
              </w:rPr>
              <w:t xml:space="preserve">กรกฎาคม </w:t>
            </w:r>
            <w:r w:rsidRPr="00F61121">
              <w:rPr>
                <w:rFonts w:ascii="TH SarabunIT๙" w:eastAsia="Times New Roman" w:hAnsi="TH SarabunIT๙" w:cs="TH SarabunIT๙"/>
                <w:sz w:val="28"/>
              </w:rPr>
              <w:t xml:space="preserve">2560) </w:t>
            </w:r>
            <w:r w:rsidRPr="00F61121">
              <w:rPr>
                <w:rFonts w:ascii="TH SarabunIT๙" w:eastAsia="Times New Roman" w:hAnsi="TH SarabunIT๙" w:cs="TH SarabunIT๙"/>
                <w:sz w:val="28"/>
                <w:cs/>
              </w:rPr>
              <w:t xml:space="preserve">และยังพบความชุกของภาวะอ้วน อายุ </w:t>
            </w:r>
            <w:r w:rsidRPr="00F61121">
              <w:rPr>
                <w:rFonts w:ascii="TH SarabunIT๙" w:eastAsia="Times New Roman" w:hAnsi="TH SarabunIT๙" w:cs="TH SarabunIT๙"/>
                <w:sz w:val="28"/>
              </w:rPr>
              <w:t xml:space="preserve">15 </w:t>
            </w:r>
            <w:r w:rsidRPr="00F61121">
              <w:rPr>
                <w:rFonts w:ascii="TH SarabunIT๙" w:eastAsia="Times New Roman" w:hAnsi="TH SarabunIT๙" w:cs="TH SarabunIT๙"/>
                <w:sz w:val="28"/>
                <w:cs/>
              </w:rPr>
              <w:t>ปีขึ้นไป มีร้อยละ</w:t>
            </w:r>
            <w:r w:rsidRPr="00F61121">
              <w:rPr>
                <w:rFonts w:ascii="TH SarabunIT๙" w:eastAsia="Times New Roman" w:hAnsi="TH SarabunIT๙" w:cs="TH SarabunIT๙"/>
                <w:sz w:val="28"/>
              </w:rPr>
              <w:t xml:space="preserve"> 37.5 </w:t>
            </w:r>
            <w:r w:rsidRPr="00F61121">
              <w:rPr>
                <w:rFonts w:ascii="TH SarabunIT๙" w:eastAsia="Times New Roman" w:hAnsi="TH SarabunIT๙" w:cs="TH SarabunIT๙"/>
                <w:sz w:val="28"/>
                <w:cs/>
              </w:rPr>
              <w:t xml:space="preserve">การกินผักและผลไม้ต่อวันเพียงพอตามข้อแนะนำ อายุ </w:t>
            </w:r>
            <w:r w:rsidRPr="00F61121">
              <w:rPr>
                <w:rFonts w:ascii="TH SarabunIT๙" w:eastAsia="Times New Roman" w:hAnsi="TH SarabunIT๙" w:cs="TH SarabunIT๙"/>
                <w:sz w:val="28"/>
              </w:rPr>
              <w:t xml:space="preserve">15 </w:t>
            </w:r>
            <w:r w:rsidRPr="00F61121">
              <w:rPr>
                <w:rFonts w:ascii="TH SarabunIT๙" w:eastAsia="Times New Roman" w:hAnsi="TH SarabunIT๙" w:cs="TH SarabunIT๙"/>
                <w:sz w:val="28"/>
                <w:cs/>
              </w:rPr>
              <w:t xml:space="preserve">ปีขึ้นไป ร้อยละ </w:t>
            </w:r>
            <w:r w:rsidRPr="00F61121">
              <w:rPr>
                <w:rFonts w:ascii="TH SarabunIT๙" w:eastAsia="Times New Roman" w:hAnsi="TH SarabunIT๙" w:cs="TH SarabunIT๙"/>
                <w:sz w:val="28"/>
              </w:rPr>
              <w:t>25.9 (</w:t>
            </w:r>
            <w:r w:rsidRPr="00F61121">
              <w:rPr>
                <w:rFonts w:ascii="TH SarabunIT๙" w:eastAsia="Times New Roman" w:hAnsi="TH SarabunIT๙" w:cs="TH SarabunIT๙"/>
                <w:sz w:val="28"/>
                <w:cs/>
              </w:rPr>
              <w:t xml:space="preserve">ปี </w:t>
            </w:r>
            <w:r w:rsidRPr="00F61121">
              <w:rPr>
                <w:rFonts w:ascii="TH SarabunIT๙" w:eastAsia="Times New Roman" w:hAnsi="TH SarabunIT๙" w:cs="TH SarabunIT๙"/>
                <w:sz w:val="28"/>
              </w:rPr>
              <w:t xml:space="preserve">2557) </w:t>
            </w:r>
            <w:r w:rsidRPr="00F61121">
              <w:rPr>
                <w:rFonts w:ascii="TH SarabunIT๙" w:eastAsia="Times New Roman" w:hAnsi="TH SarabunIT๙" w:cs="TH SarabunIT๙"/>
                <w:sz w:val="28"/>
                <w:cs/>
              </w:rPr>
              <w:t xml:space="preserve">ประชากรอายุ </w:t>
            </w:r>
            <w:r w:rsidRPr="00F61121">
              <w:rPr>
                <w:rFonts w:ascii="TH SarabunIT๙" w:eastAsia="Times New Roman" w:hAnsi="TH SarabunIT๙" w:cs="TH SarabunIT๙"/>
                <w:sz w:val="28"/>
              </w:rPr>
              <w:t xml:space="preserve">15 </w:t>
            </w:r>
            <w:r w:rsidRPr="00F61121">
              <w:rPr>
                <w:rFonts w:ascii="TH SarabunIT๙" w:eastAsia="Times New Roman" w:hAnsi="TH SarabunIT๙" w:cs="TH SarabunIT๙"/>
                <w:sz w:val="28"/>
                <w:cs/>
              </w:rPr>
              <w:t xml:space="preserve">ปีขึ้นไป กินไขมันอยู่ในช่วง </w:t>
            </w:r>
            <w:r w:rsidRPr="00F61121">
              <w:rPr>
                <w:rFonts w:ascii="TH SarabunIT๙" w:eastAsia="Times New Roman" w:hAnsi="TH SarabunIT๙" w:cs="TH SarabunIT๙"/>
                <w:sz w:val="28"/>
              </w:rPr>
              <w:t xml:space="preserve">35.7-57.3 </w:t>
            </w:r>
            <w:r w:rsidRPr="00F61121">
              <w:rPr>
                <w:rFonts w:ascii="TH SarabunIT๙" w:eastAsia="Times New Roman" w:hAnsi="TH SarabunIT๙" w:cs="TH SarabunIT๙"/>
                <w:sz w:val="28"/>
                <w:cs/>
              </w:rPr>
              <w:t>กรัม/คน/วัน</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 xml:space="preserve">ปี </w:t>
            </w:r>
            <w:r w:rsidRPr="00F61121">
              <w:rPr>
                <w:rFonts w:ascii="TH SarabunIT๙" w:eastAsia="Times New Roman" w:hAnsi="TH SarabunIT๙" w:cs="TH SarabunIT๙"/>
                <w:sz w:val="28"/>
              </w:rPr>
              <w:t xml:space="preserve">2552) </w:t>
            </w:r>
            <w:r w:rsidRPr="00F61121">
              <w:rPr>
                <w:rFonts w:ascii="TH SarabunIT๙" w:eastAsia="Times New Roman" w:hAnsi="TH SarabunIT๙" w:cs="TH SarabunIT๙"/>
                <w:sz w:val="28"/>
                <w:cs/>
              </w:rPr>
              <w:t xml:space="preserve">กิจกรรมทางกายเพียงพอ อายุ </w:t>
            </w:r>
            <w:r w:rsidRPr="00F61121">
              <w:rPr>
                <w:rFonts w:ascii="TH SarabunIT๙" w:eastAsia="Times New Roman" w:hAnsi="TH SarabunIT๙" w:cs="TH SarabunIT๙"/>
                <w:sz w:val="28"/>
              </w:rPr>
              <w:t xml:space="preserve">15 </w:t>
            </w:r>
            <w:r w:rsidRPr="00F61121">
              <w:rPr>
                <w:rFonts w:ascii="TH SarabunIT๙" w:eastAsia="Times New Roman" w:hAnsi="TH SarabunIT๙" w:cs="TH SarabunIT๙"/>
                <w:sz w:val="28"/>
                <w:cs/>
              </w:rPr>
              <w:t xml:space="preserve">ปีขึ้นไป ร้อยละ </w:t>
            </w:r>
            <w:r w:rsidRPr="00F61121">
              <w:rPr>
                <w:rFonts w:ascii="TH SarabunIT๙" w:eastAsia="Times New Roman" w:hAnsi="TH SarabunIT๙" w:cs="TH SarabunIT๙"/>
                <w:sz w:val="28"/>
              </w:rPr>
              <w:t>80.8 (</w:t>
            </w:r>
            <w:r w:rsidRPr="00F61121">
              <w:rPr>
                <w:rFonts w:ascii="TH SarabunIT๙" w:eastAsia="Times New Roman" w:hAnsi="TH SarabunIT๙" w:cs="TH SarabunIT๙"/>
                <w:sz w:val="28"/>
                <w:cs/>
              </w:rPr>
              <w:t xml:space="preserve">ปี </w:t>
            </w:r>
            <w:r w:rsidRPr="00F61121">
              <w:rPr>
                <w:rFonts w:ascii="TH SarabunIT๙" w:eastAsia="Times New Roman" w:hAnsi="TH SarabunIT๙" w:cs="TH SarabunIT๙"/>
                <w:sz w:val="28"/>
              </w:rPr>
              <w:t xml:space="preserve">2557) </w:t>
            </w:r>
            <w:r w:rsidRPr="00F61121">
              <w:rPr>
                <w:rFonts w:ascii="TH SarabunIT๙" w:eastAsia="Times New Roman" w:hAnsi="TH SarabunIT๙" w:cs="TH SarabunIT๙"/>
                <w:sz w:val="28"/>
                <w:cs/>
              </w:rPr>
              <w:t xml:space="preserve">และการนอนหลับของประชากรอายุ </w:t>
            </w:r>
            <w:r w:rsidRPr="00F61121">
              <w:rPr>
                <w:rFonts w:ascii="TH SarabunIT๙" w:eastAsia="Times New Roman" w:hAnsi="TH SarabunIT๙" w:cs="TH SarabunIT๙"/>
                <w:sz w:val="28"/>
              </w:rPr>
              <w:t xml:space="preserve">10 </w:t>
            </w:r>
            <w:r w:rsidRPr="00F61121">
              <w:rPr>
                <w:rFonts w:ascii="TH SarabunIT๙" w:eastAsia="Times New Roman" w:hAnsi="TH SarabunIT๙" w:cs="TH SarabunIT๙"/>
                <w:sz w:val="28"/>
                <w:cs/>
              </w:rPr>
              <w:t xml:space="preserve">ปีขึ้นไป เฉลี่ย </w:t>
            </w:r>
            <w:r w:rsidRPr="00F61121">
              <w:rPr>
                <w:rFonts w:ascii="TH SarabunIT๙" w:eastAsia="Times New Roman" w:hAnsi="TH SarabunIT๙" w:cs="TH SarabunIT๙"/>
                <w:sz w:val="28"/>
              </w:rPr>
              <w:t xml:space="preserve">8.2 </w:t>
            </w:r>
            <w:r w:rsidRPr="00F61121">
              <w:rPr>
                <w:rFonts w:ascii="TH SarabunIT๙" w:eastAsia="Times New Roman" w:hAnsi="TH SarabunIT๙" w:cs="TH SarabunIT๙"/>
                <w:sz w:val="28"/>
                <w:cs/>
              </w:rPr>
              <w:t xml:space="preserve">ชั่วโมงต่อวัน (ปี </w:t>
            </w:r>
            <w:r w:rsidRPr="00F61121">
              <w:rPr>
                <w:rFonts w:ascii="TH SarabunIT๙" w:eastAsia="Times New Roman" w:hAnsi="TH SarabunIT๙" w:cs="TH SarabunIT๙"/>
                <w:sz w:val="28"/>
              </w:rPr>
              <w:t>2552)</w:t>
            </w:r>
          </w:p>
        </w:tc>
      </w:tr>
      <w:tr w:rsidR="00B4524E" w:rsidRPr="00F61121" w:rsidTr="00A0184C">
        <w:trPr>
          <w:trHeight w:val="702"/>
        </w:trPr>
        <w:tc>
          <w:tcPr>
            <w:tcW w:w="1135" w:type="dxa"/>
            <w:tcBorders>
              <w:top w:val="nil"/>
              <w:left w:val="single" w:sz="4" w:space="0" w:color="auto"/>
              <w:bottom w:val="single" w:sz="4" w:space="0" w:color="auto"/>
              <w:right w:val="single" w:sz="4" w:space="0" w:color="auto"/>
            </w:tcBorders>
            <w:shd w:val="clear" w:color="000000" w:fill="FFFFFF"/>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cs/>
              </w:rPr>
              <w:t>มาตรการ (</w:t>
            </w:r>
            <w:r w:rsidRPr="00F61121">
              <w:rPr>
                <w:rFonts w:ascii="TH SarabunIT๙" w:eastAsia="Times New Roman" w:hAnsi="TH SarabunIT๙" w:cs="TH SarabunIT๙"/>
                <w:b/>
                <w:bCs/>
                <w:color w:val="000000"/>
                <w:sz w:val="28"/>
              </w:rPr>
              <w:t>PIRAB)</w:t>
            </w:r>
          </w:p>
        </w:tc>
        <w:tc>
          <w:tcPr>
            <w:tcW w:w="1276" w:type="dxa"/>
            <w:tcBorders>
              <w:top w:val="nil"/>
              <w:left w:val="nil"/>
              <w:bottom w:val="single" w:sz="4" w:space="0" w:color="auto"/>
              <w:right w:val="single" w:sz="4" w:space="0" w:color="auto"/>
            </w:tcBorders>
            <w:shd w:val="clear" w:color="000000" w:fill="FFFFFF"/>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rPr>
              <w:t>P: Partnership</w:t>
            </w:r>
          </w:p>
        </w:tc>
        <w:tc>
          <w:tcPr>
            <w:tcW w:w="3402" w:type="dxa"/>
            <w:tcBorders>
              <w:top w:val="nil"/>
              <w:left w:val="nil"/>
              <w:bottom w:val="single" w:sz="4" w:space="0" w:color="auto"/>
              <w:right w:val="single" w:sz="4" w:space="0" w:color="auto"/>
            </w:tcBorders>
            <w:shd w:val="clear" w:color="000000" w:fill="FFFFFF"/>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rPr>
              <w:t>I: Investment</w:t>
            </w:r>
          </w:p>
        </w:tc>
        <w:tc>
          <w:tcPr>
            <w:tcW w:w="1701" w:type="dxa"/>
            <w:tcBorders>
              <w:top w:val="nil"/>
              <w:left w:val="nil"/>
              <w:bottom w:val="single" w:sz="4" w:space="0" w:color="auto"/>
              <w:right w:val="single" w:sz="4" w:space="0" w:color="auto"/>
            </w:tcBorders>
            <w:shd w:val="clear" w:color="000000" w:fill="FFFFFF"/>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rPr>
              <w:t>R: Regulation &amp; Law</w:t>
            </w:r>
          </w:p>
        </w:tc>
        <w:tc>
          <w:tcPr>
            <w:tcW w:w="1417" w:type="dxa"/>
            <w:tcBorders>
              <w:top w:val="nil"/>
              <w:left w:val="nil"/>
              <w:bottom w:val="single" w:sz="4" w:space="0" w:color="auto"/>
              <w:right w:val="single" w:sz="4" w:space="0" w:color="auto"/>
            </w:tcBorders>
            <w:shd w:val="clear" w:color="000000" w:fill="FFFFFF"/>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rPr>
              <w:t>A: Advocate</w:t>
            </w:r>
          </w:p>
        </w:tc>
        <w:tc>
          <w:tcPr>
            <w:tcW w:w="1701" w:type="dxa"/>
            <w:tcBorders>
              <w:top w:val="nil"/>
              <w:left w:val="nil"/>
              <w:bottom w:val="single" w:sz="4" w:space="0" w:color="auto"/>
              <w:right w:val="single" w:sz="4" w:space="0" w:color="auto"/>
            </w:tcBorders>
            <w:shd w:val="clear" w:color="000000" w:fill="FFFFFF"/>
            <w:hideMark/>
          </w:tcPr>
          <w:p w:rsidR="00F61121" w:rsidRPr="00F61121" w:rsidRDefault="00F61121" w:rsidP="00F61121">
            <w:pPr>
              <w:spacing w:after="0" w:line="240" w:lineRule="auto"/>
              <w:jc w:val="center"/>
              <w:rPr>
                <w:rFonts w:ascii="TH SarabunIT๙" w:eastAsia="Times New Roman" w:hAnsi="TH SarabunIT๙" w:cs="TH SarabunIT๙"/>
                <w:b/>
                <w:bCs/>
                <w:color w:val="000000"/>
                <w:sz w:val="28"/>
              </w:rPr>
            </w:pPr>
            <w:r w:rsidRPr="00F61121">
              <w:rPr>
                <w:rFonts w:ascii="TH SarabunIT๙" w:eastAsia="Times New Roman" w:hAnsi="TH SarabunIT๙" w:cs="TH SarabunIT๙"/>
                <w:b/>
                <w:bCs/>
                <w:color w:val="000000"/>
                <w:sz w:val="28"/>
              </w:rPr>
              <w:t>B: Building Capacity</w:t>
            </w:r>
          </w:p>
        </w:tc>
      </w:tr>
      <w:tr w:rsidR="00B4524E" w:rsidRPr="00F61121" w:rsidTr="00A0184C">
        <w:trPr>
          <w:trHeight w:val="702"/>
        </w:trPr>
        <w:tc>
          <w:tcPr>
            <w:tcW w:w="1135" w:type="dxa"/>
            <w:tcBorders>
              <w:top w:val="nil"/>
              <w:left w:val="single" w:sz="4" w:space="0" w:color="auto"/>
              <w:bottom w:val="single" w:sz="4" w:space="0" w:color="auto"/>
              <w:right w:val="single" w:sz="4" w:space="0" w:color="auto"/>
            </w:tcBorders>
            <w:shd w:val="clear" w:color="000000" w:fill="FFFFFF"/>
            <w:hideMark/>
          </w:tcPr>
          <w:p w:rsidR="00B4524E" w:rsidRPr="00F61121" w:rsidRDefault="00B4524E" w:rsidP="00F61121">
            <w:pPr>
              <w:spacing w:after="0" w:line="240" w:lineRule="auto"/>
              <w:jc w:val="center"/>
              <w:rPr>
                <w:rFonts w:ascii="TH SarabunIT๙" w:eastAsia="Times New Roman" w:hAnsi="TH SarabunIT๙" w:cs="TH SarabunIT๙"/>
                <w:b/>
                <w:bCs/>
                <w:color w:val="000000"/>
                <w:sz w:val="28"/>
                <w:cs/>
              </w:rPr>
            </w:pPr>
          </w:p>
        </w:tc>
        <w:tc>
          <w:tcPr>
            <w:tcW w:w="1276" w:type="dxa"/>
            <w:tcBorders>
              <w:top w:val="nil"/>
              <w:left w:val="nil"/>
              <w:bottom w:val="single" w:sz="4" w:space="0" w:color="auto"/>
              <w:right w:val="single" w:sz="4" w:space="0" w:color="auto"/>
            </w:tcBorders>
            <w:shd w:val="clear" w:color="000000" w:fill="FFFFFF"/>
            <w:hideMark/>
          </w:tcPr>
          <w:p w:rsidR="00B4524E" w:rsidRPr="00B4524E" w:rsidRDefault="00B4524E" w:rsidP="00A0184C">
            <w:pPr>
              <w:spacing w:after="0" w:line="240" w:lineRule="auto"/>
              <w:rPr>
                <w:rFonts w:ascii="TH SarabunIT๙" w:eastAsia="Times New Roman" w:hAnsi="TH SarabunIT๙" w:cs="TH SarabunIT๙"/>
                <w:b/>
                <w:bCs/>
                <w:color w:val="000000"/>
                <w:spacing w:val="-6"/>
                <w:sz w:val="28"/>
              </w:rPr>
            </w:pPr>
            <w:r w:rsidRPr="00F61121">
              <w:rPr>
                <w:rFonts w:ascii="TH SarabunIT๙" w:eastAsia="Times New Roman" w:hAnsi="TH SarabunIT๙" w:cs="TH SarabunIT๙"/>
                <w:spacing w:val="-6"/>
                <w:sz w:val="28"/>
                <w:cs/>
              </w:rPr>
              <w:t>กระทรวง</w:t>
            </w:r>
            <w:r w:rsidRPr="00F61121">
              <w:rPr>
                <w:rFonts w:ascii="TH SarabunIT๙" w:eastAsia="Times New Roman" w:hAnsi="TH SarabunIT๙" w:cs="TH SarabunIT๙"/>
                <w:spacing w:val="-6"/>
                <w:sz w:val="28"/>
              </w:rPr>
              <w:t xml:space="preserve"> </w:t>
            </w:r>
            <w:r w:rsidRPr="00F61121">
              <w:rPr>
                <w:rFonts w:ascii="TH SarabunIT๙" w:eastAsia="Times New Roman" w:hAnsi="TH SarabunIT๙" w:cs="TH SarabunIT๙"/>
                <w:spacing w:val="-6"/>
                <w:sz w:val="28"/>
                <w:cs/>
              </w:rPr>
              <w:t>พม./มหาดไทย/แรงงาน/องค์กรปกครองส่วนท้องถิ่น/เอกชน</w:t>
            </w:r>
          </w:p>
        </w:tc>
        <w:tc>
          <w:tcPr>
            <w:tcW w:w="3402" w:type="dxa"/>
            <w:tcBorders>
              <w:top w:val="nil"/>
              <w:left w:val="nil"/>
              <w:bottom w:val="single" w:sz="4" w:space="0" w:color="auto"/>
              <w:right w:val="single" w:sz="4" w:space="0" w:color="auto"/>
            </w:tcBorders>
            <w:shd w:val="clear" w:color="000000" w:fill="FFFFFF"/>
            <w:hideMark/>
          </w:tcPr>
          <w:p w:rsidR="00B4524E" w:rsidRPr="00F61121" w:rsidRDefault="00B4524E" w:rsidP="00A0184C">
            <w:pPr>
              <w:spacing w:after="0" w:line="240" w:lineRule="auto"/>
              <w:rPr>
                <w:rFonts w:ascii="TH SarabunIT๙" w:eastAsia="Times New Roman" w:hAnsi="TH SarabunIT๙" w:cs="TH SarabunIT๙"/>
                <w:b/>
                <w:bCs/>
                <w:color w:val="000000"/>
                <w:sz w:val="28"/>
              </w:rPr>
            </w:pPr>
            <w:r w:rsidRPr="00F61121">
              <w:rPr>
                <w:rFonts w:ascii="TH SarabunIT๙" w:eastAsia="Times New Roman" w:hAnsi="TH SarabunIT๙" w:cs="TH SarabunIT๙"/>
                <w:sz w:val="28"/>
              </w:rPr>
              <w:t xml:space="preserve">1. </w:t>
            </w:r>
            <w:r w:rsidRPr="00F61121">
              <w:rPr>
                <w:rFonts w:ascii="TH SarabunIT๙" w:eastAsia="Times New Roman" w:hAnsi="TH SarabunIT๙" w:cs="TH SarabunIT๙"/>
                <w:sz w:val="28"/>
                <w:cs/>
              </w:rPr>
              <w:t>การพัฒนาสถานที่ทำงานน่าอยู่ น่าทำงาน เสริมสร้างคุณภาพชีวิต</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 xml:space="preserve">และความสุขของคนทำงาน </w:t>
            </w:r>
            <w:r w:rsidRPr="00F61121">
              <w:rPr>
                <w:rFonts w:ascii="TH SarabunIT๙" w:eastAsia="Times New Roman" w:hAnsi="TH SarabunIT๙" w:cs="TH SarabunIT๙"/>
                <w:sz w:val="28"/>
              </w:rPr>
              <w:t>“Heal</w:t>
            </w:r>
            <w:r>
              <w:rPr>
                <w:rFonts w:ascii="TH SarabunIT๙" w:eastAsia="Times New Roman" w:hAnsi="TH SarabunIT๙" w:cs="TH SarabunIT๙"/>
                <w:sz w:val="28"/>
              </w:rPr>
              <w:t>thy Workplace, Happy for life”</w:t>
            </w:r>
            <w:r>
              <w:rPr>
                <w:rFonts w:ascii="TH SarabunIT๙" w:eastAsia="Times New Roman" w:hAnsi="TH SarabunIT๙" w:cs="TH SarabunIT๙"/>
                <w:sz w:val="28"/>
              </w:rPr>
              <w:br/>
            </w:r>
            <w:r w:rsidRPr="00F61121">
              <w:rPr>
                <w:rFonts w:ascii="TH SarabunIT๙" w:eastAsia="Times New Roman" w:hAnsi="TH SarabunIT๙" w:cs="TH SarabunIT๙"/>
                <w:sz w:val="28"/>
              </w:rPr>
              <w:t xml:space="preserve">2. </w:t>
            </w:r>
            <w:r w:rsidRPr="00F61121">
              <w:rPr>
                <w:rFonts w:ascii="TH SarabunIT๙" w:eastAsia="Times New Roman" w:hAnsi="TH SarabunIT๙" w:cs="TH SarabunIT๙"/>
                <w:sz w:val="28"/>
                <w:cs/>
              </w:rPr>
              <w:t>พัฒนาและปรับปรุงจัดทำร่างแนวทางการดำเนินงานสถานที่ทำงานน่าอยู่ น่าทำงาน</w:t>
            </w:r>
            <w:r w:rsidRPr="00F61121">
              <w:rPr>
                <w:rFonts w:ascii="TH SarabunIT๙" w:eastAsia="Times New Roman" w:hAnsi="TH SarabunIT๙" w:cs="TH SarabunIT๙"/>
                <w:sz w:val="28"/>
              </w:rPr>
              <w:t xml:space="preserve"> "Healthy Workplace Happy for life" </w:t>
            </w:r>
            <w:r w:rsidRPr="00F61121">
              <w:rPr>
                <w:rFonts w:ascii="TH SarabunIT๙" w:eastAsia="Times New Roman" w:hAnsi="TH SarabunIT๙" w:cs="TH SarabunIT๙"/>
                <w:sz w:val="28"/>
              </w:rPr>
              <w:br/>
              <w:t xml:space="preserve">3. </w:t>
            </w:r>
            <w:r w:rsidRPr="00F61121">
              <w:rPr>
                <w:rFonts w:ascii="TH SarabunIT๙" w:eastAsia="Times New Roman" w:hAnsi="TH SarabunIT๙" w:cs="TH SarabunIT๙"/>
                <w:sz w:val="28"/>
                <w:cs/>
              </w:rPr>
              <w:t>พัฒนา</w:t>
            </w:r>
            <w:r w:rsidRPr="00F61121">
              <w:rPr>
                <w:rFonts w:ascii="TH SarabunIT๙" w:eastAsia="Times New Roman" w:hAnsi="TH SarabunIT๙" w:cs="TH SarabunIT๙"/>
                <w:sz w:val="28"/>
              </w:rPr>
              <w:t xml:space="preserve">  Model Health Leader  </w:t>
            </w:r>
            <w:r w:rsidRPr="00F61121">
              <w:rPr>
                <w:rFonts w:ascii="TH SarabunIT๙" w:eastAsia="Times New Roman" w:hAnsi="TH SarabunIT๙" w:cs="TH SarabunIT๙"/>
                <w:sz w:val="28"/>
                <w:cs/>
              </w:rPr>
              <w:t>ในชุมชนเมือง ชุมชนชนบท</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สถานที่ทำงาน สถานประกอบการ</w:t>
            </w:r>
            <w:r w:rsidRPr="00F61121">
              <w:rPr>
                <w:rFonts w:ascii="TH SarabunIT๙" w:eastAsia="Times New Roman" w:hAnsi="TH SarabunIT๙" w:cs="TH SarabunIT๙"/>
                <w:sz w:val="28"/>
              </w:rPr>
              <w:br/>
              <w:t xml:space="preserve">4. </w:t>
            </w:r>
            <w:r w:rsidRPr="00F61121">
              <w:rPr>
                <w:rFonts w:ascii="TH SarabunIT๙" w:eastAsia="Times New Roman" w:hAnsi="TH SarabunIT๙" w:cs="TH SarabunIT๙"/>
                <w:sz w:val="28"/>
                <w:cs/>
              </w:rPr>
              <w:t>สร้างเครื่องมือเฝ้าระวังตนเองเกี่ยวกับดัชนีมวลกายและพฤติกรรมที่พึ่งประสงค์</w:t>
            </w:r>
            <w:r w:rsidRPr="00F61121">
              <w:rPr>
                <w:rFonts w:ascii="TH SarabunIT๙" w:eastAsia="Times New Roman" w:hAnsi="TH SarabunIT๙" w:cs="TH SarabunIT๙"/>
                <w:sz w:val="28"/>
              </w:rPr>
              <w:t xml:space="preserve"> Smart Device</w:t>
            </w:r>
            <w:r w:rsidRPr="00F61121">
              <w:rPr>
                <w:rFonts w:ascii="TH SarabunIT๙" w:eastAsia="Times New Roman" w:hAnsi="TH SarabunIT๙" w:cs="TH SarabunIT๙"/>
                <w:sz w:val="28"/>
              </w:rPr>
              <w:br/>
              <w:t xml:space="preserve">5. </w:t>
            </w:r>
            <w:r w:rsidRPr="00F61121">
              <w:rPr>
                <w:rFonts w:ascii="TH SarabunIT๙" w:eastAsia="Times New Roman" w:hAnsi="TH SarabunIT๙" w:cs="TH SarabunIT๙"/>
                <w:sz w:val="28"/>
                <w:cs/>
              </w:rPr>
              <w:t>พัฒนา/นำร่อง/ขยายผลระบบเฝ้าระวังพฤติกรรมสุขภาพที่พึงประสงค์</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 xml:space="preserve">ระดับจังหวัด)ผ่านระบบบันทึกข้อมูลระดับปฐมภูมิ </w:t>
            </w:r>
            <w:r w:rsidRPr="00F61121">
              <w:rPr>
                <w:rFonts w:ascii="TH SarabunIT๙" w:eastAsia="Times New Roman" w:hAnsi="TH SarabunIT๙" w:cs="TH SarabunIT๙"/>
                <w:sz w:val="28"/>
              </w:rPr>
              <w:t>JHCIS/HosXp</w:t>
            </w:r>
            <w:r w:rsidRPr="00F61121">
              <w:rPr>
                <w:rFonts w:ascii="TH SarabunIT๙" w:eastAsia="Times New Roman" w:hAnsi="TH SarabunIT๙" w:cs="TH SarabunIT๙"/>
                <w:sz w:val="28"/>
              </w:rPr>
              <w:br/>
              <w:t xml:space="preserve">6.Model Development </w:t>
            </w:r>
            <w:r w:rsidRPr="00F61121">
              <w:rPr>
                <w:rFonts w:ascii="TH SarabunIT๙" w:eastAsia="Times New Roman" w:hAnsi="TH SarabunIT๙" w:cs="TH SarabunIT๙"/>
                <w:sz w:val="28"/>
                <w:cs/>
              </w:rPr>
              <w:t>ในสถานประกอบการ</w:t>
            </w:r>
            <w:r w:rsidRPr="00F61121">
              <w:rPr>
                <w:rFonts w:ascii="TH SarabunIT๙" w:eastAsia="Times New Roman" w:hAnsi="TH SarabunIT๙" w:cs="TH SarabunIT๙"/>
                <w:sz w:val="28"/>
              </w:rPr>
              <w:br/>
              <w:t xml:space="preserve"> - Model Development </w:t>
            </w:r>
            <w:r w:rsidRPr="00F61121">
              <w:rPr>
                <w:rFonts w:ascii="TH SarabunIT๙" w:eastAsia="Times New Roman" w:hAnsi="TH SarabunIT๙" w:cs="TH SarabunIT๙"/>
                <w:sz w:val="28"/>
                <w:cs/>
              </w:rPr>
              <w:t>ในสถานบริการ</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rPr>
              <w:br/>
              <w:t xml:space="preserve"> - </w:t>
            </w:r>
            <w:r w:rsidRPr="00F61121">
              <w:rPr>
                <w:rFonts w:ascii="TH SarabunIT๙" w:eastAsia="Times New Roman" w:hAnsi="TH SarabunIT๙" w:cs="TH SarabunIT๙"/>
                <w:sz w:val="28"/>
                <w:cs/>
              </w:rPr>
              <w:t>พัฒนาองค์วามรู้และรูปแบบการสื่อสาร</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สาธารณะที่</w:t>
            </w:r>
            <w:r>
              <w:rPr>
                <w:rFonts w:ascii="TH SarabunIT๙" w:eastAsia="Times New Roman" w:hAnsi="TH SarabunIT๙" w:cs="TH SarabunIT๙" w:hint="cs"/>
                <w:sz w:val="28"/>
                <w:cs/>
              </w:rPr>
              <w:t>เ</w:t>
            </w:r>
            <w:r w:rsidRPr="00F61121">
              <w:rPr>
                <w:rFonts w:ascii="TH SarabunIT๙" w:eastAsia="Times New Roman" w:hAnsi="TH SarabunIT๙" w:cs="TH SarabunIT๙"/>
                <w:sz w:val="28"/>
                <w:cs/>
              </w:rPr>
              <w:t>หมาะสมในการส่งเสริมพฤติกรรมสุขภาพวัยทำงานที่พึงประสงค์ (</w:t>
            </w:r>
            <w:r w:rsidRPr="00F61121">
              <w:rPr>
                <w:rFonts w:ascii="TH SarabunIT๙" w:eastAsia="Times New Roman" w:hAnsi="TH SarabunIT๙" w:cs="TH SarabunIT๙"/>
                <w:sz w:val="28"/>
              </w:rPr>
              <w:t>Key message)</w:t>
            </w:r>
          </w:p>
        </w:tc>
        <w:tc>
          <w:tcPr>
            <w:tcW w:w="1701" w:type="dxa"/>
            <w:tcBorders>
              <w:top w:val="nil"/>
              <w:left w:val="nil"/>
              <w:bottom w:val="single" w:sz="4" w:space="0" w:color="auto"/>
              <w:right w:val="single" w:sz="4" w:space="0" w:color="auto"/>
            </w:tcBorders>
            <w:shd w:val="clear" w:color="000000" w:fill="FFFFFF"/>
            <w:hideMark/>
          </w:tcPr>
          <w:p w:rsidR="00B4524E" w:rsidRPr="00F61121" w:rsidRDefault="00B4524E" w:rsidP="00A0184C">
            <w:pPr>
              <w:spacing w:after="0" w:line="240" w:lineRule="auto"/>
              <w:rPr>
                <w:rFonts w:ascii="TH SarabunIT๙" w:eastAsia="Times New Roman" w:hAnsi="TH SarabunIT๙" w:cs="TH SarabunIT๙"/>
                <w:b/>
                <w:bCs/>
                <w:color w:val="000000"/>
                <w:sz w:val="28"/>
              </w:rPr>
            </w:pPr>
            <w:r w:rsidRPr="00F61121">
              <w:rPr>
                <w:rFonts w:ascii="TH SarabunIT๙" w:eastAsia="Times New Roman" w:hAnsi="TH SarabunIT๙" w:cs="TH SarabunIT๙"/>
                <w:sz w:val="28"/>
              </w:rPr>
              <w:t xml:space="preserve">1. </w:t>
            </w:r>
            <w:r w:rsidRPr="00F61121">
              <w:rPr>
                <w:rFonts w:ascii="TH SarabunIT๙" w:eastAsia="Times New Roman" w:hAnsi="TH SarabunIT๙" w:cs="TH SarabunIT๙"/>
                <w:sz w:val="28"/>
                <w:cs/>
              </w:rPr>
              <w:t>พัฒนาและจัดทำร่างนโยบายด้านการส่งเสริมสุขภาพวัยทำงานผ่านเครือข่ายภาครัฐ</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ภาคเอกชนและภาคประชาชน</w:t>
            </w:r>
            <w:r w:rsidRPr="00F61121">
              <w:rPr>
                <w:rFonts w:ascii="TH SarabunIT๙" w:eastAsia="Times New Roman" w:hAnsi="TH SarabunIT๙" w:cs="TH SarabunIT๙"/>
                <w:sz w:val="28"/>
              </w:rPr>
              <w:br/>
              <w:t xml:space="preserve">2. </w:t>
            </w:r>
            <w:r w:rsidRPr="00F61121">
              <w:rPr>
                <w:rFonts w:ascii="TH SarabunIT๙" w:eastAsia="Times New Roman" w:hAnsi="TH SarabunIT๙" w:cs="TH SarabunIT๙"/>
                <w:sz w:val="28"/>
                <w:cs/>
              </w:rPr>
              <w:t>สนับสนุนการบังคับใช้ พ</w:t>
            </w:r>
            <w:r w:rsidR="00A0184C">
              <w:rPr>
                <w:rFonts w:ascii="TH SarabunIT๙" w:eastAsia="Times New Roman" w:hAnsi="TH SarabunIT๙" w:cs="TH SarabunIT๙" w:hint="cs"/>
                <w:sz w:val="28"/>
                <w:cs/>
              </w:rPr>
              <w:t>.</w:t>
            </w:r>
            <w:r w:rsidRPr="00F61121">
              <w:rPr>
                <w:rFonts w:ascii="TH SarabunIT๙" w:eastAsia="Times New Roman" w:hAnsi="TH SarabunIT๙" w:cs="TH SarabunIT๙"/>
                <w:sz w:val="28"/>
                <w:cs/>
              </w:rPr>
              <w:t>ร</w:t>
            </w:r>
            <w:r w:rsidR="00A0184C">
              <w:rPr>
                <w:rFonts w:ascii="TH SarabunIT๙" w:eastAsia="Times New Roman" w:hAnsi="TH SarabunIT๙" w:cs="TH SarabunIT๙" w:hint="cs"/>
                <w:sz w:val="28"/>
                <w:cs/>
              </w:rPr>
              <w:t>.</w:t>
            </w:r>
            <w:r w:rsidRPr="00F61121">
              <w:rPr>
                <w:rFonts w:ascii="TH SarabunIT๙" w:eastAsia="Times New Roman" w:hAnsi="TH SarabunIT๙" w:cs="TH SarabunIT๙"/>
                <w:sz w:val="28"/>
                <w:cs/>
              </w:rPr>
              <w:t>บ. ความปลอดภัย อาชีวอนามัย</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 xml:space="preserve">และสภาพแวดล้อมในการทำงาน พ.ศ. </w:t>
            </w:r>
            <w:r w:rsidRPr="00F61121">
              <w:rPr>
                <w:rFonts w:ascii="TH SarabunIT๙" w:eastAsia="Times New Roman" w:hAnsi="TH SarabunIT๙" w:cs="TH SarabunIT๙"/>
                <w:sz w:val="28"/>
              </w:rPr>
              <w:t>2554</w:t>
            </w:r>
          </w:p>
        </w:tc>
        <w:tc>
          <w:tcPr>
            <w:tcW w:w="1417" w:type="dxa"/>
            <w:tcBorders>
              <w:top w:val="nil"/>
              <w:left w:val="nil"/>
              <w:bottom w:val="single" w:sz="4" w:space="0" w:color="auto"/>
              <w:right w:val="single" w:sz="4" w:space="0" w:color="auto"/>
            </w:tcBorders>
            <w:shd w:val="clear" w:color="000000" w:fill="FFFFFF"/>
            <w:hideMark/>
          </w:tcPr>
          <w:p w:rsidR="00B4524E" w:rsidRPr="00F61121" w:rsidRDefault="00B4524E" w:rsidP="00A0184C">
            <w:pPr>
              <w:spacing w:after="0" w:line="240" w:lineRule="auto"/>
              <w:rPr>
                <w:rFonts w:ascii="TH SarabunIT๙" w:eastAsia="Times New Roman" w:hAnsi="TH SarabunIT๙" w:cs="TH SarabunIT๙"/>
                <w:b/>
                <w:bCs/>
                <w:color w:val="000000"/>
                <w:sz w:val="28"/>
              </w:rPr>
            </w:pPr>
            <w:r w:rsidRPr="00F61121">
              <w:rPr>
                <w:rFonts w:ascii="TH SarabunIT๙" w:eastAsia="Times New Roman" w:hAnsi="TH SarabunIT๙" w:cs="TH SarabunIT๙"/>
                <w:sz w:val="28"/>
              </w:rPr>
              <w:t xml:space="preserve">1. </w:t>
            </w:r>
            <w:r w:rsidRPr="00F61121">
              <w:rPr>
                <w:rFonts w:ascii="TH SarabunIT๙" w:eastAsia="Times New Roman" w:hAnsi="TH SarabunIT๙" w:cs="TH SarabunIT๙"/>
                <w:sz w:val="28"/>
                <w:cs/>
              </w:rPr>
              <w:t>ส่งเสริมและสนับสนุนการดำเนินงาน</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สถานที่ทำงานน่าอยู่ น่าทำงาน</w:t>
            </w:r>
            <w:r w:rsidRPr="00F61121">
              <w:rPr>
                <w:rFonts w:ascii="TH SarabunIT๙" w:eastAsia="Times New Roman" w:hAnsi="TH SarabunIT๙" w:cs="TH SarabunIT๙"/>
                <w:sz w:val="28"/>
              </w:rPr>
              <w:t xml:space="preserve"> "Healthy Workplace Happy for life"  </w:t>
            </w:r>
            <w:r w:rsidRPr="00F61121">
              <w:rPr>
                <w:rFonts w:ascii="TH SarabunIT๙" w:eastAsia="Times New Roman" w:hAnsi="TH SarabunIT๙" w:cs="TH SarabunIT๙"/>
                <w:sz w:val="28"/>
                <w:cs/>
              </w:rPr>
              <w:t xml:space="preserve">ให้บูรณาการใน </w:t>
            </w:r>
            <w:r w:rsidRPr="00F61121">
              <w:rPr>
                <w:rFonts w:ascii="TH SarabunIT๙" w:eastAsia="Times New Roman" w:hAnsi="TH SarabunIT๙" w:cs="TH SarabunIT๙"/>
                <w:sz w:val="28"/>
              </w:rPr>
              <w:t>Smart City</w:t>
            </w:r>
          </w:p>
        </w:tc>
        <w:tc>
          <w:tcPr>
            <w:tcW w:w="1701" w:type="dxa"/>
            <w:tcBorders>
              <w:top w:val="nil"/>
              <w:left w:val="nil"/>
              <w:bottom w:val="single" w:sz="4" w:space="0" w:color="auto"/>
              <w:right w:val="single" w:sz="4" w:space="0" w:color="auto"/>
            </w:tcBorders>
            <w:shd w:val="clear" w:color="000000" w:fill="FFFFFF"/>
            <w:hideMark/>
          </w:tcPr>
          <w:p w:rsidR="00B4524E" w:rsidRPr="00F61121" w:rsidRDefault="00B4524E" w:rsidP="00A0184C">
            <w:pPr>
              <w:spacing w:after="0" w:line="240" w:lineRule="auto"/>
              <w:rPr>
                <w:rFonts w:ascii="TH SarabunIT๙" w:eastAsia="Times New Roman" w:hAnsi="TH SarabunIT๙" w:cs="TH SarabunIT๙"/>
                <w:b/>
                <w:bCs/>
                <w:color w:val="000000"/>
                <w:sz w:val="28"/>
              </w:rPr>
            </w:pPr>
            <w:r w:rsidRPr="00F61121">
              <w:rPr>
                <w:rFonts w:ascii="TH SarabunIT๙" w:eastAsia="Times New Roman" w:hAnsi="TH SarabunIT๙" w:cs="TH SarabunIT๙"/>
                <w:sz w:val="28"/>
              </w:rPr>
              <w:t xml:space="preserve">1. </w:t>
            </w:r>
            <w:r w:rsidRPr="00F61121">
              <w:rPr>
                <w:rFonts w:ascii="TH SarabunIT๙" w:eastAsia="Times New Roman" w:hAnsi="TH SarabunIT๙" w:cs="TH SarabunIT๙"/>
                <w:sz w:val="28"/>
                <w:cs/>
              </w:rPr>
              <w:t>พัฒนาและสร้างภาคีเครือข่ายการดำเนินงานส่งเสริมสุขภาพวัยทำงาน เพื่อสร้าง</w:t>
            </w:r>
            <w:r w:rsidRPr="00F61121">
              <w:rPr>
                <w:rFonts w:ascii="TH SarabunIT๙" w:eastAsia="Times New Roman" w:hAnsi="TH SarabunIT๙" w:cs="TH SarabunIT๙"/>
                <w:sz w:val="28"/>
              </w:rPr>
              <w:t xml:space="preserve"> Health leader </w:t>
            </w:r>
            <w:r w:rsidRPr="00F61121">
              <w:rPr>
                <w:rFonts w:ascii="TH SarabunIT๙" w:eastAsia="Times New Roman" w:hAnsi="TH SarabunIT๙" w:cs="TH SarabunIT๙"/>
                <w:sz w:val="28"/>
              </w:rPr>
              <w:br/>
              <w:t xml:space="preserve">2. </w:t>
            </w:r>
            <w:r w:rsidRPr="00F61121">
              <w:rPr>
                <w:rFonts w:ascii="TH SarabunIT๙" w:eastAsia="Times New Roman" w:hAnsi="TH SarabunIT๙" w:cs="TH SarabunIT๙"/>
                <w:sz w:val="28"/>
                <w:cs/>
              </w:rPr>
              <w:t xml:space="preserve">เสริมสร้างศักยภาพ </w:t>
            </w:r>
            <w:r w:rsidRPr="00F61121">
              <w:rPr>
                <w:rFonts w:ascii="TH SarabunIT๙" w:eastAsia="Times New Roman" w:hAnsi="TH SarabunIT๙" w:cs="TH SarabunIT๙"/>
                <w:sz w:val="28"/>
              </w:rPr>
              <w:t xml:space="preserve">Health Leader </w:t>
            </w:r>
            <w:r w:rsidRPr="00F61121">
              <w:rPr>
                <w:rFonts w:ascii="TH SarabunIT๙" w:eastAsia="Times New Roman" w:hAnsi="TH SarabunIT๙" w:cs="TH SarabunIT๙"/>
                <w:sz w:val="28"/>
                <w:cs/>
              </w:rPr>
              <w:t>ให้เข้มแข็งเป็นต้นแบบการเรียนรู้</w:t>
            </w:r>
            <w:r w:rsidRPr="00F61121">
              <w:rPr>
                <w:rFonts w:ascii="TH SarabunIT๙" w:eastAsia="Times New Roman" w:hAnsi="TH SarabunIT๙" w:cs="TH SarabunIT๙"/>
                <w:sz w:val="28"/>
              </w:rPr>
              <w:t xml:space="preserve"> (</w:t>
            </w:r>
            <w:r w:rsidRPr="00F61121">
              <w:rPr>
                <w:rFonts w:ascii="TH SarabunIT๙" w:eastAsia="Times New Roman" w:hAnsi="TH SarabunIT๙" w:cs="TH SarabunIT๙"/>
                <w:sz w:val="28"/>
                <w:cs/>
              </w:rPr>
              <w:t>รายเก่า)</w:t>
            </w:r>
            <w:r w:rsidRPr="00F61121">
              <w:rPr>
                <w:rFonts w:ascii="TH SarabunIT๙" w:eastAsia="Times New Roman" w:hAnsi="TH SarabunIT๙" w:cs="TH SarabunIT๙"/>
                <w:sz w:val="28"/>
              </w:rPr>
              <w:br/>
              <w:t xml:space="preserve">3. </w:t>
            </w:r>
            <w:r w:rsidRPr="00F61121">
              <w:rPr>
                <w:rFonts w:ascii="TH SarabunIT๙" w:eastAsia="Times New Roman" w:hAnsi="TH SarabunIT๙" w:cs="TH SarabunIT๙"/>
                <w:sz w:val="28"/>
                <w:cs/>
              </w:rPr>
              <w:t>พัฒนาศักยภาพบุคลากรในระดับตำบล และเฝ้าระวังการคัดกรองมะเร็งปากมดลูกด้วยวิธี</w:t>
            </w:r>
            <w:r w:rsidRPr="00F61121">
              <w:rPr>
                <w:rFonts w:ascii="TH SarabunIT๙" w:eastAsia="Times New Roman" w:hAnsi="TH SarabunIT๙" w:cs="TH SarabunIT๙"/>
                <w:sz w:val="28"/>
              </w:rPr>
              <w:t xml:space="preserve"> VIA </w:t>
            </w:r>
            <w:r w:rsidRPr="00F61121">
              <w:rPr>
                <w:rFonts w:ascii="TH SarabunIT๙" w:eastAsia="Times New Roman" w:hAnsi="TH SarabunIT๙" w:cs="TH SarabunIT๙"/>
                <w:sz w:val="28"/>
                <w:cs/>
              </w:rPr>
              <w:t>และรักษาด้วยวิธีจี้เย็น</w:t>
            </w:r>
          </w:p>
        </w:tc>
      </w:tr>
    </w:tbl>
    <w:p w:rsidR="001F12C8" w:rsidRDefault="001F12C8" w:rsidP="002A24BA">
      <w:pPr>
        <w:autoSpaceDE w:val="0"/>
        <w:autoSpaceDN w:val="0"/>
        <w:adjustRightInd w:val="0"/>
        <w:spacing w:after="0"/>
        <w:ind w:firstLine="720"/>
        <w:jc w:val="thaiDistribute"/>
        <w:rPr>
          <w:rFonts w:ascii="TH SarabunIT๙" w:hAnsi="TH SarabunIT๙" w:cs="TH SarabunIT๙"/>
          <w:b/>
          <w:bCs/>
          <w:sz w:val="32"/>
          <w:szCs w:val="32"/>
        </w:rPr>
      </w:pPr>
    </w:p>
    <w:p w:rsidR="00B4524E" w:rsidRPr="00F61121" w:rsidRDefault="00B4524E" w:rsidP="002A24BA">
      <w:pPr>
        <w:autoSpaceDE w:val="0"/>
        <w:autoSpaceDN w:val="0"/>
        <w:adjustRightInd w:val="0"/>
        <w:spacing w:after="0"/>
        <w:ind w:firstLine="720"/>
        <w:jc w:val="thaiDistribute"/>
        <w:rPr>
          <w:rFonts w:ascii="TH SarabunIT๙" w:hAnsi="TH SarabunIT๙" w:cs="TH SarabunIT๙"/>
          <w:b/>
          <w:bCs/>
          <w:sz w:val="32"/>
          <w:szCs w:val="32"/>
        </w:rPr>
      </w:pPr>
    </w:p>
    <w:tbl>
      <w:tblPr>
        <w:tblW w:w="10916" w:type="dxa"/>
        <w:tblInd w:w="-743" w:type="dxa"/>
        <w:tblLook w:val="04A0" w:firstRow="1" w:lastRow="0" w:firstColumn="1" w:lastColumn="0" w:noHBand="0" w:noVBand="1"/>
      </w:tblPr>
      <w:tblGrid>
        <w:gridCol w:w="1277"/>
        <w:gridCol w:w="1701"/>
        <w:gridCol w:w="2126"/>
        <w:gridCol w:w="2126"/>
        <w:gridCol w:w="1701"/>
        <w:gridCol w:w="1985"/>
      </w:tblGrid>
      <w:tr w:rsidR="00A0184C" w:rsidRPr="00A0184C" w:rsidTr="000A6557">
        <w:trPr>
          <w:trHeight w:val="405"/>
        </w:trPr>
        <w:tc>
          <w:tcPr>
            <w:tcW w:w="10916" w:type="dxa"/>
            <w:gridSpan w:val="6"/>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A0184C" w:rsidRPr="00A0184C" w:rsidRDefault="00A0184C" w:rsidP="00A0184C">
            <w:pPr>
              <w:spacing w:after="0" w:line="240" w:lineRule="auto"/>
              <w:jc w:val="center"/>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cs/>
              </w:rPr>
              <w:lastRenderedPageBreak/>
              <w:t>โครงการพัฒนาและสร้างเสริมศักยภาพคนไทยกลุ่มวัยผู้สูงอายุ</w:t>
            </w:r>
          </w:p>
        </w:tc>
      </w:tr>
      <w:tr w:rsidR="00A0184C" w:rsidRPr="00A0184C" w:rsidTr="00A0184C">
        <w:trPr>
          <w:trHeight w:val="555"/>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cs/>
              </w:rPr>
              <w:t>ระยะดำเนินการ</w:t>
            </w:r>
          </w:p>
        </w:tc>
        <w:tc>
          <w:tcPr>
            <w:tcW w:w="9639" w:type="dxa"/>
            <w:gridSpan w:val="5"/>
            <w:tcBorders>
              <w:top w:val="single" w:sz="4" w:space="0" w:color="auto"/>
              <w:left w:val="nil"/>
              <w:bottom w:val="single" w:sz="4" w:space="0" w:color="auto"/>
              <w:right w:val="single" w:sz="4" w:space="0" w:color="000000"/>
            </w:tcBorders>
            <w:shd w:val="clear" w:color="000000" w:fill="FFFFFF"/>
            <w:vAlign w:val="center"/>
            <w:hideMark/>
          </w:tcPr>
          <w:p w:rsidR="00A0184C" w:rsidRPr="00A0184C" w:rsidRDefault="00A0184C" w:rsidP="00A0184C">
            <w:pPr>
              <w:spacing w:after="0" w:line="240" w:lineRule="auto"/>
              <w:rPr>
                <w:rFonts w:ascii="TH SarabunIT๙" w:eastAsia="Times New Roman" w:hAnsi="TH SarabunIT๙" w:cs="TH SarabunIT๙"/>
                <w:sz w:val="28"/>
              </w:rPr>
            </w:pPr>
            <w:r w:rsidRPr="00A0184C">
              <w:rPr>
                <w:rFonts w:ascii="TH SarabunIT๙" w:eastAsia="Times New Roman" w:hAnsi="TH SarabunIT๙" w:cs="TH SarabunIT๙"/>
                <w:sz w:val="28"/>
                <w:cs/>
              </w:rPr>
              <w:t xml:space="preserve">ปี </w:t>
            </w:r>
            <w:r w:rsidRPr="00A0184C">
              <w:rPr>
                <w:rFonts w:ascii="TH SarabunIT๙" w:eastAsia="Times New Roman" w:hAnsi="TH SarabunIT๙" w:cs="TH SarabunIT๙"/>
                <w:sz w:val="28"/>
              </w:rPr>
              <w:t>2561</w:t>
            </w:r>
          </w:p>
        </w:tc>
      </w:tr>
      <w:tr w:rsidR="00A0184C" w:rsidRPr="00A0184C" w:rsidTr="00A0184C">
        <w:trPr>
          <w:trHeight w:val="771"/>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cs/>
              </w:rPr>
              <w:t>เป้าหมาย (</w:t>
            </w:r>
            <w:r w:rsidRPr="00A0184C">
              <w:rPr>
                <w:rFonts w:ascii="TH SarabunIT๙" w:eastAsia="Times New Roman" w:hAnsi="TH SarabunIT๙" w:cs="TH SarabunIT๙"/>
                <w:b/>
                <w:bCs/>
                <w:color w:val="000000"/>
                <w:sz w:val="28"/>
              </w:rPr>
              <w:t>Goal)</w:t>
            </w:r>
          </w:p>
        </w:tc>
        <w:tc>
          <w:tcPr>
            <w:tcW w:w="9639"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A0184C" w:rsidRPr="00A0184C" w:rsidRDefault="00A0184C" w:rsidP="00A0184C">
            <w:pPr>
              <w:spacing w:after="0" w:line="240" w:lineRule="auto"/>
              <w:rPr>
                <w:rFonts w:ascii="TH SarabunIT๙" w:eastAsia="Times New Roman" w:hAnsi="TH SarabunIT๙" w:cs="TH SarabunIT๙"/>
                <w:sz w:val="28"/>
              </w:rPr>
            </w:pPr>
            <w:r w:rsidRPr="00A0184C">
              <w:rPr>
                <w:rFonts w:ascii="TH SarabunIT๙" w:eastAsia="Times New Roman" w:hAnsi="TH SarabunIT๙" w:cs="TH SarabunIT๙"/>
                <w:sz w:val="28"/>
                <w:cs/>
              </w:rPr>
              <w:t>มีการส่งเสริมสุขภาพดูแลผู้สูงอายุระยะยาว (</w:t>
            </w:r>
            <w:r w:rsidRPr="00A0184C">
              <w:rPr>
                <w:rFonts w:ascii="TH SarabunIT๙" w:eastAsia="Times New Roman" w:hAnsi="TH SarabunIT๙" w:cs="TH SarabunIT๙"/>
                <w:sz w:val="28"/>
              </w:rPr>
              <w:t xml:space="preserve">Long Term Care) </w:t>
            </w:r>
            <w:r w:rsidRPr="00A0184C">
              <w:rPr>
                <w:rFonts w:ascii="TH SarabunIT๙" w:eastAsia="Times New Roman" w:hAnsi="TH SarabunIT๙" w:cs="TH SarabunIT๙"/>
                <w:sz w:val="28"/>
                <w:cs/>
              </w:rPr>
              <w:t>ในชุมชนที่ผ่านเกณฑ์</w:t>
            </w:r>
          </w:p>
        </w:tc>
      </w:tr>
      <w:tr w:rsidR="00A0184C" w:rsidRPr="00A0184C" w:rsidTr="00A0184C">
        <w:trPr>
          <w:trHeight w:val="640"/>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cs/>
              </w:rPr>
              <w:t>ตัวชี้วัด (</w:t>
            </w:r>
            <w:r w:rsidRPr="00A0184C">
              <w:rPr>
                <w:rFonts w:ascii="TH SarabunIT๙" w:eastAsia="Times New Roman" w:hAnsi="TH SarabunIT๙" w:cs="TH SarabunIT๙"/>
                <w:b/>
                <w:bCs/>
                <w:color w:val="000000"/>
                <w:sz w:val="28"/>
              </w:rPr>
              <w:t>KPI)</w:t>
            </w:r>
          </w:p>
        </w:tc>
        <w:tc>
          <w:tcPr>
            <w:tcW w:w="9639" w:type="dxa"/>
            <w:gridSpan w:val="5"/>
            <w:tcBorders>
              <w:top w:val="single" w:sz="4" w:space="0" w:color="auto"/>
              <w:left w:val="nil"/>
              <w:bottom w:val="single" w:sz="4" w:space="0" w:color="auto"/>
              <w:right w:val="single" w:sz="4" w:space="0" w:color="000000"/>
            </w:tcBorders>
            <w:shd w:val="clear" w:color="000000" w:fill="FFFFFF"/>
            <w:vAlign w:val="center"/>
            <w:hideMark/>
          </w:tcPr>
          <w:p w:rsidR="00A0184C" w:rsidRDefault="007326D8" w:rsidP="00A0184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A0184C" w:rsidRPr="00A0184C">
              <w:rPr>
                <w:rFonts w:ascii="TH SarabunIT๙" w:eastAsia="Times New Roman" w:hAnsi="TH SarabunIT๙" w:cs="TH SarabunIT๙"/>
                <w:sz w:val="28"/>
                <w:cs/>
              </w:rPr>
              <w:t xml:space="preserve">ร้อยละ </w:t>
            </w:r>
            <w:r w:rsidR="00A0184C" w:rsidRPr="00A0184C">
              <w:rPr>
                <w:rFonts w:ascii="TH SarabunIT๙" w:eastAsia="Times New Roman" w:hAnsi="TH SarabunIT๙" w:cs="TH SarabunIT๙"/>
                <w:sz w:val="28"/>
              </w:rPr>
              <w:t xml:space="preserve">60 </w:t>
            </w:r>
            <w:r>
              <w:rPr>
                <w:rFonts w:ascii="TH SarabunIT๙" w:eastAsia="Times New Roman" w:hAnsi="TH SarabunIT๙" w:cs="TH SarabunIT๙" w:hint="cs"/>
                <w:sz w:val="28"/>
                <w:cs/>
              </w:rPr>
              <w:t>ของ</w:t>
            </w:r>
            <w:r w:rsidR="00A0184C" w:rsidRPr="00A0184C">
              <w:rPr>
                <w:rFonts w:ascii="TH SarabunIT๙" w:eastAsia="Times New Roman" w:hAnsi="TH SarabunIT๙" w:cs="TH SarabunIT๙"/>
                <w:sz w:val="28"/>
                <w:cs/>
              </w:rPr>
              <w:t>ตำบลที่มีระบบการส่งเสริมสุขภาพดูแลผู้สูงอายุระยะยาว (</w:t>
            </w:r>
            <w:r w:rsidR="00A0184C" w:rsidRPr="00A0184C">
              <w:rPr>
                <w:rFonts w:ascii="TH SarabunIT๙" w:eastAsia="Times New Roman" w:hAnsi="TH SarabunIT๙" w:cs="TH SarabunIT๙"/>
                <w:sz w:val="28"/>
              </w:rPr>
              <w:t xml:space="preserve">Long Term Care) </w:t>
            </w:r>
            <w:r w:rsidR="00A0184C" w:rsidRPr="00A0184C">
              <w:rPr>
                <w:rFonts w:ascii="TH SarabunIT๙" w:eastAsia="Times New Roman" w:hAnsi="TH SarabunIT๙" w:cs="TH SarabunIT๙"/>
                <w:sz w:val="28"/>
                <w:cs/>
              </w:rPr>
              <w:t>ในชุมชนผ่านเกณฑ์</w:t>
            </w:r>
          </w:p>
          <w:p w:rsidR="007326D8" w:rsidRPr="00A0184C" w:rsidRDefault="007326D8" w:rsidP="00A0184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Pr>
                <w:rFonts w:ascii="TH SarabunIT๙" w:eastAsia="Times New Roman" w:hAnsi="TH SarabunIT๙" w:cs="TH SarabunIT๙" w:hint="cs"/>
                <w:sz w:val="28"/>
                <w:cs/>
              </w:rPr>
              <w:t xml:space="preserve">ร้อยละของ </w:t>
            </w:r>
            <w:r>
              <w:rPr>
                <w:rFonts w:ascii="TH SarabunIT๙" w:eastAsia="Times New Roman" w:hAnsi="TH SarabunIT๙" w:cs="TH SarabunIT๙"/>
                <w:sz w:val="28"/>
              </w:rPr>
              <w:t>Healthy Ageing</w:t>
            </w:r>
          </w:p>
        </w:tc>
      </w:tr>
      <w:tr w:rsidR="00A0184C" w:rsidRPr="00A0184C" w:rsidTr="001F23BB">
        <w:trPr>
          <w:trHeight w:val="2037"/>
        </w:trPr>
        <w:tc>
          <w:tcPr>
            <w:tcW w:w="1277" w:type="dxa"/>
            <w:tcBorders>
              <w:top w:val="nil"/>
              <w:left w:val="single" w:sz="4" w:space="0" w:color="auto"/>
              <w:bottom w:val="single" w:sz="4" w:space="0" w:color="auto"/>
              <w:right w:val="single" w:sz="4" w:space="0" w:color="auto"/>
            </w:tcBorders>
            <w:shd w:val="clear" w:color="000000" w:fill="FFFFFF"/>
            <w:hideMark/>
          </w:tcPr>
          <w:p w:rsidR="00A0184C" w:rsidRPr="00A0184C" w:rsidRDefault="00A0184C" w:rsidP="00A0184C">
            <w:pPr>
              <w:spacing w:after="0" w:line="240" w:lineRule="auto"/>
              <w:jc w:val="center"/>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cs/>
              </w:rPr>
              <w:t>ข้อมูลสถานการณ์ปัจจุบัน/</w:t>
            </w:r>
            <w:r w:rsidRPr="00A0184C">
              <w:rPr>
                <w:rFonts w:ascii="TH SarabunIT๙" w:eastAsia="Times New Roman" w:hAnsi="TH SarabunIT๙" w:cs="TH SarabunIT๙"/>
                <w:b/>
                <w:bCs/>
                <w:color w:val="000000"/>
                <w:sz w:val="28"/>
              </w:rPr>
              <w:t>baseline</w:t>
            </w:r>
          </w:p>
        </w:tc>
        <w:tc>
          <w:tcPr>
            <w:tcW w:w="9639" w:type="dxa"/>
            <w:gridSpan w:val="5"/>
            <w:tcBorders>
              <w:top w:val="single" w:sz="4" w:space="0" w:color="auto"/>
              <w:left w:val="nil"/>
              <w:bottom w:val="single" w:sz="4" w:space="0" w:color="auto"/>
              <w:right w:val="single" w:sz="4" w:space="0" w:color="000000"/>
            </w:tcBorders>
            <w:shd w:val="clear" w:color="000000" w:fill="FFFFFF"/>
            <w:hideMark/>
          </w:tcPr>
          <w:p w:rsidR="00A0184C" w:rsidRPr="00A0184C" w:rsidRDefault="00A0184C" w:rsidP="00A0184C">
            <w:pPr>
              <w:spacing w:after="320" w:line="240" w:lineRule="auto"/>
              <w:rPr>
                <w:rFonts w:ascii="TH SarabunIT๙" w:eastAsia="Times New Roman" w:hAnsi="TH SarabunIT๙" w:cs="TH SarabunIT๙"/>
                <w:sz w:val="28"/>
              </w:rPr>
            </w:pPr>
            <w:r w:rsidRPr="00A0184C">
              <w:rPr>
                <w:rFonts w:ascii="TH SarabunIT๙" w:eastAsia="Times New Roman" w:hAnsi="TH SarabunIT๙" w:cs="TH SarabunIT๙"/>
                <w:sz w:val="28"/>
              </w:rPr>
              <w:t>1.</w:t>
            </w:r>
            <w:r w:rsidR="007326D8">
              <w:rPr>
                <w:rFonts w:ascii="TH SarabunIT๙" w:eastAsia="Times New Roman" w:hAnsi="TH SarabunIT๙" w:cs="TH SarabunIT๙"/>
                <w:sz w:val="28"/>
              </w:rPr>
              <w:t xml:space="preserve"> </w:t>
            </w:r>
            <w:r w:rsidRPr="00A0184C">
              <w:rPr>
                <w:rFonts w:ascii="TH SarabunIT๙" w:eastAsia="Times New Roman" w:hAnsi="TH SarabunIT๙" w:cs="TH SarabunIT๙"/>
                <w:sz w:val="28"/>
                <w:cs/>
              </w:rPr>
              <w:t xml:space="preserve">จำนวนผู้สูงอายุพึ่งพิงที่เข้าร่วมโครงการ </w:t>
            </w:r>
            <w:r w:rsidRPr="00A0184C">
              <w:rPr>
                <w:rFonts w:ascii="TH SarabunIT๙" w:eastAsia="Times New Roman" w:hAnsi="TH SarabunIT๙" w:cs="TH SarabunIT๙"/>
                <w:sz w:val="28"/>
              </w:rPr>
              <w:t xml:space="preserve">LTC </w:t>
            </w:r>
            <w:r w:rsidRPr="00A0184C">
              <w:rPr>
                <w:rFonts w:ascii="TH SarabunIT๙" w:eastAsia="Times New Roman" w:hAnsi="TH SarabunIT๙" w:cs="TH SarabunIT๙"/>
                <w:sz w:val="28"/>
                <w:cs/>
              </w:rPr>
              <w:t xml:space="preserve">ปี </w:t>
            </w:r>
            <w:r w:rsidRPr="00A0184C">
              <w:rPr>
                <w:rFonts w:ascii="TH SarabunIT๙" w:eastAsia="Times New Roman" w:hAnsi="TH SarabunIT๙" w:cs="TH SarabunIT๙"/>
                <w:sz w:val="28"/>
              </w:rPr>
              <w:t xml:space="preserve">2559 </w:t>
            </w:r>
            <w:r w:rsidRPr="00A0184C">
              <w:rPr>
                <w:rFonts w:ascii="TH SarabunIT๙" w:eastAsia="Times New Roman" w:hAnsi="TH SarabunIT๙" w:cs="TH SarabunIT๙"/>
                <w:sz w:val="28"/>
                <w:cs/>
              </w:rPr>
              <w:t xml:space="preserve">จำนวน </w:t>
            </w:r>
            <w:r w:rsidRPr="00A0184C">
              <w:rPr>
                <w:rFonts w:ascii="TH SarabunIT๙" w:eastAsia="Times New Roman" w:hAnsi="TH SarabunIT๙" w:cs="TH SarabunIT๙"/>
                <w:sz w:val="28"/>
              </w:rPr>
              <w:t xml:space="preserve">80,826 </w:t>
            </w:r>
            <w:r w:rsidRPr="00A0184C">
              <w:rPr>
                <w:rFonts w:ascii="TH SarabunIT๙" w:eastAsia="Times New Roman" w:hAnsi="TH SarabunIT๙" w:cs="TH SarabunIT๙"/>
                <w:sz w:val="28"/>
                <w:cs/>
              </w:rPr>
              <w:t xml:space="preserve">คน ปี </w:t>
            </w:r>
            <w:r w:rsidRPr="00A0184C">
              <w:rPr>
                <w:rFonts w:ascii="TH SarabunIT๙" w:eastAsia="Times New Roman" w:hAnsi="TH SarabunIT๙" w:cs="TH SarabunIT๙"/>
                <w:sz w:val="28"/>
              </w:rPr>
              <w:t xml:space="preserve">2560 </w:t>
            </w:r>
            <w:r w:rsidRPr="00A0184C">
              <w:rPr>
                <w:rFonts w:ascii="TH SarabunIT๙" w:eastAsia="Times New Roman" w:hAnsi="TH SarabunIT๙" w:cs="TH SarabunIT๙"/>
                <w:sz w:val="28"/>
                <w:cs/>
              </w:rPr>
              <w:t xml:space="preserve">จำนวน </w:t>
            </w:r>
            <w:r w:rsidRPr="00A0184C">
              <w:rPr>
                <w:rFonts w:ascii="TH SarabunIT๙" w:eastAsia="Times New Roman" w:hAnsi="TH SarabunIT๙" w:cs="TH SarabunIT๙"/>
                <w:sz w:val="28"/>
              </w:rPr>
              <w:t xml:space="preserve">106,938 </w:t>
            </w:r>
            <w:r w:rsidRPr="00A0184C">
              <w:rPr>
                <w:rFonts w:ascii="TH SarabunIT๙" w:eastAsia="Times New Roman" w:hAnsi="TH SarabunIT๙" w:cs="TH SarabunIT๙"/>
                <w:sz w:val="28"/>
                <w:cs/>
              </w:rPr>
              <w:t xml:space="preserve">คน ปี </w:t>
            </w:r>
            <w:r w:rsidRPr="00A0184C">
              <w:rPr>
                <w:rFonts w:ascii="TH SarabunIT๙" w:eastAsia="Times New Roman" w:hAnsi="TH SarabunIT๙" w:cs="TH SarabunIT๙"/>
                <w:sz w:val="28"/>
              </w:rPr>
              <w:t xml:space="preserve">2559 – </w:t>
            </w:r>
            <w:r w:rsidRPr="00A0184C">
              <w:rPr>
                <w:rFonts w:ascii="TH SarabunIT๙" w:eastAsia="Times New Roman" w:hAnsi="TH SarabunIT๙" w:cs="TH SarabunIT๙"/>
                <w:sz w:val="28"/>
                <w:cs/>
              </w:rPr>
              <w:t xml:space="preserve">ปี </w:t>
            </w:r>
            <w:r w:rsidRPr="00A0184C">
              <w:rPr>
                <w:rFonts w:ascii="TH SarabunIT๙" w:eastAsia="Times New Roman" w:hAnsi="TH SarabunIT๙" w:cs="TH SarabunIT๙"/>
                <w:sz w:val="28"/>
              </w:rPr>
              <w:t xml:space="preserve">2560 </w:t>
            </w:r>
            <w:r w:rsidRPr="00A0184C">
              <w:rPr>
                <w:rFonts w:ascii="TH SarabunIT๙" w:eastAsia="Times New Roman" w:hAnsi="TH SarabunIT๙" w:cs="TH SarabunIT๙"/>
                <w:sz w:val="28"/>
                <w:cs/>
              </w:rPr>
              <w:t xml:space="preserve">ผู้สูงอายุพึ่งพิงได้รับการดูแลทั้งสิ้น </w:t>
            </w:r>
            <w:r w:rsidRPr="00A0184C">
              <w:rPr>
                <w:rFonts w:ascii="TH SarabunIT๙" w:eastAsia="Times New Roman" w:hAnsi="TH SarabunIT๙" w:cs="TH SarabunIT๙"/>
                <w:sz w:val="28"/>
              </w:rPr>
              <w:t xml:space="preserve">187,764 </w:t>
            </w:r>
            <w:r w:rsidRPr="00A0184C">
              <w:rPr>
                <w:rFonts w:ascii="TH SarabunIT๙" w:eastAsia="Times New Roman" w:hAnsi="TH SarabunIT๙" w:cs="TH SarabunIT๙"/>
                <w:sz w:val="28"/>
                <w:cs/>
              </w:rPr>
              <w:t>คน</w:t>
            </w:r>
            <w:r w:rsidRPr="00A0184C">
              <w:rPr>
                <w:rFonts w:ascii="TH SarabunIT๙" w:eastAsia="Times New Roman" w:hAnsi="TH SarabunIT๙" w:cs="TH SarabunIT๙"/>
                <w:sz w:val="28"/>
              </w:rPr>
              <w:t xml:space="preserve">                              </w:t>
            </w:r>
            <w:r w:rsidR="00457920">
              <w:rPr>
                <w:rFonts w:ascii="TH SarabunIT๙" w:eastAsia="Times New Roman" w:hAnsi="TH SarabunIT๙" w:cs="TH SarabunIT๙"/>
                <w:sz w:val="28"/>
              </w:rPr>
              <w:br/>
            </w:r>
            <w:r w:rsidRPr="00A0184C">
              <w:rPr>
                <w:rFonts w:ascii="TH SarabunIT๙" w:eastAsia="Times New Roman" w:hAnsi="TH SarabunIT๙" w:cs="TH SarabunIT๙"/>
                <w:sz w:val="28"/>
              </w:rPr>
              <w:t>2.</w:t>
            </w:r>
            <w:r w:rsidR="00457920">
              <w:rPr>
                <w:rFonts w:ascii="TH SarabunIT๙" w:eastAsia="Times New Roman" w:hAnsi="TH SarabunIT๙" w:cs="TH SarabunIT๙"/>
                <w:sz w:val="28"/>
              </w:rPr>
              <w:t xml:space="preserve"> </w:t>
            </w:r>
            <w:r w:rsidRPr="00A0184C">
              <w:rPr>
                <w:rFonts w:ascii="TH SarabunIT๙" w:eastAsia="Times New Roman" w:hAnsi="TH SarabunIT๙" w:cs="TH SarabunIT๙"/>
                <w:sz w:val="28"/>
                <w:cs/>
              </w:rPr>
              <w:t xml:space="preserve">การผลิต </w:t>
            </w:r>
            <w:r w:rsidRPr="00A0184C">
              <w:rPr>
                <w:rFonts w:ascii="TH SarabunIT๙" w:eastAsia="Times New Roman" w:hAnsi="TH SarabunIT๙" w:cs="TH SarabunIT๙"/>
                <w:sz w:val="28"/>
              </w:rPr>
              <w:t xml:space="preserve">CM </w:t>
            </w:r>
            <w:r w:rsidRPr="00A0184C">
              <w:rPr>
                <w:rFonts w:ascii="TH SarabunIT๙" w:eastAsia="Times New Roman" w:hAnsi="TH SarabunIT๙" w:cs="TH SarabunIT๙"/>
                <w:sz w:val="28"/>
                <w:cs/>
              </w:rPr>
              <w:t>ปี</w:t>
            </w:r>
            <w:r w:rsidRPr="00A0184C">
              <w:rPr>
                <w:rFonts w:ascii="TH SarabunIT๙" w:eastAsia="Times New Roman" w:hAnsi="TH SarabunIT๙" w:cs="TH SarabunIT๙"/>
                <w:sz w:val="28"/>
              </w:rPr>
              <w:t xml:space="preserve"> 59 </w:t>
            </w:r>
            <w:r w:rsidRPr="00A0184C">
              <w:rPr>
                <w:rFonts w:ascii="TH SarabunIT๙" w:eastAsia="Times New Roman" w:hAnsi="TH SarabunIT๙" w:cs="TH SarabunIT๙"/>
                <w:sz w:val="28"/>
                <w:cs/>
              </w:rPr>
              <w:t xml:space="preserve">จำนวน </w:t>
            </w:r>
            <w:r w:rsidRPr="00A0184C">
              <w:rPr>
                <w:rFonts w:ascii="TH SarabunIT๙" w:eastAsia="Times New Roman" w:hAnsi="TH SarabunIT๙" w:cs="TH SarabunIT๙"/>
                <w:sz w:val="28"/>
              </w:rPr>
              <w:t xml:space="preserve">3,115 </w:t>
            </w:r>
            <w:r w:rsidRPr="00A0184C">
              <w:rPr>
                <w:rFonts w:ascii="TH SarabunIT๙" w:eastAsia="Times New Roman" w:hAnsi="TH SarabunIT๙" w:cs="TH SarabunIT๙"/>
                <w:sz w:val="28"/>
                <w:cs/>
              </w:rPr>
              <w:t xml:space="preserve">คน จากเป้าหมาย </w:t>
            </w:r>
            <w:r w:rsidRPr="00A0184C">
              <w:rPr>
                <w:rFonts w:ascii="TH SarabunIT๙" w:eastAsia="Times New Roman" w:hAnsi="TH SarabunIT๙" w:cs="TH SarabunIT๙"/>
                <w:sz w:val="28"/>
              </w:rPr>
              <w:t xml:space="preserve">2,500 </w:t>
            </w:r>
            <w:r w:rsidRPr="00A0184C">
              <w:rPr>
                <w:rFonts w:ascii="TH SarabunIT๙" w:eastAsia="Times New Roman" w:hAnsi="TH SarabunIT๙" w:cs="TH SarabunIT๙"/>
                <w:sz w:val="28"/>
                <w:cs/>
              </w:rPr>
              <w:t xml:space="preserve">คน (เกินเป้าหมาย) การผลิต </w:t>
            </w:r>
            <w:r w:rsidRPr="00A0184C">
              <w:rPr>
                <w:rFonts w:ascii="TH SarabunIT๙" w:eastAsia="Times New Roman" w:hAnsi="TH SarabunIT๙" w:cs="TH SarabunIT๙"/>
                <w:sz w:val="28"/>
              </w:rPr>
              <w:t xml:space="preserve">CM </w:t>
            </w:r>
            <w:r w:rsidRPr="00A0184C">
              <w:rPr>
                <w:rFonts w:ascii="TH SarabunIT๙" w:eastAsia="Times New Roman" w:hAnsi="TH SarabunIT๙" w:cs="TH SarabunIT๙"/>
                <w:sz w:val="28"/>
                <w:cs/>
              </w:rPr>
              <w:t xml:space="preserve">ปี </w:t>
            </w:r>
            <w:r w:rsidRPr="00A0184C">
              <w:rPr>
                <w:rFonts w:ascii="TH SarabunIT๙" w:eastAsia="Times New Roman" w:hAnsi="TH SarabunIT๙" w:cs="TH SarabunIT๙"/>
                <w:sz w:val="28"/>
              </w:rPr>
              <w:t xml:space="preserve">60 </w:t>
            </w:r>
            <w:r w:rsidRPr="00A0184C">
              <w:rPr>
                <w:rFonts w:ascii="TH SarabunIT๙" w:eastAsia="Times New Roman" w:hAnsi="TH SarabunIT๙" w:cs="TH SarabunIT๙"/>
                <w:sz w:val="28"/>
                <w:cs/>
              </w:rPr>
              <w:t>จำนวน</w:t>
            </w:r>
            <w:r w:rsidRPr="00A0184C">
              <w:rPr>
                <w:rFonts w:ascii="TH SarabunIT๙" w:eastAsia="Times New Roman" w:hAnsi="TH SarabunIT๙" w:cs="TH SarabunIT๙"/>
                <w:sz w:val="28"/>
              </w:rPr>
              <w:t xml:space="preserve"> 4,598 </w:t>
            </w:r>
            <w:r w:rsidRPr="00A0184C">
              <w:rPr>
                <w:rFonts w:ascii="TH SarabunIT๙" w:eastAsia="Times New Roman" w:hAnsi="TH SarabunIT๙" w:cs="TH SarabunIT๙"/>
                <w:sz w:val="28"/>
                <w:cs/>
              </w:rPr>
              <w:t xml:space="preserve">คน จากเป้าหมาย </w:t>
            </w:r>
            <w:r w:rsidRPr="00A0184C">
              <w:rPr>
                <w:rFonts w:ascii="TH SarabunIT๙" w:eastAsia="Times New Roman" w:hAnsi="TH SarabunIT๙" w:cs="TH SarabunIT๙"/>
                <w:sz w:val="28"/>
              </w:rPr>
              <w:t xml:space="preserve">3,480 </w:t>
            </w:r>
            <w:r w:rsidRPr="00A0184C">
              <w:rPr>
                <w:rFonts w:ascii="TH SarabunIT๙" w:eastAsia="Times New Roman" w:hAnsi="TH SarabunIT๙" w:cs="TH SarabunIT๙"/>
                <w:sz w:val="28"/>
                <w:cs/>
              </w:rPr>
              <w:t>คน (เกินเป้าหมาย)</w:t>
            </w:r>
            <w:r w:rsidRPr="00A0184C">
              <w:rPr>
                <w:rFonts w:ascii="TH SarabunIT๙" w:eastAsia="Times New Roman" w:hAnsi="TH SarabunIT๙" w:cs="TH SarabunIT๙"/>
                <w:sz w:val="28"/>
              </w:rPr>
              <w:t xml:space="preserve">                                             </w:t>
            </w:r>
            <w:r w:rsidR="00457920">
              <w:rPr>
                <w:rFonts w:ascii="TH SarabunIT๙" w:eastAsia="Times New Roman" w:hAnsi="TH SarabunIT๙" w:cs="TH SarabunIT๙"/>
                <w:sz w:val="28"/>
              </w:rPr>
              <w:br/>
            </w:r>
            <w:r w:rsidRPr="00A0184C">
              <w:rPr>
                <w:rFonts w:ascii="TH SarabunIT๙" w:eastAsia="Times New Roman" w:hAnsi="TH SarabunIT๙" w:cs="TH SarabunIT๙"/>
                <w:sz w:val="28"/>
              </w:rPr>
              <w:t>3.</w:t>
            </w:r>
            <w:r w:rsidR="00457920">
              <w:rPr>
                <w:rFonts w:ascii="TH SarabunIT๙" w:eastAsia="Times New Roman" w:hAnsi="TH SarabunIT๙" w:cs="TH SarabunIT๙" w:hint="cs"/>
                <w:sz w:val="28"/>
                <w:cs/>
              </w:rPr>
              <w:t xml:space="preserve"> </w:t>
            </w:r>
            <w:r w:rsidRPr="00A0184C">
              <w:rPr>
                <w:rFonts w:ascii="TH SarabunIT๙" w:eastAsia="Times New Roman" w:hAnsi="TH SarabunIT๙" w:cs="TH SarabunIT๙"/>
                <w:sz w:val="28"/>
                <w:cs/>
              </w:rPr>
              <w:t xml:space="preserve">การผลิต </w:t>
            </w:r>
            <w:r w:rsidRPr="00A0184C">
              <w:rPr>
                <w:rFonts w:ascii="TH SarabunIT๙" w:eastAsia="Times New Roman" w:hAnsi="TH SarabunIT๙" w:cs="TH SarabunIT๙"/>
                <w:sz w:val="28"/>
              </w:rPr>
              <w:t xml:space="preserve">CG </w:t>
            </w:r>
            <w:r w:rsidRPr="00A0184C">
              <w:rPr>
                <w:rFonts w:ascii="TH SarabunIT๙" w:eastAsia="Times New Roman" w:hAnsi="TH SarabunIT๙" w:cs="TH SarabunIT๙"/>
                <w:sz w:val="28"/>
                <w:cs/>
              </w:rPr>
              <w:t xml:space="preserve">ปี </w:t>
            </w:r>
            <w:r w:rsidRPr="00A0184C">
              <w:rPr>
                <w:rFonts w:ascii="TH SarabunIT๙" w:eastAsia="Times New Roman" w:hAnsi="TH SarabunIT๙" w:cs="TH SarabunIT๙"/>
                <w:sz w:val="28"/>
              </w:rPr>
              <w:t xml:space="preserve">59 </w:t>
            </w:r>
            <w:r w:rsidRPr="00A0184C">
              <w:rPr>
                <w:rFonts w:ascii="TH SarabunIT๙" w:eastAsia="Times New Roman" w:hAnsi="TH SarabunIT๙" w:cs="TH SarabunIT๙"/>
                <w:sz w:val="28"/>
                <w:cs/>
              </w:rPr>
              <w:t xml:space="preserve">จำนวน </w:t>
            </w:r>
            <w:r w:rsidRPr="00A0184C">
              <w:rPr>
                <w:rFonts w:ascii="TH SarabunIT๙" w:eastAsia="Times New Roman" w:hAnsi="TH SarabunIT๙" w:cs="TH SarabunIT๙"/>
                <w:sz w:val="28"/>
              </w:rPr>
              <w:t xml:space="preserve">28,217 </w:t>
            </w:r>
            <w:r w:rsidRPr="00A0184C">
              <w:rPr>
                <w:rFonts w:ascii="TH SarabunIT๙" w:eastAsia="Times New Roman" w:hAnsi="TH SarabunIT๙" w:cs="TH SarabunIT๙"/>
                <w:sz w:val="28"/>
                <w:cs/>
              </w:rPr>
              <w:t xml:space="preserve">คน จากเป้าหมาย </w:t>
            </w:r>
            <w:r w:rsidRPr="00A0184C">
              <w:rPr>
                <w:rFonts w:ascii="TH SarabunIT๙" w:eastAsia="Times New Roman" w:hAnsi="TH SarabunIT๙" w:cs="TH SarabunIT๙"/>
                <w:sz w:val="28"/>
              </w:rPr>
              <w:t xml:space="preserve">10,000 </w:t>
            </w:r>
            <w:r w:rsidRPr="00A0184C">
              <w:rPr>
                <w:rFonts w:ascii="TH SarabunIT๙" w:eastAsia="Times New Roman" w:hAnsi="TH SarabunIT๙" w:cs="TH SarabunIT๙"/>
                <w:sz w:val="28"/>
                <w:cs/>
              </w:rPr>
              <w:t>คน (เกินเป้าหมาย)</w:t>
            </w:r>
            <w:r w:rsidRPr="00A0184C">
              <w:rPr>
                <w:rFonts w:ascii="TH SarabunIT๙" w:eastAsia="Times New Roman" w:hAnsi="TH SarabunIT๙" w:cs="TH SarabunIT๙"/>
                <w:sz w:val="28"/>
              </w:rPr>
              <w:t xml:space="preserve"> </w:t>
            </w:r>
            <w:r w:rsidRPr="00A0184C">
              <w:rPr>
                <w:rFonts w:ascii="TH SarabunIT๙" w:eastAsia="Times New Roman" w:hAnsi="TH SarabunIT๙" w:cs="TH SarabunIT๙"/>
                <w:sz w:val="28"/>
                <w:cs/>
              </w:rPr>
              <w:t xml:space="preserve">การผลิต </w:t>
            </w:r>
            <w:r w:rsidRPr="00A0184C">
              <w:rPr>
                <w:rFonts w:ascii="TH SarabunIT๙" w:eastAsia="Times New Roman" w:hAnsi="TH SarabunIT๙" w:cs="TH SarabunIT๙"/>
                <w:sz w:val="28"/>
              </w:rPr>
              <w:t xml:space="preserve">CG </w:t>
            </w:r>
            <w:r w:rsidRPr="00A0184C">
              <w:rPr>
                <w:rFonts w:ascii="TH SarabunIT๙" w:eastAsia="Times New Roman" w:hAnsi="TH SarabunIT๙" w:cs="TH SarabunIT๙"/>
                <w:sz w:val="28"/>
                <w:cs/>
              </w:rPr>
              <w:t xml:space="preserve">ปี </w:t>
            </w:r>
            <w:r w:rsidRPr="00A0184C">
              <w:rPr>
                <w:rFonts w:ascii="TH SarabunIT๙" w:eastAsia="Times New Roman" w:hAnsi="TH SarabunIT๙" w:cs="TH SarabunIT๙"/>
                <w:sz w:val="28"/>
              </w:rPr>
              <w:t xml:space="preserve">60 </w:t>
            </w:r>
            <w:r w:rsidRPr="00A0184C">
              <w:rPr>
                <w:rFonts w:ascii="TH SarabunIT๙" w:eastAsia="Times New Roman" w:hAnsi="TH SarabunIT๙" w:cs="TH SarabunIT๙"/>
                <w:sz w:val="28"/>
                <w:cs/>
              </w:rPr>
              <w:t xml:space="preserve">จำนวน </w:t>
            </w:r>
            <w:r w:rsidRPr="00A0184C">
              <w:rPr>
                <w:rFonts w:ascii="TH SarabunIT๙" w:eastAsia="Times New Roman" w:hAnsi="TH SarabunIT๙" w:cs="TH SarabunIT๙"/>
                <w:sz w:val="28"/>
              </w:rPr>
              <w:t xml:space="preserve">20,554 </w:t>
            </w:r>
            <w:r w:rsidRPr="00A0184C">
              <w:rPr>
                <w:rFonts w:ascii="TH SarabunIT๙" w:eastAsia="Times New Roman" w:hAnsi="TH SarabunIT๙" w:cs="TH SarabunIT๙"/>
                <w:sz w:val="28"/>
                <w:cs/>
              </w:rPr>
              <w:t xml:space="preserve">คน จากเป้าหมาย </w:t>
            </w:r>
            <w:r w:rsidRPr="00A0184C">
              <w:rPr>
                <w:rFonts w:ascii="TH SarabunIT๙" w:eastAsia="Times New Roman" w:hAnsi="TH SarabunIT๙" w:cs="TH SarabunIT๙"/>
                <w:sz w:val="28"/>
              </w:rPr>
              <w:t xml:space="preserve">13,920 </w:t>
            </w:r>
            <w:r w:rsidRPr="00A0184C">
              <w:rPr>
                <w:rFonts w:ascii="TH SarabunIT๙" w:eastAsia="Times New Roman" w:hAnsi="TH SarabunIT๙" w:cs="TH SarabunIT๙"/>
                <w:sz w:val="28"/>
                <w:cs/>
              </w:rPr>
              <w:t>คน (เกินเป้าหมาย)</w:t>
            </w:r>
          </w:p>
        </w:tc>
      </w:tr>
      <w:tr w:rsidR="00A0184C" w:rsidRPr="00A0184C" w:rsidTr="00A0184C">
        <w:trPr>
          <w:trHeight w:val="712"/>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cs/>
              </w:rPr>
              <w:t>มาตรการ (</w:t>
            </w:r>
            <w:r w:rsidRPr="00A0184C">
              <w:rPr>
                <w:rFonts w:ascii="TH SarabunIT๙" w:eastAsia="Times New Roman" w:hAnsi="TH SarabunIT๙" w:cs="TH SarabunIT๙"/>
                <w:b/>
                <w:bCs/>
                <w:color w:val="000000"/>
                <w:sz w:val="28"/>
              </w:rPr>
              <w:t>PIRAB)</w:t>
            </w:r>
          </w:p>
        </w:tc>
        <w:tc>
          <w:tcPr>
            <w:tcW w:w="1701" w:type="dxa"/>
            <w:tcBorders>
              <w:top w:val="nil"/>
              <w:left w:val="nil"/>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sz w:val="28"/>
              </w:rPr>
            </w:pPr>
            <w:r w:rsidRPr="00A0184C">
              <w:rPr>
                <w:rFonts w:ascii="TH SarabunIT๙" w:eastAsia="Times New Roman" w:hAnsi="TH SarabunIT๙" w:cs="TH SarabunIT๙"/>
                <w:b/>
                <w:bCs/>
                <w:sz w:val="28"/>
              </w:rPr>
              <w:t>P: Partnership</w:t>
            </w:r>
          </w:p>
        </w:tc>
        <w:tc>
          <w:tcPr>
            <w:tcW w:w="2126" w:type="dxa"/>
            <w:tcBorders>
              <w:top w:val="nil"/>
              <w:left w:val="nil"/>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sz w:val="28"/>
              </w:rPr>
            </w:pPr>
            <w:r w:rsidRPr="00A0184C">
              <w:rPr>
                <w:rFonts w:ascii="TH SarabunIT๙" w:eastAsia="Times New Roman" w:hAnsi="TH SarabunIT๙" w:cs="TH SarabunIT๙"/>
                <w:b/>
                <w:bCs/>
                <w:sz w:val="28"/>
              </w:rPr>
              <w:t>I: Investment</w:t>
            </w:r>
          </w:p>
        </w:tc>
        <w:tc>
          <w:tcPr>
            <w:tcW w:w="2126" w:type="dxa"/>
            <w:tcBorders>
              <w:top w:val="nil"/>
              <w:left w:val="nil"/>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sz w:val="28"/>
              </w:rPr>
            </w:pPr>
            <w:r w:rsidRPr="00A0184C">
              <w:rPr>
                <w:rFonts w:ascii="TH SarabunIT๙" w:eastAsia="Times New Roman" w:hAnsi="TH SarabunIT๙" w:cs="TH SarabunIT๙"/>
                <w:b/>
                <w:bCs/>
                <w:sz w:val="28"/>
              </w:rPr>
              <w:t>R: Regulation &amp; Law</w:t>
            </w:r>
          </w:p>
        </w:tc>
        <w:tc>
          <w:tcPr>
            <w:tcW w:w="1701" w:type="dxa"/>
            <w:tcBorders>
              <w:top w:val="nil"/>
              <w:left w:val="nil"/>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sz w:val="28"/>
              </w:rPr>
            </w:pPr>
            <w:r w:rsidRPr="00A0184C">
              <w:rPr>
                <w:rFonts w:ascii="TH SarabunIT๙" w:eastAsia="Times New Roman" w:hAnsi="TH SarabunIT๙" w:cs="TH SarabunIT๙"/>
                <w:b/>
                <w:bCs/>
                <w:sz w:val="28"/>
              </w:rPr>
              <w:t>A: Advocate</w:t>
            </w:r>
          </w:p>
        </w:tc>
        <w:tc>
          <w:tcPr>
            <w:tcW w:w="1985" w:type="dxa"/>
            <w:tcBorders>
              <w:top w:val="nil"/>
              <w:left w:val="nil"/>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jc w:val="center"/>
              <w:rPr>
                <w:rFonts w:ascii="TH SarabunIT๙" w:eastAsia="Times New Roman" w:hAnsi="TH SarabunIT๙" w:cs="TH SarabunIT๙"/>
                <w:b/>
                <w:bCs/>
                <w:sz w:val="28"/>
              </w:rPr>
            </w:pPr>
            <w:r w:rsidRPr="00A0184C">
              <w:rPr>
                <w:rFonts w:ascii="TH SarabunIT๙" w:eastAsia="Times New Roman" w:hAnsi="TH SarabunIT๙" w:cs="TH SarabunIT๙"/>
                <w:b/>
                <w:bCs/>
                <w:sz w:val="28"/>
              </w:rPr>
              <w:t>B: Building Capacity</w:t>
            </w:r>
          </w:p>
        </w:tc>
      </w:tr>
      <w:tr w:rsidR="00A0184C" w:rsidRPr="00A0184C" w:rsidTr="00A0184C">
        <w:trPr>
          <w:trHeight w:val="600"/>
        </w:trPr>
        <w:tc>
          <w:tcPr>
            <w:tcW w:w="1277" w:type="dxa"/>
            <w:tcBorders>
              <w:top w:val="nil"/>
              <w:left w:val="single" w:sz="4" w:space="0" w:color="auto"/>
              <w:bottom w:val="nil"/>
              <w:right w:val="single" w:sz="4" w:space="0" w:color="auto"/>
            </w:tcBorders>
            <w:shd w:val="clear" w:color="000000" w:fill="FFFFFF"/>
            <w:vAlign w:val="center"/>
            <w:hideMark/>
          </w:tcPr>
          <w:p w:rsidR="00A0184C" w:rsidRPr="00A0184C" w:rsidRDefault="00A0184C" w:rsidP="00A0184C">
            <w:pPr>
              <w:spacing w:after="0" w:line="240" w:lineRule="auto"/>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rPr>
              <w:t> </w:t>
            </w: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rsidR="00A0184C" w:rsidRPr="00A0184C" w:rsidRDefault="00457920" w:rsidP="0045792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 xml:space="preserve">ใช้กลไกคณะกรรมการร่วม สธ และ สปสช. </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 xml:space="preserve">คณะกรรมการขับเคลื่อน </w:t>
            </w:r>
            <w:r w:rsidR="00A0184C" w:rsidRPr="00A0184C">
              <w:rPr>
                <w:rFonts w:ascii="TH SarabunIT๙" w:eastAsia="Times New Roman" w:hAnsi="TH SarabunIT๙" w:cs="TH SarabunIT๙"/>
                <w:sz w:val="28"/>
              </w:rPr>
              <w:t xml:space="preserve">LTC ” </w:t>
            </w:r>
            <w:r w:rsidR="00A0184C" w:rsidRPr="00A0184C">
              <w:rPr>
                <w:rFonts w:ascii="TH SarabunIT๙" w:eastAsia="Times New Roman" w:hAnsi="TH SarabunIT๙" w:cs="TH SarabunIT๙"/>
                <w:sz w:val="28"/>
                <w:cs/>
              </w:rPr>
              <w:t xml:space="preserve">ในส่วนกลางและคณะกรรมการดำเนินงานในระดับพื้นที่ </w:t>
            </w:r>
            <w:r w:rsidR="00A0184C" w:rsidRPr="00A0184C">
              <w:rPr>
                <w:rFonts w:ascii="TH SarabunIT๙" w:eastAsia="Times New Roman" w:hAnsi="TH SarabunIT๙" w:cs="TH SarabunIT๙"/>
                <w:sz w:val="28"/>
              </w:rPr>
              <w:t xml:space="preserve">DHB </w:t>
            </w:r>
            <w:r w:rsidR="00A0184C" w:rsidRPr="00A0184C">
              <w:rPr>
                <w:rFonts w:ascii="TH SarabunIT๙" w:eastAsia="Times New Roman" w:hAnsi="TH SarabunIT๙" w:cs="TH SarabunIT๙"/>
                <w:sz w:val="28"/>
                <w:cs/>
              </w:rPr>
              <w:t>และกลไกชมรมผู้สูงอายุคุณภาพ</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A0184C" w:rsidRPr="00A0184C" w:rsidRDefault="00A0184C" w:rsidP="00A0184C">
            <w:pPr>
              <w:spacing w:after="0" w:line="240" w:lineRule="auto"/>
              <w:rPr>
                <w:rFonts w:ascii="TH SarabunIT๙" w:eastAsia="Times New Roman" w:hAnsi="TH SarabunIT๙" w:cs="TH SarabunIT๙"/>
                <w:sz w:val="28"/>
              </w:rPr>
            </w:pPr>
            <w:r w:rsidRPr="00A0184C">
              <w:rPr>
                <w:rFonts w:ascii="TH SarabunIT๙" w:eastAsia="Times New Roman" w:hAnsi="TH SarabunIT๙" w:cs="TH SarabunIT๙"/>
                <w:sz w:val="28"/>
              </w:rPr>
              <w:t xml:space="preserve">1. </w:t>
            </w:r>
            <w:r w:rsidRPr="00A0184C">
              <w:rPr>
                <w:rFonts w:ascii="TH SarabunIT๙" w:eastAsia="Times New Roman" w:hAnsi="TH SarabunIT๙" w:cs="TH SarabunIT๙"/>
                <w:sz w:val="28"/>
                <w:cs/>
              </w:rPr>
              <w:t>พัฒนานาระบบฐานข้อมูลการส่งเสริมสุขภาพการดูแลผู้สูงอายุระยะยาว</w:t>
            </w:r>
            <w:r w:rsidRPr="00A0184C">
              <w:rPr>
                <w:rFonts w:ascii="TH SarabunIT๙" w:eastAsia="Times New Roman" w:hAnsi="TH SarabunIT๙" w:cs="TH SarabunIT๙"/>
                <w:sz w:val="28"/>
              </w:rPr>
              <w:t xml:space="preserve"> </w:t>
            </w:r>
            <w:r w:rsidRPr="00A0184C">
              <w:rPr>
                <w:rFonts w:ascii="TH SarabunIT๙" w:eastAsia="Times New Roman" w:hAnsi="TH SarabunIT๙" w:cs="TH SarabunIT๙"/>
                <w:sz w:val="28"/>
              </w:rPr>
              <w:br/>
              <w:t xml:space="preserve">2. </w:t>
            </w:r>
            <w:r w:rsidRPr="00A0184C">
              <w:rPr>
                <w:rFonts w:ascii="TH SarabunIT๙" w:eastAsia="Times New Roman" w:hAnsi="TH SarabunIT๙" w:cs="TH SarabunIT๙"/>
                <w:sz w:val="28"/>
                <w:cs/>
              </w:rPr>
              <w:t>สร้าง พัฒนานวัตกรรมด้านส่งเสริมสุขภาพผู้สูงอายุ</w:t>
            </w:r>
            <w:r w:rsidRPr="00A0184C">
              <w:rPr>
                <w:rFonts w:ascii="TH SarabunIT๙" w:eastAsia="Times New Roman" w:hAnsi="TH SarabunIT๙" w:cs="TH SarabunIT๙"/>
                <w:sz w:val="28"/>
              </w:rPr>
              <w:br/>
              <w:t xml:space="preserve">3. </w:t>
            </w:r>
            <w:r w:rsidRPr="00A0184C">
              <w:rPr>
                <w:rFonts w:ascii="TH SarabunIT๙" w:eastAsia="Times New Roman" w:hAnsi="TH SarabunIT๙" w:cs="TH SarabunIT๙"/>
                <w:sz w:val="28"/>
                <w:cs/>
              </w:rPr>
              <w:t xml:space="preserve">พัฒนาขับเคลื่อนการดำเนินงาน </w:t>
            </w:r>
            <w:r w:rsidRPr="00A0184C">
              <w:rPr>
                <w:rFonts w:ascii="TH SarabunIT๙" w:eastAsia="Times New Roman" w:hAnsi="TH SarabunIT๙" w:cs="TH SarabunIT๙"/>
                <w:sz w:val="28"/>
              </w:rPr>
              <w:t xml:space="preserve">Active Aging </w:t>
            </w:r>
            <w:r w:rsidRPr="00A0184C">
              <w:rPr>
                <w:rFonts w:ascii="TH SarabunIT๙" w:eastAsia="Times New Roman" w:hAnsi="TH SarabunIT๙" w:cs="TH SarabunIT๙"/>
                <w:sz w:val="28"/>
                <w:cs/>
              </w:rPr>
              <w:t>อำเภอต้นแบบเพื่อส่งเสริมสุขภาพ</w:t>
            </w:r>
            <w:r w:rsidRPr="00A0184C">
              <w:rPr>
                <w:rFonts w:ascii="TH SarabunIT๙" w:eastAsia="Times New Roman" w:hAnsi="TH SarabunIT๙" w:cs="TH SarabunIT๙"/>
                <w:sz w:val="28"/>
              </w:rPr>
              <w:br/>
              <w:t xml:space="preserve">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A0184C" w:rsidRPr="00A0184C" w:rsidRDefault="00457920" w:rsidP="00A0184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00A0184C" w:rsidRPr="00A0184C">
              <w:rPr>
                <w:rFonts w:ascii="TH SarabunIT๙" w:eastAsia="Times New Roman" w:hAnsi="TH SarabunIT๙" w:cs="TH SarabunIT๙"/>
                <w:sz w:val="28"/>
                <w:cs/>
              </w:rPr>
              <w:t xml:space="preserve">ใช้กลไกคณะกรรมการร่วม สธ และ สปสช. </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 xml:space="preserve">คณะกรรมการขับเคลื่อน </w:t>
            </w:r>
            <w:r w:rsidR="00A0184C" w:rsidRPr="00A0184C">
              <w:rPr>
                <w:rFonts w:ascii="TH SarabunIT๙" w:eastAsia="Times New Roman" w:hAnsi="TH SarabunIT๙" w:cs="TH SarabunIT๙"/>
                <w:sz w:val="28"/>
              </w:rPr>
              <w:t xml:space="preserve">LTC ” </w:t>
            </w:r>
            <w:r w:rsidR="00A0184C" w:rsidRPr="00A0184C">
              <w:rPr>
                <w:rFonts w:ascii="TH SarabunIT๙" w:eastAsia="Times New Roman" w:hAnsi="TH SarabunIT๙" w:cs="TH SarabunIT๙"/>
                <w:sz w:val="28"/>
                <w:cs/>
              </w:rPr>
              <w:t>ในส่วนกลางและคณะกรรมการดำเนินงานในระดับพื้นที่</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และกลไกชมรมผู้สูงอายุคุณภาพ</w:t>
            </w: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rsidR="00A0184C" w:rsidRPr="00A0184C" w:rsidRDefault="0045012C" w:rsidP="00A0184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สร้างการสื่อสารสาธารณะที่เข้าถึงง่ายร่วมกับเครือข่าย เพื่อ</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สังคมไทยเป็นสังคมแห่งความกตัญญูรู้คุณ ไม่ทอดทิ้งผู้สูงอายุ</w:t>
            </w:r>
          </w:p>
        </w:tc>
        <w:tc>
          <w:tcPr>
            <w:tcW w:w="1985" w:type="dxa"/>
            <w:vMerge w:val="restart"/>
            <w:tcBorders>
              <w:top w:val="nil"/>
              <w:left w:val="single" w:sz="4" w:space="0" w:color="auto"/>
              <w:bottom w:val="single" w:sz="4" w:space="0" w:color="000000"/>
              <w:right w:val="single" w:sz="4" w:space="0" w:color="auto"/>
            </w:tcBorders>
            <w:shd w:val="clear" w:color="000000" w:fill="FFFFFF"/>
            <w:hideMark/>
          </w:tcPr>
          <w:p w:rsidR="00457920" w:rsidRDefault="00A0184C" w:rsidP="00A0184C">
            <w:pPr>
              <w:spacing w:after="0" w:line="240" w:lineRule="auto"/>
              <w:rPr>
                <w:rFonts w:ascii="TH SarabunIT๙" w:eastAsia="Times New Roman" w:hAnsi="TH SarabunIT๙" w:cs="TH SarabunIT๙"/>
                <w:sz w:val="28"/>
              </w:rPr>
            </w:pPr>
            <w:r w:rsidRPr="00A0184C">
              <w:rPr>
                <w:rFonts w:ascii="TH SarabunIT๙" w:eastAsia="Times New Roman" w:hAnsi="TH SarabunIT๙" w:cs="TH SarabunIT๙"/>
                <w:sz w:val="28"/>
              </w:rPr>
              <w:t>1.</w:t>
            </w:r>
            <w:r w:rsidR="0045012C">
              <w:rPr>
                <w:rFonts w:ascii="TH SarabunIT๙" w:eastAsia="Times New Roman" w:hAnsi="TH SarabunIT๙" w:cs="TH SarabunIT๙" w:hint="cs"/>
                <w:sz w:val="28"/>
                <w:cs/>
              </w:rPr>
              <w:t xml:space="preserve"> </w:t>
            </w:r>
            <w:r w:rsidRPr="00A0184C">
              <w:rPr>
                <w:rFonts w:ascii="TH SarabunIT๙" w:eastAsia="Times New Roman" w:hAnsi="TH SarabunIT๙" w:cs="TH SarabunIT๙"/>
                <w:sz w:val="28"/>
                <w:cs/>
              </w:rPr>
              <w:t>สร้าง พัฒนา</w:t>
            </w:r>
            <w:r w:rsidRPr="00A0184C">
              <w:rPr>
                <w:rFonts w:ascii="TH SarabunIT๙" w:eastAsia="Times New Roman" w:hAnsi="TH SarabunIT๙" w:cs="TH SarabunIT๙"/>
                <w:sz w:val="28"/>
              </w:rPr>
              <w:t xml:space="preserve"> </w:t>
            </w:r>
            <w:r w:rsidRPr="00A0184C">
              <w:rPr>
                <w:rFonts w:ascii="TH SarabunIT๙" w:eastAsia="Times New Roman" w:hAnsi="TH SarabunIT๙" w:cs="TH SarabunIT๙"/>
                <w:sz w:val="28"/>
                <w:cs/>
              </w:rPr>
              <w:t>ทีมนำในการส่งเสริมสุขภาพผู้สูงอายุในชุมชน</w:t>
            </w:r>
            <w:r w:rsidRPr="00A0184C">
              <w:rPr>
                <w:rFonts w:ascii="TH SarabunIT๙" w:eastAsia="Times New Roman" w:hAnsi="TH SarabunIT๙" w:cs="TH SarabunIT๙"/>
                <w:sz w:val="28"/>
              </w:rPr>
              <w:t xml:space="preserve"> </w:t>
            </w:r>
            <w:r w:rsidRPr="00A0184C">
              <w:rPr>
                <w:rFonts w:ascii="TH SarabunIT๙" w:eastAsia="Times New Roman" w:hAnsi="TH SarabunIT๙" w:cs="TH SarabunIT๙"/>
                <w:sz w:val="28"/>
              </w:rPr>
              <w:br/>
              <w:t>2.</w:t>
            </w:r>
            <w:r w:rsidR="00457920">
              <w:rPr>
                <w:rFonts w:ascii="TH SarabunIT๙" w:eastAsia="Times New Roman" w:hAnsi="TH SarabunIT๙" w:cs="TH SarabunIT๙" w:hint="cs"/>
                <w:sz w:val="28"/>
                <w:cs/>
              </w:rPr>
              <w:t xml:space="preserve"> </w:t>
            </w:r>
            <w:r w:rsidRPr="00A0184C">
              <w:rPr>
                <w:rFonts w:ascii="TH SarabunIT๙" w:eastAsia="Times New Roman" w:hAnsi="TH SarabunIT๙" w:cs="TH SarabunIT๙"/>
                <w:sz w:val="28"/>
                <w:cs/>
              </w:rPr>
              <w:t>อบรมผู้จัดการดูแลผู้สูงอายุใน</w:t>
            </w:r>
            <w:r w:rsidRPr="00A0184C">
              <w:rPr>
                <w:rFonts w:ascii="TH SarabunIT๙" w:eastAsia="Times New Roman" w:hAnsi="TH SarabunIT๙" w:cs="TH SarabunIT๙"/>
                <w:sz w:val="28"/>
              </w:rPr>
              <w:t xml:space="preserve">  </w:t>
            </w:r>
          </w:p>
          <w:p w:rsidR="00A0184C" w:rsidRPr="00A0184C" w:rsidRDefault="00457920" w:rsidP="00A0184C">
            <w:pPr>
              <w:spacing w:after="0" w:line="240" w:lineRule="auto"/>
              <w:rPr>
                <w:rFonts w:ascii="TH SarabunIT๙" w:eastAsia="Times New Roman" w:hAnsi="TH SarabunIT๙" w:cs="TH SarabunIT๙"/>
                <w:sz w:val="28"/>
                <w:cs/>
              </w:rPr>
            </w:pPr>
            <w:r>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cs/>
              </w:rPr>
              <w:t>อบรมผู้ดูแลผู้สูงอายุ</w:t>
            </w:r>
            <w:r w:rsidR="00A0184C" w:rsidRPr="00A0184C">
              <w:rPr>
                <w:rFonts w:ascii="TH SarabunIT๙" w:eastAsia="Times New Roman" w:hAnsi="TH SarabunIT๙" w:cs="TH SarabunIT๙"/>
                <w:sz w:val="28"/>
              </w:rPr>
              <w:t xml:space="preserve"> </w:t>
            </w:r>
            <w:r w:rsidR="00A0184C" w:rsidRPr="00A0184C">
              <w:rPr>
                <w:rFonts w:ascii="TH SarabunIT๙" w:eastAsia="Times New Roman" w:hAnsi="TH SarabunIT๙" w:cs="TH SarabunIT๙"/>
                <w:sz w:val="28"/>
              </w:rPr>
              <w:br/>
              <w:t xml:space="preserve">3. </w:t>
            </w:r>
            <w:r w:rsidR="00A0184C" w:rsidRPr="00A0184C">
              <w:rPr>
                <w:rFonts w:ascii="TH SarabunIT๙" w:eastAsia="Times New Roman" w:hAnsi="TH SarabunIT๙" w:cs="TH SarabunIT๙"/>
                <w:sz w:val="28"/>
                <w:cs/>
              </w:rPr>
              <w:t>จัดทำชุดความรู้ที่เกี่ยวข้องกับกับการดูแลผู้สูงอายุ</w:t>
            </w:r>
          </w:p>
        </w:tc>
      </w:tr>
      <w:tr w:rsidR="00A0184C" w:rsidRPr="00A0184C" w:rsidTr="00A0184C">
        <w:trPr>
          <w:trHeight w:val="690"/>
        </w:trPr>
        <w:tc>
          <w:tcPr>
            <w:tcW w:w="1277" w:type="dxa"/>
            <w:tcBorders>
              <w:top w:val="nil"/>
              <w:left w:val="single" w:sz="4" w:space="0" w:color="auto"/>
              <w:bottom w:val="nil"/>
              <w:right w:val="single" w:sz="4" w:space="0" w:color="auto"/>
            </w:tcBorders>
            <w:shd w:val="clear" w:color="000000" w:fill="FFFFFF"/>
            <w:vAlign w:val="center"/>
            <w:hideMark/>
          </w:tcPr>
          <w:p w:rsidR="00A0184C" w:rsidRPr="00A0184C" w:rsidRDefault="00A0184C" w:rsidP="00A0184C">
            <w:pPr>
              <w:spacing w:after="0" w:line="240" w:lineRule="auto"/>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985"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r>
      <w:tr w:rsidR="00A0184C" w:rsidRPr="00A0184C" w:rsidTr="0045012C">
        <w:trPr>
          <w:trHeight w:val="648"/>
        </w:trPr>
        <w:tc>
          <w:tcPr>
            <w:tcW w:w="1277" w:type="dxa"/>
            <w:tcBorders>
              <w:top w:val="nil"/>
              <w:left w:val="single" w:sz="4" w:space="0" w:color="auto"/>
              <w:bottom w:val="nil"/>
              <w:right w:val="single" w:sz="4" w:space="0" w:color="auto"/>
            </w:tcBorders>
            <w:shd w:val="clear" w:color="000000" w:fill="FFFFFF"/>
            <w:vAlign w:val="center"/>
            <w:hideMark/>
          </w:tcPr>
          <w:p w:rsidR="00A0184C" w:rsidRPr="00A0184C" w:rsidRDefault="00A0184C" w:rsidP="00A0184C">
            <w:pPr>
              <w:spacing w:after="0" w:line="240" w:lineRule="auto"/>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985"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r>
      <w:tr w:rsidR="00A0184C" w:rsidRPr="00A0184C" w:rsidTr="00A0184C">
        <w:trPr>
          <w:trHeight w:val="1755"/>
        </w:trPr>
        <w:tc>
          <w:tcPr>
            <w:tcW w:w="1277" w:type="dxa"/>
            <w:tcBorders>
              <w:top w:val="nil"/>
              <w:left w:val="single" w:sz="4" w:space="0" w:color="auto"/>
              <w:bottom w:val="nil"/>
              <w:right w:val="single" w:sz="4" w:space="0" w:color="auto"/>
            </w:tcBorders>
            <w:shd w:val="clear" w:color="000000" w:fill="FFFFFF"/>
            <w:vAlign w:val="center"/>
            <w:hideMark/>
          </w:tcPr>
          <w:p w:rsidR="00A0184C" w:rsidRPr="00A0184C" w:rsidRDefault="00A0184C" w:rsidP="00A0184C">
            <w:pPr>
              <w:spacing w:after="0" w:line="240" w:lineRule="auto"/>
              <w:rPr>
                <w:rFonts w:ascii="TH SarabunIT๙" w:eastAsia="Times New Roman" w:hAnsi="TH SarabunIT๙" w:cs="TH SarabunIT๙"/>
                <w:b/>
                <w:bCs/>
                <w:color w:val="000000"/>
                <w:sz w:val="28"/>
              </w:rPr>
            </w:pPr>
            <w:r w:rsidRPr="00A0184C">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985"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r>
      <w:tr w:rsidR="00A0184C" w:rsidRPr="00A0184C" w:rsidTr="0045012C">
        <w:trPr>
          <w:trHeight w:val="70"/>
        </w:trPr>
        <w:tc>
          <w:tcPr>
            <w:tcW w:w="1277" w:type="dxa"/>
            <w:tcBorders>
              <w:top w:val="nil"/>
              <w:left w:val="single" w:sz="4" w:space="0" w:color="auto"/>
              <w:bottom w:val="single" w:sz="4" w:space="0" w:color="auto"/>
              <w:right w:val="single" w:sz="4" w:space="0" w:color="auto"/>
            </w:tcBorders>
            <w:shd w:val="clear" w:color="000000" w:fill="FFFFFF"/>
            <w:vAlign w:val="center"/>
            <w:hideMark/>
          </w:tcPr>
          <w:p w:rsidR="00A0184C" w:rsidRPr="00A0184C" w:rsidRDefault="00A0184C" w:rsidP="00A0184C">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c>
          <w:tcPr>
            <w:tcW w:w="1985" w:type="dxa"/>
            <w:vMerge/>
            <w:tcBorders>
              <w:top w:val="nil"/>
              <w:left w:val="single" w:sz="4" w:space="0" w:color="auto"/>
              <w:bottom w:val="single" w:sz="4" w:space="0" w:color="000000"/>
              <w:right w:val="single" w:sz="4" w:space="0" w:color="auto"/>
            </w:tcBorders>
            <w:vAlign w:val="center"/>
            <w:hideMark/>
          </w:tcPr>
          <w:p w:rsidR="00A0184C" w:rsidRPr="00A0184C" w:rsidRDefault="00A0184C" w:rsidP="00A0184C">
            <w:pPr>
              <w:spacing w:after="0" w:line="240" w:lineRule="auto"/>
              <w:rPr>
                <w:rFonts w:ascii="TH SarabunIT๙" w:eastAsia="Times New Roman" w:hAnsi="TH SarabunIT๙" w:cs="TH SarabunIT๙"/>
                <w:sz w:val="28"/>
              </w:rPr>
            </w:pPr>
          </w:p>
        </w:tc>
      </w:tr>
    </w:tbl>
    <w:p w:rsidR="00A0184C" w:rsidRPr="00A0184C" w:rsidRDefault="00A0184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45012C" w:rsidRDefault="0045012C" w:rsidP="002A24BA">
      <w:pPr>
        <w:autoSpaceDE w:val="0"/>
        <w:autoSpaceDN w:val="0"/>
        <w:adjustRightInd w:val="0"/>
        <w:spacing w:after="0"/>
        <w:ind w:firstLine="720"/>
        <w:jc w:val="thaiDistribute"/>
        <w:rPr>
          <w:rFonts w:ascii="TH SarabunIT๙" w:hAnsi="TH SarabunIT๙" w:cs="TH SarabunIT๙"/>
          <w:b/>
          <w:bCs/>
          <w:sz w:val="32"/>
          <w:szCs w:val="32"/>
        </w:rPr>
      </w:pPr>
    </w:p>
    <w:p w:rsidR="002A24BA" w:rsidRPr="00EC7115" w:rsidRDefault="002A24BA" w:rsidP="002A24BA">
      <w:pPr>
        <w:autoSpaceDE w:val="0"/>
        <w:autoSpaceDN w:val="0"/>
        <w:adjustRightInd w:val="0"/>
        <w:spacing w:after="0"/>
        <w:ind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lastRenderedPageBreak/>
        <w:t xml:space="preserve">แผนงานที่ </w:t>
      </w:r>
      <w:r>
        <w:rPr>
          <w:rFonts w:ascii="TH SarabunIT๙" w:hAnsi="TH SarabunIT๙" w:cs="TH SarabunIT๙" w:hint="cs"/>
          <w:b/>
          <w:bCs/>
          <w:sz w:val="32"/>
          <w:szCs w:val="32"/>
          <w:cs/>
        </w:rPr>
        <w:t>2</w:t>
      </w:r>
      <w:r>
        <w:rPr>
          <w:rFonts w:ascii="TH SarabunIT๙" w:hAnsi="TH SarabunIT๙" w:cs="TH SarabunIT๙" w:hint="cs"/>
          <w:sz w:val="32"/>
          <w:szCs w:val="32"/>
          <w:cs/>
        </w:rPr>
        <w:t xml:space="preserve"> การ</w:t>
      </w:r>
      <w:r w:rsidR="00485A9B">
        <w:rPr>
          <w:rFonts w:ascii="TH SarabunIT๙" w:hAnsi="TH SarabunIT๙" w:cs="TH SarabunIT๙" w:hint="cs"/>
          <w:sz w:val="32"/>
          <w:szCs w:val="32"/>
          <w:cs/>
        </w:rPr>
        <w:t>พัฒนาคุณภาพชีวิตระดับอำเภอ</w:t>
      </w:r>
      <w:r>
        <w:rPr>
          <w:rFonts w:ascii="TH SarabunIT๙" w:hAnsi="TH SarabunIT๙" w:cs="TH SarabunIT๙" w:hint="cs"/>
          <w:sz w:val="32"/>
          <w:szCs w:val="32"/>
          <w:cs/>
        </w:rPr>
        <w:t xml:space="preserve"> ประกอบด้วย </w:t>
      </w:r>
      <w:r w:rsidR="00485A9B">
        <w:rPr>
          <w:rFonts w:ascii="TH SarabunIT๙" w:hAnsi="TH SarabunIT๙" w:cs="TH SarabunIT๙" w:hint="cs"/>
          <w:sz w:val="32"/>
          <w:szCs w:val="32"/>
          <w:cs/>
        </w:rPr>
        <w:t>๑</w:t>
      </w:r>
      <w:r>
        <w:rPr>
          <w:rFonts w:ascii="TH SarabunIT๙" w:hAnsi="TH SarabunIT๙" w:cs="TH SarabunIT๙" w:hint="cs"/>
          <w:sz w:val="32"/>
          <w:szCs w:val="32"/>
          <w:cs/>
        </w:rPr>
        <w:t xml:space="preserve"> โครงการ พร้อมรายละเอียดมาตรการและตัวชี้วัด ดังต</w:t>
      </w:r>
      <w:r w:rsidR="00485A9B">
        <w:rPr>
          <w:rFonts w:ascii="TH SarabunIT๙" w:hAnsi="TH SarabunIT๙" w:cs="TH SarabunIT๙" w:hint="cs"/>
          <w:sz w:val="32"/>
          <w:szCs w:val="32"/>
          <w:cs/>
        </w:rPr>
        <w:t>่อไปนี้</w:t>
      </w:r>
    </w:p>
    <w:tbl>
      <w:tblPr>
        <w:tblW w:w="10774" w:type="dxa"/>
        <w:tblInd w:w="-743" w:type="dxa"/>
        <w:tblLayout w:type="fixed"/>
        <w:tblLook w:val="04A0" w:firstRow="1" w:lastRow="0" w:firstColumn="1" w:lastColumn="0" w:noHBand="0" w:noVBand="1"/>
      </w:tblPr>
      <w:tblGrid>
        <w:gridCol w:w="1135"/>
        <w:gridCol w:w="1701"/>
        <w:gridCol w:w="1559"/>
        <w:gridCol w:w="1843"/>
        <w:gridCol w:w="1701"/>
        <w:gridCol w:w="2835"/>
      </w:tblGrid>
      <w:tr w:rsidR="0045012C" w:rsidRPr="0045012C" w:rsidTr="000A6557">
        <w:trPr>
          <w:trHeight w:val="375"/>
        </w:trPr>
        <w:tc>
          <w:tcPr>
            <w:tcW w:w="10774"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b/>
                <w:bCs/>
                <w:color w:val="000000"/>
                <w:sz w:val="28"/>
                <w:cs/>
              </w:rPr>
              <w:t>โครงการ</w:t>
            </w:r>
            <w:r w:rsidRPr="0045012C">
              <w:rPr>
                <w:rFonts w:ascii="TH SarabunIT๙" w:eastAsia="Times New Roman" w:hAnsi="TH SarabunIT๙" w:cs="TH SarabunIT๙"/>
                <w:b/>
                <w:bCs/>
                <w:color w:val="000000"/>
                <w:sz w:val="28"/>
                <w:cs/>
              </w:rPr>
              <w:t>การพัฒนาคุณภาพชีวิตระดับอำเภอ (</w:t>
            </w:r>
            <w:r w:rsidRPr="0045012C">
              <w:rPr>
                <w:rFonts w:ascii="TH SarabunIT๙" w:eastAsia="Times New Roman" w:hAnsi="TH SarabunIT๙" w:cs="TH SarabunIT๙"/>
                <w:b/>
                <w:bCs/>
                <w:color w:val="000000"/>
                <w:sz w:val="28"/>
              </w:rPr>
              <w:t>DHB)</w:t>
            </w:r>
          </w:p>
        </w:tc>
      </w:tr>
      <w:tr w:rsidR="0045012C" w:rsidRPr="0045012C" w:rsidTr="00457920">
        <w:trPr>
          <w:trHeight w:val="375"/>
        </w:trPr>
        <w:tc>
          <w:tcPr>
            <w:tcW w:w="1135" w:type="dxa"/>
            <w:tcBorders>
              <w:top w:val="nil"/>
              <w:left w:val="single" w:sz="4" w:space="0" w:color="auto"/>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cs/>
              </w:rPr>
              <w:t>ระยะดำเนินการ</w:t>
            </w:r>
          </w:p>
        </w:tc>
        <w:tc>
          <w:tcPr>
            <w:tcW w:w="9639" w:type="dxa"/>
            <w:gridSpan w:val="5"/>
            <w:tcBorders>
              <w:top w:val="single" w:sz="4" w:space="0" w:color="auto"/>
              <w:left w:val="nil"/>
              <w:bottom w:val="single" w:sz="4" w:space="0" w:color="auto"/>
              <w:right w:val="single" w:sz="4" w:space="0" w:color="auto"/>
            </w:tcBorders>
            <w:shd w:val="clear" w:color="auto" w:fill="auto"/>
            <w:noWrap/>
            <w:vAlign w:val="center"/>
            <w:hideMark/>
          </w:tcPr>
          <w:p w:rsidR="0045012C" w:rsidRPr="0045012C" w:rsidRDefault="0045012C" w:rsidP="00457920">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cs/>
              </w:rPr>
              <w:t xml:space="preserve">ปี </w:t>
            </w:r>
            <w:r w:rsidRPr="0045012C">
              <w:rPr>
                <w:rFonts w:ascii="TH SarabunIT๙" w:eastAsia="Times New Roman" w:hAnsi="TH SarabunIT๙" w:cs="TH SarabunIT๙"/>
                <w:color w:val="000000"/>
                <w:sz w:val="28"/>
              </w:rPr>
              <w:t>2561</w:t>
            </w:r>
          </w:p>
        </w:tc>
      </w:tr>
      <w:tr w:rsidR="0045012C" w:rsidRPr="0045012C" w:rsidTr="00457920">
        <w:trPr>
          <w:trHeight w:val="375"/>
        </w:trPr>
        <w:tc>
          <w:tcPr>
            <w:tcW w:w="1135" w:type="dxa"/>
            <w:tcBorders>
              <w:top w:val="nil"/>
              <w:left w:val="single" w:sz="4" w:space="0" w:color="auto"/>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cs/>
              </w:rPr>
              <w:t>เป้าหมาย</w:t>
            </w:r>
            <w:r w:rsidRPr="0045012C">
              <w:rPr>
                <w:rFonts w:ascii="TH SarabunIT๙" w:eastAsia="Times New Roman" w:hAnsi="TH SarabunIT๙" w:cs="TH SarabunIT๙"/>
                <w:b/>
                <w:bCs/>
                <w:color w:val="000000"/>
                <w:sz w:val="28"/>
              </w:rPr>
              <w:t xml:space="preserve"> (Goal)</w:t>
            </w:r>
          </w:p>
        </w:tc>
        <w:tc>
          <w:tcPr>
            <w:tcW w:w="9639" w:type="dxa"/>
            <w:gridSpan w:val="5"/>
            <w:tcBorders>
              <w:top w:val="single" w:sz="4" w:space="0" w:color="auto"/>
              <w:left w:val="nil"/>
              <w:bottom w:val="single" w:sz="4" w:space="0" w:color="auto"/>
              <w:right w:val="single" w:sz="4" w:space="0" w:color="auto"/>
            </w:tcBorders>
            <w:shd w:val="clear" w:color="auto" w:fill="auto"/>
            <w:noWrap/>
            <w:vAlign w:val="center"/>
            <w:hideMark/>
          </w:tcPr>
          <w:p w:rsidR="0045012C" w:rsidRPr="0045012C" w:rsidRDefault="0045012C" w:rsidP="00457920">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cs/>
              </w:rPr>
              <w:t>เพิ่มคุณภาพชีวิตและลดความเหลื่อมล้ำ</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โดยการช่วยเหลือซึ่งกันและกัน</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ช่วยเหลือ-ไม่ทอดทิ้ง-แบ่งปัน-ห่วงใยกัน</w:t>
            </w:r>
            <w:r w:rsidRPr="0045012C">
              <w:rPr>
                <w:rFonts w:ascii="TH SarabunIT๙" w:eastAsia="Times New Roman" w:hAnsi="TH SarabunIT๙" w:cs="TH SarabunIT๙"/>
                <w:color w:val="000000"/>
                <w:sz w:val="28"/>
              </w:rPr>
              <w:t>"</w:t>
            </w:r>
          </w:p>
        </w:tc>
      </w:tr>
      <w:tr w:rsidR="0045012C" w:rsidRPr="0045012C" w:rsidTr="00457920">
        <w:trPr>
          <w:trHeight w:val="748"/>
        </w:trPr>
        <w:tc>
          <w:tcPr>
            <w:tcW w:w="1135" w:type="dxa"/>
            <w:tcBorders>
              <w:top w:val="nil"/>
              <w:left w:val="single" w:sz="4" w:space="0" w:color="auto"/>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cs/>
              </w:rPr>
              <w:t>ตัวชี้วัด</w:t>
            </w:r>
            <w:r w:rsidRPr="0045012C">
              <w:rPr>
                <w:rFonts w:ascii="TH SarabunIT๙" w:eastAsia="Times New Roman" w:hAnsi="TH SarabunIT๙" w:cs="TH SarabunIT๙"/>
                <w:b/>
                <w:bCs/>
                <w:color w:val="000000"/>
                <w:sz w:val="28"/>
              </w:rPr>
              <w:t xml:space="preserve"> (KPI)</w:t>
            </w:r>
          </w:p>
        </w:tc>
        <w:tc>
          <w:tcPr>
            <w:tcW w:w="9639" w:type="dxa"/>
            <w:gridSpan w:val="5"/>
            <w:tcBorders>
              <w:top w:val="single" w:sz="4" w:space="0" w:color="auto"/>
              <w:left w:val="nil"/>
              <w:bottom w:val="single" w:sz="4" w:space="0" w:color="auto"/>
              <w:right w:val="single" w:sz="4" w:space="0" w:color="auto"/>
            </w:tcBorders>
            <w:shd w:val="clear" w:color="auto" w:fill="auto"/>
            <w:noWrap/>
            <w:vAlign w:val="center"/>
            <w:hideMark/>
          </w:tcPr>
          <w:p w:rsidR="0045012C" w:rsidRPr="0045012C" w:rsidRDefault="0045012C" w:rsidP="00457920">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cs/>
              </w:rPr>
              <w:t>ร้อยละของคณะกรรมการพัฒนาคุณภาพชีวิตระดับอำเภอ</w:t>
            </w:r>
            <w:r>
              <w:rPr>
                <w:rFonts w:ascii="TH SarabunIT๙" w:eastAsia="Times New Roman" w:hAnsi="TH SarabunIT๙" w:cs="TH SarabunIT๙" w:hint="cs"/>
                <w:color w:val="000000"/>
                <w:sz w:val="28"/>
                <w:cs/>
              </w:rPr>
              <w:t xml:space="preserve"> </w:t>
            </w:r>
            <w:r w:rsidRPr="0045012C">
              <w:rPr>
                <w:rFonts w:ascii="TH SarabunIT๙" w:eastAsia="Times New Roman" w:hAnsi="TH SarabunIT๙" w:cs="TH SarabunIT๙"/>
                <w:color w:val="000000"/>
                <w:sz w:val="28"/>
                <w:cs/>
              </w:rPr>
              <w:t>(</w:t>
            </w:r>
            <w:r w:rsidRPr="0045012C">
              <w:rPr>
                <w:rFonts w:ascii="TH SarabunIT๙" w:eastAsia="Times New Roman" w:hAnsi="TH SarabunIT๙" w:cs="TH SarabunIT๙"/>
                <w:color w:val="000000"/>
                <w:sz w:val="28"/>
              </w:rPr>
              <w:t xml:space="preserve">District Health Board:DHB) </w:t>
            </w:r>
            <w:r w:rsidRPr="0045012C">
              <w:rPr>
                <w:rFonts w:ascii="TH SarabunIT๙" w:eastAsia="Times New Roman" w:hAnsi="TH SarabunIT๙" w:cs="TH SarabunIT๙"/>
                <w:color w:val="000000"/>
                <w:sz w:val="28"/>
                <w:cs/>
              </w:rPr>
              <w:t>ที่มีประสิทธิภาพ</w:t>
            </w:r>
          </w:p>
        </w:tc>
      </w:tr>
      <w:tr w:rsidR="0045012C" w:rsidRPr="0045012C" w:rsidTr="0045012C">
        <w:trPr>
          <w:trHeight w:val="2070"/>
        </w:trPr>
        <w:tc>
          <w:tcPr>
            <w:tcW w:w="1135" w:type="dxa"/>
            <w:tcBorders>
              <w:top w:val="nil"/>
              <w:left w:val="single" w:sz="4" w:space="0" w:color="auto"/>
              <w:bottom w:val="single" w:sz="4" w:space="0" w:color="auto"/>
              <w:right w:val="single" w:sz="4" w:space="0" w:color="auto"/>
            </w:tcBorders>
            <w:shd w:val="clear" w:color="auto" w:fill="auto"/>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cs/>
              </w:rPr>
              <w:t>ข้อมูลสถานการณ์ปัจจุบัน/</w:t>
            </w:r>
            <w:r w:rsidRPr="0045012C">
              <w:rPr>
                <w:rFonts w:ascii="TH SarabunIT๙" w:eastAsia="Times New Roman" w:hAnsi="TH SarabunIT๙" w:cs="TH SarabunIT๙"/>
                <w:b/>
                <w:bCs/>
                <w:color w:val="000000"/>
                <w:sz w:val="28"/>
              </w:rPr>
              <w:t>baseline</w:t>
            </w:r>
          </w:p>
        </w:tc>
        <w:tc>
          <w:tcPr>
            <w:tcW w:w="9639" w:type="dxa"/>
            <w:gridSpan w:val="5"/>
            <w:tcBorders>
              <w:top w:val="single" w:sz="4" w:space="0" w:color="auto"/>
              <w:left w:val="nil"/>
              <w:bottom w:val="single" w:sz="4" w:space="0" w:color="auto"/>
              <w:right w:val="single" w:sz="4" w:space="0" w:color="auto"/>
            </w:tcBorders>
            <w:shd w:val="clear" w:color="auto" w:fill="auto"/>
            <w:hideMark/>
          </w:tcPr>
          <w:p w:rsidR="0045012C" w:rsidRPr="0045012C" w:rsidRDefault="0045012C" w:rsidP="0045012C">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cs/>
              </w:rPr>
              <w:t xml:space="preserve">การขับเคลื่อน </w:t>
            </w:r>
            <w:r w:rsidRPr="0045012C">
              <w:rPr>
                <w:rFonts w:ascii="TH SarabunIT๙" w:eastAsia="Times New Roman" w:hAnsi="TH SarabunIT๙" w:cs="TH SarabunIT๙"/>
                <w:color w:val="000000"/>
                <w:sz w:val="28"/>
              </w:rPr>
              <w:t xml:space="preserve">DHS </w:t>
            </w:r>
            <w:r w:rsidRPr="0045012C">
              <w:rPr>
                <w:rFonts w:ascii="TH SarabunIT๙" w:eastAsia="Times New Roman" w:hAnsi="TH SarabunIT๙" w:cs="TH SarabunIT๙"/>
                <w:color w:val="000000"/>
                <w:sz w:val="28"/>
                <w:cs/>
              </w:rPr>
              <w:t>อย่างมีประสิทธิผล ภายใต้</w:t>
            </w:r>
            <w:r w:rsidRPr="0045012C">
              <w:rPr>
                <w:rFonts w:ascii="TH SarabunIT๙" w:eastAsia="Times New Roman" w:hAnsi="TH SarabunIT๙" w:cs="TH SarabunIT๙"/>
                <w:color w:val="000000"/>
                <w:sz w:val="28"/>
              </w:rPr>
              <w:t xml:space="preserve"> MOU </w:t>
            </w:r>
            <w:r w:rsidRPr="0045012C">
              <w:rPr>
                <w:rFonts w:ascii="TH SarabunIT๙" w:eastAsia="Times New Roman" w:hAnsi="TH SarabunIT๙" w:cs="TH SarabunIT๙"/>
                <w:color w:val="000000"/>
                <w:sz w:val="28"/>
                <w:cs/>
              </w:rPr>
              <w:t xml:space="preserve">ใน </w:t>
            </w:r>
            <w:r w:rsidRPr="0045012C">
              <w:rPr>
                <w:rFonts w:ascii="TH SarabunIT๙" w:eastAsia="Times New Roman" w:hAnsi="TH SarabunIT๙" w:cs="TH SarabunIT๙"/>
                <w:color w:val="000000"/>
                <w:sz w:val="28"/>
              </w:rPr>
              <w:t xml:space="preserve">73 </w:t>
            </w:r>
            <w:r w:rsidRPr="0045012C">
              <w:rPr>
                <w:rFonts w:ascii="TH SarabunIT๙" w:eastAsia="Times New Roman" w:hAnsi="TH SarabunIT๙" w:cs="TH SarabunIT๙"/>
                <w:color w:val="000000"/>
                <w:sz w:val="28"/>
                <w:cs/>
              </w:rPr>
              <w:t xml:space="preserve">พื้นที่ในปี </w:t>
            </w:r>
            <w:r w:rsidRPr="0045012C">
              <w:rPr>
                <w:rFonts w:ascii="TH SarabunIT๙" w:eastAsia="Times New Roman" w:hAnsi="TH SarabunIT๙" w:cs="TH SarabunIT๙"/>
                <w:color w:val="000000"/>
                <w:sz w:val="28"/>
              </w:rPr>
              <w:t xml:space="preserve">2559 </w:t>
            </w:r>
            <w:r w:rsidRPr="0045012C">
              <w:rPr>
                <w:rFonts w:ascii="TH SarabunIT๙" w:eastAsia="Times New Roman" w:hAnsi="TH SarabunIT๙" w:cs="TH SarabunIT๙"/>
                <w:color w:val="000000"/>
                <w:sz w:val="28"/>
                <w:cs/>
              </w:rPr>
              <w:t xml:space="preserve">และได้ขยายเป็น </w:t>
            </w:r>
            <w:r w:rsidRPr="0045012C">
              <w:rPr>
                <w:rFonts w:ascii="TH SarabunIT๙" w:eastAsia="Times New Roman" w:hAnsi="TH SarabunIT๙" w:cs="TH SarabunIT๙"/>
                <w:color w:val="000000"/>
                <w:sz w:val="28"/>
              </w:rPr>
              <w:t xml:space="preserve">200 </w:t>
            </w:r>
            <w:r w:rsidRPr="0045012C">
              <w:rPr>
                <w:rFonts w:ascii="TH SarabunIT๙" w:eastAsia="Times New Roman" w:hAnsi="TH SarabunIT๙" w:cs="TH SarabunIT๙"/>
                <w:color w:val="000000"/>
                <w:sz w:val="28"/>
                <w:cs/>
              </w:rPr>
              <w:t xml:space="preserve">พื้นที่ ในปี </w:t>
            </w:r>
            <w:r w:rsidRPr="0045012C">
              <w:rPr>
                <w:rFonts w:ascii="TH SarabunIT๙" w:eastAsia="Times New Roman" w:hAnsi="TH SarabunIT๙" w:cs="TH SarabunIT๙"/>
                <w:color w:val="000000"/>
                <w:sz w:val="28"/>
              </w:rPr>
              <w:t xml:space="preserve">2560 </w:t>
            </w:r>
            <w:r w:rsidRPr="0045012C">
              <w:rPr>
                <w:rFonts w:ascii="TH SarabunIT๙" w:eastAsia="Times New Roman" w:hAnsi="TH SarabunIT๙" w:cs="TH SarabunIT๙"/>
                <w:color w:val="000000"/>
                <w:sz w:val="28"/>
                <w:cs/>
              </w:rPr>
              <w:t xml:space="preserve">เป็นช่วงเริ่มต้นของการให้การสนับสนุนเชิงนโยบายอย่างเป็นทางการและเมื่อวันที่ </w:t>
            </w:r>
            <w:r w:rsidRPr="0045012C">
              <w:rPr>
                <w:rFonts w:ascii="TH SarabunIT๙" w:eastAsia="Times New Roman" w:hAnsi="TH SarabunIT๙" w:cs="TH SarabunIT๙"/>
                <w:color w:val="000000"/>
                <w:sz w:val="28"/>
              </w:rPr>
              <w:t xml:space="preserve">6 </w:t>
            </w:r>
            <w:r w:rsidRPr="0045012C">
              <w:rPr>
                <w:rFonts w:ascii="TH SarabunIT๙" w:eastAsia="Times New Roman" w:hAnsi="TH SarabunIT๙" w:cs="TH SarabunIT๙"/>
                <w:color w:val="000000"/>
                <w:sz w:val="28"/>
                <w:cs/>
              </w:rPr>
              <w:t xml:space="preserve">มิถุนายน </w:t>
            </w:r>
            <w:r w:rsidRPr="0045012C">
              <w:rPr>
                <w:rFonts w:ascii="TH SarabunIT๙" w:eastAsia="Times New Roman" w:hAnsi="TH SarabunIT๙" w:cs="TH SarabunIT๙"/>
                <w:color w:val="000000"/>
                <w:sz w:val="28"/>
              </w:rPr>
              <w:t xml:space="preserve">2560 </w:t>
            </w:r>
            <w:r>
              <w:rPr>
                <w:rFonts w:ascii="TH SarabunIT๙" w:eastAsia="Times New Roman" w:hAnsi="TH SarabunIT๙" w:cs="TH SarabunIT๙"/>
                <w:color w:val="000000"/>
                <w:sz w:val="28"/>
                <w:cs/>
              </w:rPr>
              <w:t>ได้มีมติของ</w:t>
            </w:r>
            <w:r w:rsidRPr="0045012C">
              <w:rPr>
                <w:rFonts w:ascii="TH SarabunIT๙" w:eastAsia="Times New Roman" w:hAnsi="TH SarabunIT๙" w:cs="TH SarabunIT๙"/>
                <w:color w:val="000000"/>
                <w:sz w:val="28"/>
                <w:cs/>
              </w:rPr>
              <w:t>คณะรัฐมนตรี</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รับทราบตามสรุปสาระสำคัญการประชุมคณะกรรมการบริหารราชแผ่นดินเชิงยุทธศาสตร์</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บยศ.) เห็นชอบตามข้อเสนอของกระทรวงสาธารณสุข</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 xml:space="preserve">ในการขับเคลื่อนการปฏิรูประบบสาธารณสุขให้เกิดผลใน </w:t>
            </w:r>
            <w:r w:rsidRPr="0045012C">
              <w:rPr>
                <w:rFonts w:ascii="TH SarabunIT๙" w:eastAsia="Times New Roman" w:hAnsi="TH SarabunIT๙" w:cs="TH SarabunIT๙"/>
                <w:color w:val="000000"/>
                <w:sz w:val="28"/>
              </w:rPr>
              <w:t xml:space="preserve">1 </w:t>
            </w:r>
            <w:r w:rsidRPr="0045012C">
              <w:rPr>
                <w:rFonts w:ascii="TH SarabunIT๙" w:eastAsia="Times New Roman" w:hAnsi="TH SarabunIT๙" w:cs="TH SarabunIT๙"/>
                <w:color w:val="000000"/>
                <w:sz w:val="28"/>
                <w:cs/>
              </w:rPr>
              <w:t xml:space="preserve">ปี </w:t>
            </w:r>
            <w:r w:rsidRPr="0045012C">
              <w:rPr>
                <w:rFonts w:ascii="TH SarabunIT๙" w:eastAsia="Times New Roman" w:hAnsi="TH SarabunIT๙" w:cs="TH SarabunIT๙"/>
                <w:color w:val="000000"/>
                <w:sz w:val="28"/>
              </w:rPr>
              <w:t xml:space="preserve">4 </w:t>
            </w:r>
            <w:r w:rsidRPr="0045012C">
              <w:rPr>
                <w:rFonts w:ascii="TH SarabunIT๙" w:eastAsia="Times New Roman" w:hAnsi="TH SarabunIT๙" w:cs="TH SarabunIT๙"/>
                <w:color w:val="000000"/>
                <w:sz w:val="28"/>
                <w:cs/>
              </w:rPr>
              <w:t>เดือน</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ประกอบด้วยการออกระเบียบสำนักนายกรัฐมนตรีว่าด้วยคณะกรรมการพัฒนาคุณภาพชีวิตระดับอำเภอ</w:t>
            </w:r>
            <w:r w:rsidRPr="0045012C">
              <w:rPr>
                <w:rFonts w:ascii="TH SarabunIT๙" w:eastAsia="Times New Roman" w:hAnsi="TH SarabunIT๙" w:cs="TH SarabunIT๙"/>
                <w:color w:val="000000"/>
                <w:sz w:val="28"/>
              </w:rPr>
              <w:t xml:space="preserve"> (District Health Board : DHB) </w:t>
            </w:r>
            <w:r w:rsidRPr="0045012C">
              <w:rPr>
                <w:rFonts w:ascii="TH SarabunIT๙" w:eastAsia="Times New Roman" w:hAnsi="TH SarabunIT๙" w:cs="TH SarabunIT๙"/>
                <w:color w:val="000000"/>
                <w:sz w:val="28"/>
                <w:cs/>
              </w:rPr>
              <w:t>เพื่อส่งเสริมการทำงานแบบประชารัฐ</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เกิดการขับเคลื่อนการพัฒนาคุณภาพชีวิตในระดับพื้นที่ที่อยู่ใกล้ชิดกับประชาชน</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มีการบูรณาการระหว่างหน่วยงานของรัฐ เอกชน และประชาชน อย่างมีส่วนร่วม</w:t>
            </w:r>
            <w:r w:rsidRPr="0045012C">
              <w:rPr>
                <w:rFonts w:ascii="TH SarabunIT๙" w:eastAsia="Times New Roman" w:hAnsi="TH SarabunIT๙" w:cs="TH SarabunIT๙"/>
                <w:color w:val="000000"/>
                <w:sz w:val="28"/>
              </w:rPr>
              <w:t xml:space="preserve"> </w:t>
            </w:r>
          </w:p>
        </w:tc>
      </w:tr>
      <w:tr w:rsidR="0045012C" w:rsidRPr="0045012C" w:rsidTr="0045012C">
        <w:trPr>
          <w:trHeight w:val="375"/>
        </w:trPr>
        <w:tc>
          <w:tcPr>
            <w:tcW w:w="1135" w:type="dxa"/>
            <w:tcBorders>
              <w:top w:val="nil"/>
              <w:left w:val="single" w:sz="4" w:space="0" w:color="auto"/>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cs/>
              </w:rPr>
              <w:t>มาตรการ</w:t>
            </w:r>
            <w:r w:rsidRPr="0045012C">
              <w:rPr>
                <w:rFonts w:ascii="TH SarabunIT๙" w:eastAsia="Times New Roman" w:hAnsi="TH SarabunIT๙" w:cs="TH SarabunIT๙"/>
                <w:b/>
                <w:bCs/>
                <w:color w:val="000000"/>
                <w:sz w:val="28"/>
              </w:rPr>
              <w:t xml:space="preserve"> (PIRAB)</w:t>
            </w:r>
          </w:p>
        </w:tc>
        <w:tc>
          <w:tcPr>
            <w:tcW w:w="1701" w:type="dxa"/>
            <w:tcBorders>
              <w:top w:val="nil"/>
              <w:left w:val="nil"/>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rPr>
              <w:t>P: Partnership</w:t>
            </w:r>
          </w:p>
        </w:tc>
        <w:tc>
          <w:tcPr>
            <w:tcW w:w="1559" w:type="dxa"/>
            <w:tcBorders>
              <w:top w:val="nil"/>
              <w:left w:val="nil"/>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rPr>
              <w:t>I: Investment</w:t>
            </w:r>
          </w:p>
        </w:tc>
        <w:tc>
          <w:tcPr>
            <w:tcW w:w="1843" w:type="dxa"/>
            <w:tcBorders>
              <w:top w:val="nil"/>
              <w:left w:val="nil"/>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rPr>
              <w:t>R: Regulation &amp; Law</w:t>
            </w:r>
          </w:p>
        </w:tc>
        <w:tc>
          <w:tcPr>
            <w:tcW w:w="1701" w:type="dxa"/>
            <w:tcBorders>
              <w:top w:val="nil"/>
              <w:left w:val="nil"/>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rPr>
              <w:t>A: Advocate</w:t>
            </w:r>
          </w:p>
        </w:tc>
        <w:tc>
          <w:tcPr>
            <w:tcW w:w="2835" w:type="dxa"/>
            <w:tcBorders>
              <w:top w:val="nil"/>
              <w:left w:val="nil"/>
              <w:bottom w:val="single" w:sz="4" w:space="0" w:color="auto"/>
              <w:right w:val="single" w:sz="4" w:space="0" w:color="auto"/>
            </w:tcBorders>
            <w:shd w:val="clear" w:color="auto" w:fill="auto"/>
            <w:noWrap/>
            <w:hideMark/>
          </w:tcPr>
          <w:p w:rsidR="0045012C" w:rsidRPr="0045012C" w:rsidRDefault="0045012C" w:rsidP="0045012C">
            <w:pPr>
              <w:spacing w:after="0" w:line="240" w:lineRule="auto"/>
              <w:jc w:val="center"/>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rPr>
              <w:t>B: Building Capacity</w:t>
            </w:r>
          </w:p>
        </w:tc>
      </w:tr>
      <w:tr w:rsidR="0045012C" w:rsidRPr="0045012C" w:rsidTr="0045012C">
        <w:trPr>
          <w:trHeight w:val="3210"/>
        </w:trPr>
        <w:tc>
          <w:tcPr>
            <w:tcW w:w="1135" w:type="dxa"/>
            <w:tcBorders>
              <w:top w:val="nil"/>
              <w:left w:val="single" w:sz="4" w:space="0" w:color="auto"/>
              <w:bottom w:val="single" w:sz="4" w:space="0" w:color="auto"/>
              <w:right w:val="single" w:sz="4" w:space="0" w:color="auto"/>
            </w:tcBorders>
            <w:shd w:val="clear" w:color="auto" w:fill="auto"/>
            <w:noWrap/>
            <w:hideMark/>
          </w:tcPr>
          <w:p w:rsidR="0045012C" w:rsidRPr="0045012C" w:rsidRDefault="0045012C" w:rsidP="0045012C">
            <w:pPr>
              <w:spacing w:after="0" w:line="240" w:lineRule="auto"/>
              <w:rPr>
                <w:rFonts w:ascii="TH SarabunIT๙" w:eastAsia="Times New Roman" w:hAnsi="TH SarabunIT๙" w:cs="TH SarabunIT๙"/>
                <w:b/>
                <w:bCs/>
                <w:color w:val="000000"/>
                <w:sz w:val="28"/>
              </w:rPr>
            </w:pPr>
            <w:r w:rsidRPr="0045012C">
              <w:rPr>
                <w:rFonts w:ascii="TH SarabunIT๙" w:eastAsia="Times New Roman" w:hAnsi="TH SarabunIT๙" w:cs="TH SarabunIT๙"/>
                <w:b/>
                <w:bCs/>
                <w:color w:val="000000"/>
                <w:sz w:val="28"/>
              </w:rPr>
              <w:t> </w:t>
            </w:r>
          </w:p>
        </w:tc>
        <w:tc>
          <w:tcPr>
            <w:tcW w:w="1701" w:type="dxa"/>
            <w:tcBorders>
              <w:top w:val="nil"/>
              <w:left w:val="nil"/>
              <w:bottom w:val="single" w:sz="4" w:space="0" w:color="auto"/>
              <w:right w:val="single" w:sz="4" w:space="0" w:color="auto"/>
            </w:tcBorders>
            <w:shd w:val="clear" w:color="auto" w:fill="auto"/>
            <w:hideMark/>
          </w:tcPr>
          <w:p w:rsidR="0045012C" w:rsidRPr="0045012C" w:rsidRDefault="0045012C" w:rsidP="0045012C">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cs/>
              </w:rPr>
              <w:t>กระทรวงมหาดไทย</w:t>
            </w:r>
            <w:r w:rsidRPr="0045012C">
              <w:rPr>
                <w:rFonts w:ascii="TH SarabunIT๙" w:eastAsia="Times New Roman" w:hAnsi="TH SarabunIT๙" w:cs="TH SarabunIT๙"/>
                <w:color w:val="000000"/>
                <w:sz w:val="28"/>
              </w:rPr>
              <w:br/>
            </w:r>
            <w:r w:rsidRPr="0045012C">
              <w:rPr>
                <w:rFonts w:ascii="TH SarabunIT๙" w:eastAsia="Times New Roman" w:hAnsi="TH SarabunIT๙" w:cs="TH SarabunIT๙"/>
                <w:color w:val="000000"/>
                <w:sz w:val="28"/>
                <w:cs/>
              </w:rPr>
              <w:t>กระทรวงสาธารณสุข</w:t>
            </w:r>
            <w:r w:rsidRPr="0045012C">
              <w:rPr>
                <w:rFonts w:ascii="TH SarabunIT๙" w:eastAsia="Times New Roman" w:hAnsi="TH SarabunIT๙" w:cs="TH SarabunIT๙"/>
                <w:color w:val="000000"/>
                <w:sz w:val="28"/>
              </w:rPr>
              <w:br/>
            </w:r>
            <w:r w:rsidRPr="0045012C">
              <w:rPr>
                <w:rFonts w:ascii="TH SarabunIT๙" w:eastAsia="Times New Roman" w:hAnsi="TH SarabunIT๙" w:cs="TH SarabunIT๙"/>
                <w:color w:val="000000"/>
                <w:spacing w:val="-2"/>
                <w:sz w:val="28"/>
                <w:cs/>
              </w:rPr>
              <w:t>กระทรวงศึกษาธิการ</w:t>
            </w:r>
            <w:r w:rsidRPr="0045012C">
              <w:rPr>
                <w:rFonts w:ascii="TH SarabunIT๙" w:eastAsia="Times New Roman" w:hAnsi="TH SarabunIT๙" w:cs="TH SarabunIT๙"/>
                <w:color w:val="000000"/>
                <w:sz w:val="28"/>
              </w:rPr>
              <w:br/>
            </w:r>
            <w:r w:rsidRPr="0045012C">
              <w:rPr>
                <w:rFonts w:ascii="TH SarabunIT๙" w:eastAsia="Times New Roman" w:hAnsi="TH SarabunIT๙" w:cs="TH SarabunIT๙"/>
                <w:color w:val="000000"/>
                <w:sz w:val="28"/>
                <w:cs/>
              </w:rPr>
              <w:t>กระทรวงการพัฒนาสังคมและความมั่นคงของมนุษย์</w:t>
            </w:r>
          </w:p>
        </w:tc>
        <w:tc>
          <w:tcPr>
            <w:tcW w:w="1559" w:type="dxa"/>
            <w:tcBorders>
              <w:top w:val="nil"/>
              <w:left w:val="nil"/>
              <w:bottom w:val="single" w:sz="4" w:space="0" w:color="auto"/>
              <w:right w:val="single" w:sz="4" w:space="0" w:color="auto"/>
            </w:tcBorders>
            <w:shd w:val="clear" w:color="auto" w:fill="auto"/>
            <w:hideMark/>
          </w:tcPr>
          <w:p w:rsidR="0045012C" w:rsidRPr="0045012C" w:rsidRDefault="0045012C" w:rsidP="0045012C">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rPr>
              <w:t>1.</w:t>
            </w:r>
            <w:r>
              <w:rPr>
                <w:rFonts w:ascii="TH SarabunIT๙" w:eastAsia="Times New Roman" w:hAnsi="TH SarabunIT๙" w:cs="TH SarabunIT๙" w:hint="cs"/>
                <w:color w:val="000000"/>
                <w:sz w:val="28"/>
                <w:cs/>
              </w:rPr>
              <w:t xml:space="preserve"> </w:t>
            </w:r>
            <w:r w:rsidRPr="0045012C">
              <w:rPr>
                <w:rFonts w:ascii="TH SarabunIT๙" w:eastAsia="Times New Roman" w:hAnsi="TH SarabunIT๙" w:cs="TH SarabunIT๙"/>
                <w:color w:val="000000"/>
                <w:sz w:val="28"/>
                <w:cs/>
              </w:rPr>
              <w:t>การบริหารจัดการระดมทรัพยากรในแต่ละภาคส่วนเพื่อแก้ไขปัญหาตามบริบท</w:t>
            </w:r>
          </w:p>
        </w:tc>
        <w:tc>
          <w:tcPr>
            <w:tcW w:w="1843" w:type="dxa"/>
            <w:tcBorders>
              <w:top w:val="nil"/>
              <w:left w:val="nil"/>
              <w:bottom w:val="single" w:sz="4" w:space="0" w:color="auto"/>
              <w:right w:val="single" w:sz="4" w:space="0" w:color="auto"/>
            </w:tcBorders>
            <w:shd w:val="clear" w:color="auto" w:fill="auto"/>
            <w:hideMark/>
          </w:tcPr>
          <w:p w:rsidR="0045012C" w:rsidRPr="0045012C" w:rsidRDefault="0045012C" w:rsidP="0045012C">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rPr>
              <w:t>1.</w:t>
            </w:r>
            <w:r>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ระบบการตรวจราชการกระทรวงสาธารณสุข</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กรณีปกติ</w:t>
            </w:r>
            <w:r w:rsidRPr="0045012C">
              <w:rPr>
                <w:rFonts w:ascii="TH SarabunIT๙" w:eastAsia="Times New Roman" w:hAnsi="TH SarabunIT๙" w:cs="TH SarabunIT๙"/>
                <w:color w:val="000000"/>
                <w:sz w:val="28"/>
              </w:rPr>
              <w:br/>
              <w:t xml:space="preserve">2. </w:t>
            </w:r>
            <w:r w:rsidRPr="0045012C">
              <w:rPr>
                <w:rFonts w:ascii="TH SarabunIT๙" w:eastAsia="Times New Roman" w:hAnsi="TH SarabunIT๙" w:cs="TH SarabunIT๙"/>
                <w:color w:val="000000"/>
                <w:sz w:val="28"/>
                <w:cs/>
              </w:rPr>
              <w:t>ร่าง ระเบียบสำนักนายกรัฐมนตรีว่าด้วยคณะกรรมการพัฒนาคุณภาพชีวิตระดับอำเภอ</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พ.ศ</w:t>
            </w:r>
            <w:r w:rsidRPr="0045012C">
              <w:rPr>
                <w:rFonts w:ascii="TH SarabunIT๙" w:eastAsia="Times New Roman" w:hAnsi="TH SarabunIT๙" w:cs="TH SarabunIT๙"/>
                <w:color w:val="000000"/>
                <w:sz w:val="28"/>
              </w:rPr>
              <w:t>…</w:t>
            </w:r>
          </w:p>
        </w:tc>
        <w:tc>
          <w:tcPr>
            <w:tcW w:w="1701" w:type="dxa"/>
            <w:tcBorders>
              <w:top w:val="nil"/>
              <w:left w:val="nil"/>
              <w:bottom w:val="single" w:sz="4" w:space="0" w:color="auto"/>
              <w:right w:val="single" w:sz="4" w:space="0" w:color="auto"/>
            </w:tcBorders>
            <w:shd w:val="clear" w:color="auto" w:fill="auto"/>
            <w:hideMark/>
          </w:tcPr>
          <w:p w:rsidR="0045012C" w:rsidRPr="0045012C" w:rsidRDefault="0045012C" w:rsidP="0045012C">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rPr>
              <w:t xml:space="preserve">1. </w:t>
            </w:r>
            <w:r w:rsidRPr="0045012C">
              <w:rPr>
                <w:rFonts w:ascii="TH SarabunIT๙" w:eastAsia="Times New Roman" w:hAnsi="TH SarabunIT๙" w:cs="TH SarabunIT๙"/>
                <w:color w:val="000000"/>
                <w:sz w:val="28"/>
                <w:cs/>
              </w:rPr>
              <w:t>ส่งเสริมการบูรณาการและมีส่วนร่วมในทุกภาคส่วนที่มีผลต่อสุขภาพ</w:t>
            </w:r>
            <w:r w:rsidRPr="0045012C">
              <w:rPr>
                <w:rFonts w:ascii="TH SarabunIT๙" w:eastAsia="Times New Roman" w:hAnsi="TH SarabunIT๙" w:cs="TH SarabunIT๙"/>
                <w:color w:val="000000"/>
                <w:sz w:val="28"/>
              </w:rPr>
              <w:t xml:space="preserve"> (Social Determinate of Health)</w:t>
            </w:r>
          </w:p>
        </w:tc>
        <w:tc>
          <w:tcPr>
            <w:tcW w:w="2835" w:type="dxa"/>
            <w:tcBorders>
              <w:top w:val="nil"/>
              <w:left w:val="nil"/>
              <w:bottom w:val="single" w:sz="4" w:space="0" w:color="auto"/>
              <w:right w:val="single" w:sz="4" w:space="0" w:color="auto"/>
            </w:tcBorders>
            <w:shd w:val="clear" w:color="auto" w:fill="auto"/>
            <w:hideMark/>
          </w:tcPr>
          <w:p w:rsidR="0045012C" w:rsidRPr="0045012C" w:rsidRDefault="0045012C" w:rsidP="0045012C">
            <w:pPr>
              <w:spacing w:after="0" w:line="240" w:lineRule="auto"/>
              <w:rPr>
                <w:rFonts w:ascii="TH SarabunIT๙" w:eastAsia="Times New Roman" w:hAnsi="TH SarabunIT๙" w:cs="TH SarabunIT๙"/>
                <w:color w:val="000000"/>
                <w:sz w:val="28"/>
              </w:rPr>
            </w:pPr>
            <w:r w:rsidRPr="0045012C">
              <w:rPr>
                <w:rFonts w:ascii="TH SarabunIT๙" w:eastAsia="Times New Roman" w:hAnsi="TH SarabunIT๙" w:cs="TH SarabunIT๙"/>
                <w:color w:val="000000"/>
                <w:sz w:val="28"/>
              </w:rPr>
              <w:t xml:space="preserve">1. </w:t>
            </w:r>
            <w:r w:rsidRPr="0045012C">
              <w:rPr>
                <w:rFonts w:ascii="TH SarabunIT๙" w:eastAsia="Times New Roman" w:hAnsi="TH SarabunIT๙" w:cs="TH SarabunIT๙"/>
                <w:color w:val="000000"/>
                <w:sz w:val="28"/>
                <w:cs/>
              </w:rPr>
              <w:t>สร้างและพัฒนาผู้ให้บริการ</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ทีมผู้ให้บริการทั้งในสถานบริการและเครือข่ายบริการทั้งภาครัฐและเอกชน</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ทีมแนวราบ/แนวดิ่งที่สามารถเชื่อมและยึดโยงกับประชาชนอย่างเป็นระบบทั้งในระดับบุคคล</w:t>
            </w:r>
            <w:r w:rsidRPr="0045012C">
              <w:rPr>
                <w:rFonts w:ascii="TH SarabunIT๙" w:eastAsia="Times New Roman" w:hAnsi="TH SarabunIT๙" w:cs="TH SarabunIT๙"/>
                <w:color w:val="000000"/>
                <w:sz w:val="28"/>
              </w:rPr>
              <w:t xml:space="preserve"> </w:t>
            </w:r>
            <w:r w:rsidRPr="0045012C">
              <w:rPr>
                <w:rFonts w:ascii="TH SarabunIT๙" w:eastAsia="Times New Roman" w:hAnsi="TH SarabunIT๙" w:cs="TH SarabunIT๙"/>
                <w:color w:val="000000"/>
                <w:sz w:val="28"/>
                <w:cs/>
              </w:rPr>
              <w:t>ครอบครัว ชุมชน</w:t>
            </w:r>
            <w:r w:rsidRPr="0045012C">
              <w:rPr>
                <w:rFonts w:ascii="TH SarabunIT๙" w:eastAsia="Times New Roman" w:hAnsi="TH SarabunIT๙" w:cs="TH SarabunIT๙"/>
                <w:color w:val="000000"/>
                <w:sz w:val="28"/>
              </w:rPr>
              <w:br/>
              <w:t xml:space="preserve">2. </w:t>
            </w:r>
            <w:r w:rsidRPr="0045012C">
              <w:rPr>
                <w:rFonts w:ascii="TH SarabunIT๙" w:eastAsia="Times New Roman" w:hAnsi="TH SarabunIT๙" w:cs="TH SarabunIT๙"/>
                <w:color w:val="000000"/>
                <w:sz w:val="28"/>
                <w:cs/>
              </w:rPr>
              <w:t>สร้างความเข้มแข็งระบบข้อมูลและ</w:t>
            </w:r>
            <w:r>
              <w:rPr>
                <w:rFonts w:ascii="TH SarabunIT๙" w:eastAsia="Times New Roman" w:hAnsi="TH SarabunIT๙" w:cs="TH SarabunIT๙" w:hint="cs"/>
                <w:color w:val="000000"/>
                <w:sz w:val="28"/>
                <w:cs/>
              </w:rPr>
              <w:t xml:space="preserve"> </w:t>
            </w:r>
            <w:r w:rsidRPr="0045012C">
              <w:rPr>
                <w:rFonts w:ascii="TH SarabunIT๙" w:eastAsia="Times New Roman" w:hAnsi="TH SarabunIT๙" w:cs="TH SarabunIT๙"/>
                <w:color w:val="000000"/>
                <w:sz w:val="28"/>
              </w:rPr>
              <w:t>Surveillence System</w:t>
            </w:r>
          </w:p>
        </w:tc>
      </w:tr>
    </w:tbl>
    <w:p w:rsidR="00884740" w:rsidRPr="0045012C" w:rsidRDefault="00884740" w:rsidP="00884740">
      <w:pPr>
        <w:autoSpaceDE w:val="0"/>
        <w:autoSpaceDN w:val="0"/>
        <w:adjustRightInd w:val="0"/>
        <w:spacing w:after="0"/>
        <w:jc w:val="thaiDistribute"/>
        <w:rPr>
          <w:rFonts w:ascii="TH SarabunIT๙" w:hAnsi="TH SarabunIT๙" w:cs="TH SarabunIT๙"/>
          <w:sz w:val="32"/>
          <w:szCs w:val="32"/>
        </w:rPr>
      </w:pPr>
    </w:p>
    <w:p w:rsidR="00345CEB" w:rsidRDefault="00345CEB"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45012C" w:rsidRDefault="0045012C" w:rsidP="00884740">
      <w:pPr>
        <w:autoSpaceDE w:val="0"/>
        <w:autoSpaceDN w:val="0"/>
        <w:adjustRightInd w:val="0"/>
        <w:spacing w:after="0"/>
        <w:jc w:val="thaiDistribute"/>
        <w:rPr>
          <w:rFonts w:ascii="TH SarabunIT๙" w:hAnsi="TH SarabunIT๙" w:cs="TH SarabunIT๙"/>
          <w:sz w:val="32"/>
          <w:szCs w:val="32"/>
        </w:rPr>
      </w:pPr>
    </w:p>
    <w:p w:rsidR="00884740" w:rsidRDefault="00884740" w:rsidP="00884740">
      <w:pPr>
        <w:autoSpaceDE w:val="0"/>
        <w:autoSpaceDN w:val="0"/>
        <w:adjustRightInd w:val="0"/>
        <w:spacing w:after="0"/>
        <w:ind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lastRenderedPageBreak/>
        <w:t xml:space="preserve">แผนงานที่ </w:t>
      </w:r>
      <w:r>
        <w:rPr>
          <w:rFonts w:ascii="TH SarabunIT๙" w:hAnsi="TH SarabunIT๙" w:cs="TH SarabunIT๙" w:hint="cs"/>
          <w:b/>
          <w:bCs/>
          <w:sz w:val="32"/>
          <w:szCs w:val="32"/>
          <w:cs/>
        </w:rPr>
        <w:t>3</w:t>
      </w:r>
      <w:r>
        <w:rPr>
          <w:rFonts w:ascii="TH SarabunIT๙" w:hAnsi="TH SarabunIT๙" w:cs="TH SarabunIT๙" w:hint="cs"/>
          <w:sz w:val="32"/>
          <w:szCs w:val="32"/>
          <w:cs/>
        </w:rPr>
        <w:t xml:space="preserve"> การ</w:t>
      </w:r>
      <w:r w:rsidR="00485A9B">
        <w:rPr>
          <w:rFonts w:ascii="TH SarabunIT๙" w:hAnsi="TH SarabunIT๙" w:cs="TH SarabunIT๙" w:hint="cs"/>
          <w:sz w:val="32"/>
          <w:szCs w:val="32"/>
          <w:cs/>
        </w:rPr>
        <w:t>ป้องกันควบคุมโรค และ</w:t>
      </w:r>
      <w:r>
        <w:rPr>
          <w:rFonts w:ascii="TH SarabunIT๙" w:hAnsi="TH SarabunIT๙" w:cs="TH SarabunIT๙" w:hint="cs"/>
          <w:sz w:val="32"/>
          <w:szCs w:val="32"/>
          <w:cs/>
        </w:rPr>
        <w:t xml:space="preserve">ลดปัจจัยเสี่ยงด้านสุขภาพ ประกอบด้วย </w:t>
      </w:r>
      <w:r w:rsidR="00485A9B">
        <w:rPr>
          <w:rFonts w:ascii="TH SarabunIT๙" w:hAnsi="TH SarabunIT๙" w:cs="TH SarabunIT๙" w:hint="cs"/>
          <w:sz w:val="32"/>
          <w:szCs w:val="32"/>
          <w:cs/>
        </w:rPr>
        <w:t>๕</w:t>
      </w:r>
      <w:r>
        <w:rPr>
          <w:rFonts w:ascii="TH SarabunIT๙" w:hAnsi="TH SarabunIT๙" w:cs="TH SarabunIT๙" w:hint="cs"/>
          <w:sz w:val="32"/>
          <w:szCs w:val="32"/>
          <w:cs/>
        </w:rPr>
        <w:t xml:space="preserve"> โครงการ พร้อมรายละเอียดมาตรการและตัวชี้วัด ดัง</w:t>
      </w:r>
      <w:r w:rsidR="00485A9B">
        <w:rPr>
          <w:rFonts w:ascii="TH SarabunIT๙" w:hAnsi="TH SarabunIT๙" w:cs="TH SarabunIT๙" w:hint="cs"/>
          <w:sz w:val="32"/>
          <w:szCs w:val="32"/>
          <w:cs/>
        </w:rPr>
        <w:t>ต่อไปนี้</w:t>
      </w:r>
    </w:p>
    <w:tbl>
      <w:tblPr>
        <w:tblW w:w="10632" w:type="dxa"/>
        <w:tblInd w:w="-601" w:type="dxa"/>
        <w:tblLook w:val="04A0" w:firstRow="1" w:lastRow="0" w:firstColumn="1" w:lastColumn="0" w:noHBand="0" w:noVBand="1"/>
      </w:tblPr>
      <w:tblGrid>
        <w:gridCol w:w="1135"/>
        <w:gridCol w:w="1711"/>
        <w:gridCol w:w="2258"/>
        <w:gridCol w:w="1559"/>
        <w:gridCol w:w="1843"/>
        <w:gridCol w:w="2126"/>
      </w:tblGrid>
      <w:tr w:rsidR="00457920" w:rsidRPr="007177F8" w:rsidTr="00457920">
        <w:trPr>
          <w:trHeight w:val="441"/>
        </w:trPr>
        <w:tc>
          <w:tcPr>
            <w:tcW w:w="10632"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57920" w:rsidRPr="007177F8" w:rsidRDefault="00457920" w:rsidP="00692054">
            <w:pPr>
              <w:spacing w:after="0" w:line="240" w:lineRule="auto"/>
              <w:jc w:val="center"/>
              <w:rPr>
                <w:rFonts w:ascii="TH SarabunIT๙" w:eastAsia="Times New Roman" w:hAnsi="TH SarabunIT๙" w:cs="TH SarabunIT๙"/>
                <w:b/>
                <w:bCs/>
                <w:sz w:val="28"/>
                <w:cs/>
              </w:rPr>
            </w:pPr>
            <w:r w:rsidRPr="007177F8">
              <w:rPr>
                <w:rFonts w:ascii="TH SarabunIT๙" w:eastAsia="Times New Roman" w:hAnsi="TH SarabunIT๙" w:cs="TH SarabunIT๙"/>
                <w:b/>
                <w:bCs/>
                <w:sz w:val="28"/>
                <w:cs/>
              </w:rPr>
              <w:t>โครงการ</w:t>
            </w:r>
            <w:r>
              <w:rPr>
                <w:rFonts w:ascii="TH SarabunIT๙" w:eastAsia="Times New Roman" w:hAnsi="TH SarabunIT๙" w:cs="TH SarabunIT๙" w:hint="cs"/>
                <w:b/>
                <w:bCs/>
                <w:sz w:val="28"/>
                <w:cs/>
              </w:rPr>
              <w:t>พัฒนาระบบการตอบโต้ภาวะฉุกเฉินและภัยสุขภาพ</w:t>
            </w:r>
            <w:r w:rsidR="0013553B">
              <w:rPr>
                <w:rFonts w:ascii="TH SarabunIT๙" w:eastAsia="Times New Roman" w:hAnsi="TH SarabunIT๙" w:cs="TH SarabunIT๙" w:hint="cs"/>
                <w:b/>
                <w:bCs/>
                <w:sz w:val="28"/>
                <w:cs/>
              </w:rPr>
              <w:t xml:space="preserve"> </w:t>
            </w:r>
          </w:p>
        </w:tc>
      </w:tr>
      <w:tr w:rsidR="00457920" w:rsidRPr="007177F8" w:rsidTr="00457920">
        <w:trPr>
          <w:trHeight w:val="5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ระยะดำเนินการ</w:t>
            </w:r>
            <w:r w:rsidRPr="007177F8">
              <w:rPr>
                <w:rFonts w:ascii="TH SarabunIT๙" w:eastAsia="Times New Roman" w:hAnsi="TH SarabunIT๙" w:cs="TH SarabunIT๙"/>
                <w:b/>
                <w:bCs/>
                <w:sz w:val="28"/>
              </w:rPr>
              <w:t xml:space="preserve"> :</w:t>
            </w:r>
          </w:p>
        </w:tc>
        <w:tc>
          <w:tcPr>
            <w:tcW w:w="9497" w:type="dxa"/>
            <w:gridSpan w:val="5"/>
            <w:tcBorders>
              <w:top w:val="single" w:sz="4" w:space="0" w:color="auto"/>
              <w:left w:val="nil"/>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cs/>
              </w:rPr>
              <w:t xml:space="preserve">ปี </w:t>
            </w:r>
            <w:r w:rsidRPr="007177F8">
              <w:rPr>
                <w:rFonts w:ascii="TH SarabunIT๙" w:eastAsia="Times New Roman" w:hAnsi="TH SarabunIT๙" w:cs="TH SarabunIT๙"/>
                <w:sz w:val="28"/>
              </w:rPr>
              <w:t>2561</w:t>
            </w:r>
          </w:p>
        </w:tc>
      </w:tr>
      <w:tr w:rsidR="00457920" w:rsidRPr="007177F8" w:rsidTr="0013553B">
        <w:trPr>
          <w:trHeight w:val="700"/>
        </w:trPr>
        <w:tc>
          <w:tcPr>
            <w:tcW w:w="1135" w:type="dxa"/>
            <w:tcBorders>
              <w:top w:val="nil"/>
              <w:left w:val="single" w:sz="4" w:space="0" w:color="auto"/>
              <w:bottom w:val="nil"/>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เป้าหมาย</w:t>
            </w:r>
            <w:r w:rsidRPr="007177F8">
              <w:rPr>
                <w:rFonts w:ascii="TH SarabunIT๙" w:eastAsia="Times New Roman" w:hAnsi="TH SarabunIT๙" w:cs="TH SarabunIT๙"/>
                <w:b/>
                <w:bCs/>
                <w:sz w:val="28"/>
              </w:rPr>
              <w:t xml:space="preserve"> (Goal)</w:t>
            </w:r>
          </w:p>
        </w:tc>
        <w:tc>
          <w:tcPr>
            <w:tcW w:w="9497" w:type="dxa"/>
            <w:gridSpan w:val="5"/>
            <w:tcBorders>
              <w:top w:val="single" w:sz="4" w:space="0" w:color="auto"/>
              <w:left w:val="nil"/>
              <w:bottom w:val="nil"/>
              <w:right w:val="single" w:sz="4" w:space="0" w:color="auto"/>
            </w:tcBorders>
            <w:shd w:val="clear" w:color="auto" w:fill="auto"/>
            <w:vAlign w:val="center"/>
            <w:hideMark/>
          </w:tcPr>
          <w:p w:rsidR="00457920" w:rsidRPr="00692054" w:rsidRDefault="00692054" w:rsidP="0013553B">
            <w:pPr>
              <w:spacing w:after="0" w:line="240" w:lineRule="auto"/>
              <w:rPr>
                <w:rFonts w:ascii="TH SarabunIT๙" w:eastAsia="Times New Roman" w:hAnsi="TH SarabunIT๙" w:cs="TH SarabunIT๙"/>
                <w:sz w:val="28"/>
              </w:rPr>
            </w:pPr>
            <w:r w:rsidRPr="00692054">
              <w:rPr>
                <w:rFonts w:ascii="TH SarabunIT๙" w:eastAsia="Times New Roman" w:hAnsi="TH SarabunIT๙" w:cs="TH SarabunIT๙"/>
                <w:sz w:val="28"/>
                <w:cs/>
              </w:rPr>
              <w:t>เพื่อพัฒนาศูนย์ปฏิบัติการภาวะฉุกเฉินและทีมตระหนักรู้สถานการณ์ระดับจังหวัด (</w:t>
            </w:r>
            <w:r w:rsidRPr="00692054">
              <w:rPr>
                <w:rFonts w:ascii="TH SarabunIT๙" w:eastAsia="Times New Roman" w:hAnsi="TH SarabunIT๙" w:cs="TH SarabunIT๙"/>
                <w:sz w:val="28"/>
              </w:rPr>
              <w:t>EOC&amp;SAT)</w:t>
            </w:r>
          </w:p>
        </w:tc>
      </w:tr>
      <w:tr w:rsidR="00457920" w:rsidRPr="007177F8" w:rsidTr="00457920">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ตัวชี้วัด (</w:t>
            </w:r>
            <w:r w:rsidRPr="007177F8">
              <w:rPr>
                <w:rFonts w:ascii="TH SarabunIT๙" w:eastAsia="Times New Roman" w:hAnsi="TH SarabunIT๙" w:cs="TH SarabunIT๙"/>
                <w:b/>
                <w:bCs/>
                <w:sz w:val="28"/>
              </w:rPr>
              <w:t>KPI)</w:t>
            </w:r>
          </w:p>
        </w:tc>
        <w:tc>
          <w:tcPr>
            <w:tcW w:w="94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57920" w:rsidRPr="007177F8" w:rsidRDefault="00692054" w:rsidP="00457920">
            <w:pPr>
              <w:spacing w:after="0" w:line="240" w:lineRule="auto"/>
              <w:rPr>
                <w:rFonts w:ascii="TH SarabunIT๙" w:eastAsia="Times New Roman" w:hAnsi="TH SarabunIT๙" w:cs="TH SarabunIT๙"/>
                <w:color w:val="000000"/>
                <w:sz w:val="28"/>
              </w:rPr>
            </w:pPr>
            <w:r w:rsidRPr="00692054">
              <w:rPr>
                <w:rFonts w:ascii="TH SarabunIT๙" w:eastAsia="Times New Roman" w:hAnsi="TH SarabunIT๙" w:cs="TH SarabunIT๙"/>
                <w:color w:val="000000"/>
                <w:sz w:val="28"/>
                <w:cs/>
              </w:rPr>
              <w:t>ร้อยละของจังหวัดมีศูนย์ปฏิบัติการภาวะฉุกเฉิน (</w:t>
            </w:r>
            <w:r w:rsidRPr="00692054">
              <w:rPr>
                <w:rFonts w:ascii="TH SarabunIT๙" w:eastAsia="Times New Roman" w:hAnsi="TH SarabunIT๙" w:cs="TH SarabunIT๙"/>
                <w:color w:val="000000"/>
                <w:sz w:val="28"/>
              </w:rPr>
              <w:t xml:space="preserve">EOC) </w:t>
            </w:r>
            <w:r w:rsidRPr="00692054">
              <w:rPr>
                <w:rFonts w:ascii="TH SarabunIT๙" w:eastAsia="Times New Roman" w:hAnsi="TH SarabunIT๙" w:cs="TH SarabunIT๙"/>
                <w:color w:val="000000"/>
                <w:sz w:val="28"/>
                <w:cs/>
              </w:rPr>
              <w:t>และทีมตระหนักรู้สถานการณ์ (</w:t>
            </w:r>
            <w:r w:rsidRPr="00692054">
              <w:rPr>
                <w:rFonts w:ascii="TH SarabunIT๙" w:eastAsia="Times New Roman" w:hAnsi="TH SarabunIT๙" w:cs="TH SarabunIT๙"/>
                <w:color w:val="000000"/>
                <w:sz w:val="28"/>
              </w:rPr>
              <w:t xml:space="preserve">SAT) </w:t>
            </w:r>
            <w:r w:rsidRPr="00692054">
              <w:rPr>
                <w:rFonts w:ascii="TH SarabunIT๙" w:eastAsia="Times New Roman" w:hAnsi="TH SarabunIT๙" w:cs="TH SarabunIT๙"/>
                <w:color w:val="000000"/>
                <w:sz w:val="28"/>
                <w:cs/>
              </w:rPr>
              <w:t>ที่สามารถปฏิบัติงานได้จริง</w:t>
            </w:r>
          </w:p>
        </w:tc>
      </w:tr>
      <w:tr w:rsidR="00457920" w:rsidRPr="007177F8" w:rsidTr="0013553B">
        <w:trPr>
          <w:trHeight w:val="1525"/>
        </w:trPr>
        <w:tc>
          <w:tcPr>
            <w:tcW w:w="1135" w:type="dxa"/>
            <w:tcBorders>
              <w:top w:val="nil"/>
              <w:left w:val="single" w:sz="4" w:space="0" w:color="auto"/>
              <w:bottom w:val="nil"/>
              <w:right w:val="single" w:sz="4" w:space="0" w:color="auto"/>
            </w:tcBorders>
            <w:shd w:val="clear" w:color="auto" w:fill="auto"/>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ข้อมูลสถานการณ์ปัจจุบัน/ :</w:t>
            </w:r>
            <w:r w:rsidRPr="007177F8">
              <w:rPr>
                <w:rFonts w:ascii="TH SarabunIT๙" w:eastAsia="Times New Roman" w:hAnsi="TH SarabunIT๙" w:cs="TH SarabunIT๙"/>
                <w:b/>
                <w:bCs/>
                <w:sz w:val="28"/>
              </w:rPr>
              <w:t>Baseline</w:t>
            </w:r>
          </w:p>
        </w:tc>
        <w:tc>
          <w:tcPr>
            <w:tcW w:w="9497" w:type="dxa"/>
            <w:gridSpan w:val="5"/>
            <w:tcBorders>
              <w:top w:val="single" w:sz="4" w:space="0" w:color="auto"/>
              <w:left w:val="nil"/>
              <w:bottom w:val="single" w:sz="4" w:space="0" w:color="auto"/>
              <w:right w:val="single" w:sz="4" w:space="0" w:color="000000"/>
            </w:tcBorders>
            <w:shd w:val="clear" w:color="auto" w:fill="auto"/>
            <w:vAlign w:val="bottom"/>
            <w:hideMark/>
          </w:tcPr>
          <w:p w:rsidR="00457920" w:rsidRPr="00692054" w:rsidRDefault="00692054" w:rsidP="00457920">
            <w:pPr>
              <w:spacing w:after="0" w:line="240" w:lineRule="auto"/>
              <w:rPr>
                <w:rFonts w:ascii="TH SarabunIT๙" w:eastAsia="Times New Roman" w:hAnsi="TH SarabunIT๙" w:cs="TH SarabunIT๙"/>
                <w:sz w:val="28"/>
              </w:rPr>
            </w:pPr>
            <w:r w:rsidRPr="00692054">
              <w:rPr>
                <w:rFonts w:ascii="TH SarabunIT๙" w:hAnsi="TH SarabunIT๙" w:cs="TH SarabunIT๙"/>
                <w:sz w:val="28"/>
                <w:cs/>
              </w:rPr>
              <w:t>ปัจจุบันสถานการณ์การเกิดโรคและภัยสุขภาพมีความรุนแรงและสามารถแพร่ระบาดได้อย่างกว้างขวาง จำเป็นต้องพัฒนาระบบการตรวจจับเหตุการณ์ผิดปกติให้รวดเร็วและตอบโต้ได้ทันที ภายใต้ศูนย์ปฏิบัติการภาวะฉุกเฉิน ทีมตระหนักรู้สถานการณ์ ทีมปฏิบัติการสอบสวนควบคุมโรค และหน่วยงานอื่นร่วมกันจัดการภาวะฉุกเฉินทางสาธารณสุข (</w:t>
            </w:r>
            <w:r w:rsidRPr="00692054">
              <w:rPr>
                <w:rFonts w:ascii="TH SarabunIT๙" w:hAnsi="TH SarabunIT๙" w:cs="TH SarabunIT๙"/>
                <w:sz w:val="28"/>
              </w:rPr>
              <w:t xml:space="preserve">Public Health Emergency Management: PHEM) </w:t>
            </w:r>
            <w:r w:rsidRPr="00692054">
              <w:rPr>
                <w:rFonts w:ascii="TH SarabunIT๙" w:hAnsi="TH SarabunIT๙" w:cs="TH SarabunIT๙"/>
                <w:sz w:val="28"/>
                <w:cs/>
              </w:rPr>
              <w:t>โดยรายงานข้อมูลโรคและภัยสุขภาพตามระดับความรุนแรงที่เกิดขึ้นในพื้นที่ต่างๆ ผ่านระบบการบัญชาการเหตุการณ์ (</w:t>
            </w:r>
            <w:r w:rsidRPr="00692054">
              <w:rPr>
                <w:rFonts w:ascii="TH SarabunIT๙" w:hAnsi="TH SarabunIT๙" w:cs="TH SarabunIT๙"/>
                <w:sz w:val="28"/>
              </w:rPr>
              <w:t xml:space="preserve">ICS) </w:t>
            </w:r>
            <w:r w:rsidRPr="00692054">
              <w:rPr>
                <w:rFonts w:ascii="TH SarabunIT๙" w:hAnsi="TH SarabunIT๙" w:cs="TH SarabunIT๙"/>
                <w:sz w:val="28"/>
                <w:cs/>
              </w:rPr>
              <w:t>ที่เชื่อมโยงระดับจังหวัด เขตสุขภาพ และกระทรวงสาธารณสุขส่วนกลาง</w:t>
            </w:r>
          </w:p>
        </w:tc>
      </w:tr>
      <w:tr w:rsidR="00457920" w:rsidRPr="007177F8" w:rsidTr="00457920">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มาตรการ (</w:t>
            </w:r>
            <w:r w:rsidRPr="007177F8">
              <w:rPr>
                <w:rFonts w:ascii="TH SarabunIT๙" w:eastAsia="Times New Roman" w:hAnsi="TH SarabunIT๙" w:cs="TH SarabunIT๙"/>
                <w:b/>
                <w:bCs/>
                <w:sz w:val="28"/>
              </w:rPr>
              <w:t>PIRAB)</w:t>
            </w:r>
          </w:p>
        </w:tc>
        <w:tc>
          <w:tcPr>
            <w:tcW w:w="1711"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P: Partnership</w:t>
            </w:r>
          </w:p>
        </w:tc>
        <w:tc>
          <w:tcPr>
            <w:tcW w:w="2258"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I: Investment</w:t>
            </w:r>
          </w:p>
        </w:tc>
        <w:tc>
          <w:tcPr>
            <w:tcW w:w="1559"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R: Regulation &amp; Law</w:t>
            </w:r>
          </w:p>
        </w:tc>
        <w:tc>
          <w:tcPr>
            <w:tcW w:w="1843"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A: Advocate</w:t>
            </w:r>
          </w:p>
        </w:tc>
        <w:tc>
          <w:tcPr>
            <w:tcW w:w="2126"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B: Building Capacity</w:t>
            </w:r>
          </w:p>
        </w:tc>
      </w:tr>
      <w:tr w:rsidR="00457920" w:rsidRPr="007177F8" w:rsidTr="00457920">
        <w:trPr>
          <w:trHeight w:val="588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rPr>
              <w:t> </w:t>
            </w:r>
          </w:p>
        </w:tc>
        <w:tc>
          <w:tcPr>
            <w:tcW w:w="1711" w:type="dxa"/>
            <w:tcBorders>
              <w:top w:val="nil"/>
              <w:left w:val="nil"/>
              <w:bottom w:val="single" w:sz="4" w:space="0" w:color="auto"/>
              <w:right w:val="nil"/>
            </w:tcBorders>
            <w:shd w:val="clear" w:color="auto" w:fill="auto"/>
            <w:hideMark/>
          </w:tcPr>
          <w:p w:rsidR="00457920" w:rsidRPr="007177F8" w:rsidRDefault="0013553B" w:rsidP="00457920">
            <w:pPr>
              <w:spacing w:after="0" w:line="240" w:lineRule="auto"/>
              <w:rPr>
                <w:rFonts w:ascii="TH SarabunIT๙" w:eastAsia="Times New Roman" w:hAnsi="TH SarabunIT๙" w:cs="TH SarabunIT๙"/>
                <w:sz w:val="28"/>
                <w:cs/>
              </w:rPr>
            </w:pPr>
            <w:r w:rsidRPr="0013553B">
              <w:rPr>
                <w:rFonts w:ascii="TH SarabunIT๙" w:eastAsia="Times New Roman" w:hAnsi="TH SarabunIT๙" w:cs="TH SarabunIT๙"/>
                <w:sz w:val="28"/>
                <w:cs/>
              </w:rPr>
              <w:t>อปท. มท. สตช. พม. ศธ. ภาคีเครือข่ายภาคประชาชน</w:t>
            </w:r>
          </w:p>
        </w:tc>
        <w:tc>
          <w:tcPr>
            <w:tcW w:w="2258" w:type="dxa"/>
            <w:tcBorders>
              <w:top w:val="nil"/>
              <w:left w:val="single" w:sz="4" w:space="0" w:color="auto"/>
              <w:bottom w:val="single" w:sz="4" w:space="0" w:color="auto"/>
              <w:right w:val="single" w:sz="4" w:space="0" w:color="auto"/>
            </w:tcBorders>
            <w:shd w:val="clear" w:color="auto" w:fill="auto"/>
            <w:hideMark/>
          </w:tcPr>
          <w:p w:rsidR="00457920" w:rsidRPr="00490373" w:rsidRDefault="00490373" w:rsidP="0013553B">
            <w:pPr>
              <w:spacing w:after="0" w:line="240" w:lineRule="auto"/>
              <w:rPr>
                <w:rFonts w:ascii="TH SarabunIT๙" w:eastAsia="Times New Roman" w:hAnsi="TH SarabunIT๙" w:cs="TH SarabunIT๙"/>
                <w:sz w:val="28"/>
              </w:rPr>
            </w:pPr>
            <w:r>
              <w:rPr>
                <w:rFonts w:ascii="TH SarabunIT๙" w:hAnsi="TH SarabunIT๙" w:cs="TH SarabunIT๙" w:hint="cs"/>
                <w:sz w:val="28"/>
                <w:cs/>
              </w:rPr>
              <w:t xml:space="preserve">๑. </w:t>
            </w:r>
            <w:r w:rsidRPr="00490373">
              <w:rPr>
                <w:rFonts w:ascii="TH SarabunIT๙" w:hAnsi="TH SarabunIT๙" w:cs="TH SarabunIT๙"/>
                <w:sz w:val="28"/>
                <w:cs/>
              </w:rPr>
              <w:t>จัดเตรียมเฝ้าระวังและประเมินสถานการณ์โรคและภัยสุขภาพ และทีมปฏิบัติการตอบโต้ภาวะฉุกเฉินทางสาธารณสุขระดับจังหวัด</w:t>
            </w:r>
          </w:p>
          <w:p w:rsidR="00490373" w:rsidRPr="00490373" w:rsidRDefault="00490373" w:rsidP="00490373">
            <w:pPr>
              <w:spacing w:after="0" w:line="240" w:lineRule="auto"/>
              <w:jc w:val="thaiDistribute"/>
              <w:rPr>
                <w:rFonts w:ascii="TH SarabunIT๙" w:hAnsi="TH SarabunIT๙" w:cs="TH SarabunIT๙"/>
                <w:sz w:val="28"/>
              </w:rPr>
            </w:pPr>
            <w:r>
              <w:rPr>
                <w:rFonts w:ascii="TH SarabunIT๙" w:hAnsi="TH SarabunIT๙" w:cs="TH SarabunIT๙" w:hint="cs"/>
                <w:sz w:val="28"/>
                <w:cs/>
              </w:rPr>
              <w:t>-</w:t>
            </w:r>
            <w:r w:rsidRPr="00490373">
              <w:rPr>
                <w:rFonts w:ascii="TH SarabunIT๙" w:hAnsi="TH SarabunIT๙" w:cs="TH SarabunIT๙"/>
                <w:sz w:val="28"/>
                <w:cs/>
              </w:rPr>
              <w:t xml:space="preserve"> จัดเวร </w:t>
            </w:r>
            <w:r w:rsidRPr="00490373">
              <w:rPr>
                <w:rFonts w:ascii="TH SarabunIT๙" w:hAnsi="TH SarabunIT๙" w:cs="TH SarabunIT๙"/>
                <w:sz w:val="28"/>
              </w:rPr>
              <w:t xml:space="preserve">SAT </w:t>
            </w:r>
            <w:r w:rsidRPr="00490373">
              <w:rPr>
                <w:rFonts w:ascii="TH SarabunIT๙" w:hAnsi="TH SarabunIT๙" w:cs="TH SarabunIT๙"/>
                <w:sz w:val="28"/>
                <w:cs/>
              </w:rPr>
              <w:t>เฝ้าระวังและประเมินสถานการณ์โรคและภัยสุขภาพในภาวะปกติ</w:t>
            </w:r>
          </w:p>
          <w:p w:rsidR="00490373" w:rsidRPr="00490373" w:rsidRDefault="00490373" w:rsidP="00490373">
            <w:pPr>
              <w:spacing w:after="0" w:line="240" w:lineRule="auto"/>
              <w:rPr>
                <w:rFonts w:ascii="TH SarabunIT๙" w:eastAsia="Times New Roman" w:hAnsi="TH SarabunIT๙" w:cs="TH SarabunIT๙"/>
                <w:sz w:val="28"/>
              </w:rPr>
            </w:pPr>
            <w:r w:rsidRPr="00490373">
              <w:rPr>
                <w:rFonts w:ascii="TH SarabunIT๙" w:hAnsi="TH SarabunIT๙" w:cs="TH SarabunIT๙"/>
                <w:sz w:val="28"/>
                <w:cs/>
              </w:rPr>
              <w:t>และภาวะฉุกเฉินทางสาธารณสุขระดับจังหวัด พร้อมทั้งฝึกปฏิบัติ</w:t>
            </w:r>
          </w:p>
          <w:p w:rsidR="00490373" w:rsidRPr="00490373" w:rsidRDefault="00490373" w:rsidP="00490373">
            <w:pPr>
              <w:spacing w:after="0" w:line="240" w:lineRule="auto"/>
              <w:rPr>
                <w:rFonts w:ascii="TH SarabunIT๙" w:eastAsia="Times New Roman" w:hAnsi="TH SarabunIT๙" w:cs="TH SarabunIT๙"/>
                <w:color w:val="000000"/>
                <w:sz w:val="28"/>
                <w:cs/>
              </w:rPr>
            </w:pPr>
            <w:r>
              <w:rPr>
                <w:rFonts w:ascii="TH SarabunIT๙" w:hAnsi="TH SarabunIT๙" w:cs="TH SarabunIT๙" w:hint="cs"/>
                <w:sz w:val="28"/>
                <w:cs/>
              </w:rPr>
              <w:t>-</w:t>
            </w:r>
            <w:r w:rsidRPr="00490373">
              <w:rPr>
                <w:rFonts w:ascii="TH SarabunIT๙" w:hAnsi="TH SarabunIT๙" w:cs="TH SarabunIT๙"/>
                <w:sz w:val="28"/>
                <w:cs/>
              </w:rPr>
              <w:t xml:space="preserve"> จัดทีมปฏิบัติการระดับจังหวัดในส่วนภารกิจปฏิบัติการ (</w:t>
            </w:r>
            <w:r w:rsidRPr="00490373">
              <w:rPr>
                <w:rFonts w:ascii="TH SarabunIT๙" w:hAnsi="TH SarabunIT๙" w:cs="TH SarabunIT๙"/>
                <w:sz w:val="28"/>
              </w:rPr>
              <w:t xml:space="preserve">Operation Section) </w:t>
            </w:r>
            <w:r w:rsidRPr="00490373">
              <w:rPr>
                <w:rFonts w:ascii="TH SarabunIT๙" w:hAnsi="TH SarabunIT๙" w:cs="TH SarabunIT๙"/>
                <w:sz w:val="28"/>
                <w:cs/>
              </w:rPr>
              <w:t>เพื่อปฏิบัติการในภาวะปกติและภาวะฉุกเฉินทางสาธารณสุข</w:t>
            </w:r>
            <w:r w:rsidRPr="00490373">
              <w:rPr>
                <w:rFonts w:ascii="TH SarabunIT๙" w:hAnsi="TH SarabunIT๙" w:cs="TH SarabunIT๙"/>
                <w:sz w:val="28"/>
              </w:rPr>
              <w:t xml:space="preserve"> </w:t>
            </w:r>
            <w:r w:rsidRPr="00490373">
              <w:rPr>
                <w:rFonts w:ascii="TH SarabunIT๙" w:hAnsi="TH SarabunIT๙" w:cs="TH SarabunIT๙"/>
                <w:sz w:val="28"/>
                <w:cs/>
              </w:rPr>
              <w:t xml:space="preserve">(เช่น </w:t>
            </w:r>
            <w:r w:rsidRPr="00490373">
              <w:rPr>
                <w:rFonts w:ascii="TH SarabunIT๙" w:hAnsi="TH SarabunIT๙" w:cs="TH SarabunIT๙"/>
                <w:sz w:val="28"/>
              </w:rPr>
              <w:t xml:space="preserve">MERT, mini MERT, EMS, MCAT, CDCU/SRRT </w:t>
            </w:r>
            <w:r w:rsidRPr="00490373">
              <w:rPr>
                <w:rFonts w:ascii="TH SarabunIT๙" w:hAnsi="TH SarabunIT๙" w:cs="TH SarabunIT๙"/>
                <w:sz w:val="28"/>
                <w:cs/>
              </w:rPr>
              <w:t>ฯ</w:t>
            </w:r>
            <w:r w:rsidRPr="00490373">
              <w:rPr>
                <w:rFonts w:ascii="TH SarabunIT๙" w:hAnsi="TH SarabunIT๙" w:cs="TH SarabunIT๙"/>
                <w:sz w:val="28"/>
              </w:rPr>
              <w:t>)</w:t>
            </w:r>
          </w:p>
        </w:tc>
        <w:tc>
          <w:tcPr>
            <w:tcW w:w="1559" w:type="dxa"/>
            <w:tcBorders>
              <w:top w:val="nil"/>
              <w:left w:val="nil"/>
              <w:bottom w:val="single" w:sz="4" w:space="0" w:color="auto"/>
              <w:right w:val="single" w:sz="4" w:space="0" w:color="auto"/>
            </w:tcBorders>
            <w:shd w:val="clear" w:color="auto" w:fill="auto"/>
            <w:hideMark/>
          </w:tcPr>
          <w:p w:rsidR="00457920" w:rsidRPr="007177F8" w:rsidRDefault="00457920" w:rsidP="00457920">
            <w:pPr>
              <w:spacing w:after="0" w:line="240" w:lineRule="auto"/>
              <w:rPr>
                <w:rFonts w:ascii="TH SarabunIT๙" w:eastAsia="Times New Roman" w:hAnsi="TH SarabunIT๙" w:cs="TH SarabunIT๙"/>
                <w:color w:val="000000"/>
                <w:sz w:val="28"/>
                <w:cs/>
              </w:rPr>
            </w:pPr>
          </w:p>
        </w:tc>
        <w:tc>
          <w:tcPr>
            <w:tcW w:w="1843" w:type="dxa"/>
            <w:tcBorders>
              <w:top w:val="nil"/>
              <w:left w:val="nil"/>
              <w:bottom w:val="single" w:sz="4" w:space="0" w:color="auto"/>
              <w:right w:val="single" w:sz="4" w:space="0" w:color="auto"/>
            </w:tcBorders>
            <w:shd w:val="clear" w:color="auto" w:fill="auto"/>
            <w:hideMark/>
          </w:tcPr>
          <w:p w:rsidR="00490373" w:rsidRPr="00490373" w:rsidRDefault="00490373" w:rsidP="00490373">
            <w:pPr>
              <w:spacing w:after="0" w:line="240" w:lineRule="auto"/>
              <w:rPr>
                <w:rFonts w:ascii="TH SarabunIT๙" w:eastAsia="Times New Roman" w:hAnsi="TH SarabunIT๙" w:cs="TH SarabunIT๙"/>
                <w:sz w:val="28"/>
              </w:rPr>
            </w:pPr>
            <w:r w:rsidRPr="00490373">
              <w:rPr>
                <w:rFonts w:ascii="TH SarabunIT๙" w:hAnsi="TH SarabunIT๙" w:cs="TH SarabunIT๙"/>
                <w:sz w:val="28"/>
                <w:cs/>
              </w:rPr>
              <w:t>๑. การซ้อมแผนตามระบบบัญชาการเหตุการณ์ฉุกเฉินทางสาธารณสุขระดับจังหวัด</w:t>
            </w:r>
          </w:p>
          <w:p w:rsidR="00490373" w:rsidRPr="00490373" w:rsidRDefault="00490373" w:rsidP="00490373">
            <w:pPr>
              <w:spacing w:after="0" w:line="240" w:lineRule="auto"/>
              <w:rPr>
                <w:rFonts w:ascii="TH SarabunIT๙" w:eastAsia="Times New Roman" w:hAnsi="TH SarabunIT๙" w:cs="TH SarabunIT๙"/>
                <w:sz w:val="28"/>
              </w:rPr>
            </w:pPr>
            <w:r w:rsidRPr="00490373">
              <w:rPr>
                <w:rFonts w:ascii="TH SarabunIT๙" w:hAnsi="TH SarabunIT๙" w:cs="TH SarabunIT๙"/>
                <w:sz w:val="28"/>
              </w:rPr>
              <w:t>-</w:t>
            </w:r>
            <w:r w:rsidRPr="00490373">
              <w:rPr>
                <w:rFonts w:ascii="TH SarabunIT๙" w:hAnsi="TH SarabunIT๙" w:cs="TH SarabunIT๙"/>
                <w:sz w:val="28"/>
                <w:cs/>
              </w:rPr>
              <w:t xml:space="preserve"> จัดการซ้อมแผน หรือยกระดับเปิดปฏิบัติการภาวะฉุกเฉินทางสาธารณสุขในพื้นที่</w:t>
            </w:r>
          </w:p>
          <w:p w:rsidR="00490373" w:rsidRPr="00490373" w:rsidRDefault="00490373" w:rsidP="00490373">
            <w:pPr>
              <w:spacing w:after="0" w:line="240" w:lineRule="auto"/>
              <w:rPr>
                <w:rFonts w:ascii="TH SarabunIT๙" w:hAnsi="TH SarabunIT๙" w:cs="TH SarabunIT๙"/>
                <w:sz w:val="28"/>
              </w:rPr>
            </w:pPr>
            <w:r w:rsidRPr="00490373">
              <w:rPr>
                <w:rFonts w:ascii="TH SarabunIT๙" w:hAnsi="TH SarabunIT๙" w:cs="TH SarabunIT๙"/>
                <w:sz w:val="28"/>
              </w:rPr>
              <w:t>-</w:t>
            </w:r>
            <w:r w:rsidRPr="00490373">
              <w:rPr>
                <w:rFonts w:ascii="TH SarabunIT๙" w:hAnsi="TH SarabunIT๙" w:cs="TH SarabunIT๙"/>
                <w:sz w:val="28"/>
                <w:cs/>
              </w:rPr>
              <w:t xml:space="preserve"> จัดทำแผนเผชิญเหตุ (</w:t>
            </w:r>
            <w:r w:rsidRPr="00490373">
              <w:rPr>
                <w:rFonts w:ascii="TH SarabunIT๙" w:hAnsi="TH SarabunIT๙" w:cs="TH SarabunIT๙"/>
                <w:sz w:val="28"/>
              </w:rPr>
              <w:t xml:space="preserve">Incident Action Plan: IAP) </w:t>
            </w:r>
            <w:r w:rsidRPr="00490373">
              <w:rPr>
                <w:rFonts w:ascii="TH SarabunIT๙" w:hAnsi="TH SarabunIT๙" w:cs="TH SarabunIT๙"/>
                <w:sz w:val="28"/>
                <w:cs/>
              </w:rPr>
              <w:t>ของเหตุการณ์สำคัญโดยกำหนดวิธีปฏิบัติการพร้อมข้อสั่งการไปยังหน่วยงาน</w:t>
            </w:r>
          </w:p>
          <w:p w:rsidR="00490373" w:rsidRPr="00490373" w:rsidRDefault="00490373" w:rsidP="00457920">
            <w:pPr>
              <w:spacing w:after="0" w:line="240" w:lineRule="auto"/>
              <w:rPr>
                <w:rFonts w:ascii="TH SarabunIT๙" w:eastAsia="Times New Roman" w:hAnsi="TH SarabunIT๙" w:cs="TH SarabunIT๙"/>
                <w:color w:val="000000"/>
                <w:sz w:val="28"/>
                <w:cs/>
              </w:rPr>
            </w:pPr>
          </w:p>
        </w:tc>
        <w:tc>
          <w:tcPr>
            <w:tcW w:w="2126" w:type="dxa"/>
            <w:tcBorders>
              <w:top w:val="nil"/>
              <w:left w:val="nil"/>
              <w:bottom w:val="single" w:sz="4" w:space="0" w:color="auto"/>
              <w:right w:val="single" w:sz="4" w:space="0" w:color="auto"/>
            </w:tcBorders>
            <w:shd w:val="clear" w:color="auto" w:fill="auto"/>
            <w:hideMark/>
          </w:tcPr>
          <w:p w:rsidR="00490373" w:rsidRPr="00490373" w:rsidRDefault="00490373" w:rsidP="00490373">
            <w:pPr>
              <w:spacing w:after="0" w:line="240" w:lineRule="auto"/>
              <w:rPr>
                <w:rFonts w:ascii="TH SarabunIT๙" w:eastAsia="Times New Roman" w:hAnsi="TH SarabunIT๙" w:cs="TH SarabunIT๙"/>
                <w:sz w:val="28"/>
              </w:rPr>
            </w:pPr>
            <w:r w:rsidRPr="00490373">
              <w:rPr>
                <w:rFonts w:ascii="TH SarabunIT๙" w:hAnsi="TH SarabunIT๙" w:cs="TH SarabunIT๙"/>
                <w:sz w:val="28"/>
              </w:rPr>
              <w:t>1</w:t>
            </w:r>
            <w:r w:rsidRPr="00490373">
              <w:rPr>
                <w:rFonts w:ascii="TH SarabunIT๙" w:hAnsi="TH SarabunIT๙" w:cs="TH SarabunIT๙"/>
                <w:sz w:val="28"/>
                <w:cs/>
              </w:rPr>
              <w:t>. พัฒนาผู้บัญชาการเหตุการณ์ศูนย์ปฏิบัติการภาวะฉุกเฉิน (</w:t>
            </w:r>
            <w:r w:rsidRPr="00490373">
              <w:rPr>
                <w:rFonts w:ascii="TH SarabunIT๙" w:hAnsi="TH SarabunIT๙" w:cs="TH SarabunIT๙"/>
                <w:sz w:val="28"/>
              </w:rPr>
              <w:t xml:space="preserve">EOC) </w:t>
            </w:r>
            <w:r w:rsidRPr="00490373">
              <w:rPr>
                <w:rFonts w:ascii="TH SarabunIT๙" w:hAnsi="TH SarabunIT๙" w:cs="TH SarabunIT๙"/>
                <w:sz w:val="28"/>
                <w:cs/>
              </w:rPr>
              <w:t>ระดับจังหวัด</w:t>
            </w:r>
          </w:p>
          <w:p w:rsidR="00490373" w:rsidRPr="00490373" w:rsidRDefault="00490373" w:rsidP="00490373">
            <w:pPr>
              <w:spacing w:after="0" w:line="240" w:lineRule="auto"/>
              <w:rPr>
                <w:rFonts w:ascii="TH SarabunIT๙" w:eastAsia="Times New Roman" w:hAnsi="TH SarabunIT๙" w:cs="TH SarabunIT๙"/>
                <w:color w:val="000000"/>
                <w:sz w:val="28"/>
                <w:cs/>
              </w:rPr>
            </w:pPr>
            <w:r w:rsidRPr="00490373">
              <w:rPr>
                <w:rFonts w:ascii="TH SarabunIT๙" w:hAnsi="TH SarabunIT๙" w:cs="TH SarabunIT๙"/>
                <w:sz w:val="28"/>
                <w:cs/>
              </w:rPr>
              <w:t>- จัดการอบรมหลักสูตรผู้บริหารด้านการจัดการภาวะฉุกเฉินทางสาธารณสุข ระบบบัญชาการเหตุการณ์และศูนย์ปฏิบัติการฉุกเฉินทางสาธารณสุข (</w:t>
            </w:r>
            <w:r w:rsidRPr="00490373">
              <w:rPr>
                <w:rFonts w:ascii="TH SarabunIT๙" w:hAnsi="TH SarabunIT๙" w:cs="TH SarabunIT๙"/>
                <w:sz w:val="28"/>
              </w:rPr>
              <w:t>PHEM ICS&amp;EOC)</w:t>
            </w:r>
          </w:p>
        </w:tc>
      </w:tr>
    </w:tbl>
    <w:p w:rsidR="00457920" w:rsidRDefault="00457920" w:rsidP="00884740">
      <w:pPr>
        <w:autoSpaceDE w:val="0"/>
        <w:autoSpaceDN w:val="0"/>
        <w:adjustRightInd w:val="0"/>
        <w:spacing w:after="0"/>
        <w:ind w:firstLine="720"/>
        <w:jc w:val="thaiDistribute"/>
        <w:rPr>
          <w:rFonts w:ascii="TH SarabunIT๙" w:hAnsi="TH SarabunIT๙" w:cs="TH SarabunIT๙"/>
          <w:sz w:val="32"/>
          <w:szCs w:val="32"/>
        </w:rPr>
      </w:pPr>
    </w:p>
    <w:p w:rsidR="00457920" w:rsidRDefault="00457920" w:rsidP="0013553B">
      <w:pPr>
        <w:autoSpaceDE w:val="0"/>
        <w:autoSpaceDN w:val="0"/>
        <w:adjustRightInd w:val="0"/>
        <w:spacing w:after="0"/>
        <w:jc w:val="thaiDistribute"/>
        <w:rPr>
          <w:rFonts w:ascii="TH SarabunIT๙" w:hAnsi="TH SarabunIT๙" w:cs="TH SarabunIT๙"/>
          <w:sz w:val="32"/>
          <w:szCs w:val="32"/>
        </w:rPr>
      </w:pPr>
    </w:p>
    <w:p w:rsidR="00692054" w:rsidRDefault="00692054" w:rsidP="0013553B">
      <w:pPr>
        <w:autoSpaceDE w:val="0"/>
        <w:autoSpaceDN w:val="0"/>
        <w:adjustRightInd w:val="0"/>
        <w:spacing w:after="0"/>
        <w:jc w:val="thaiDistribute"/>
        <w:rPr>
          <w:rFonts w:ascii="TH SarabunIT๙" w:hAnsi="TH SarabunIT๙" w:cs="TH SarabunIT๙"/>
          <w:sz w:val="32"/>
          <w:szCs w:val="32"/>
        </w:rPr>
      </w:pPr>
    </w:p>
    <w:p w:rsidR="00692054" w:rsidRDefault="00692054" w:rsidP="0013553B">
      <w:pPr>
        <w:autoSpaceDE w:val="0"/>
        <w:autoSpaceDN w:val="0"/>
        <w:adjustRightInd w:val="0"/>
        <w:spacing w:after="0"/>
        <w:jc w:val="thaiDistribute"/>
        <w:rPr>
          <w:rFonts w:ascii="TH SarabunIT๙" w:hAnsi="TH SarabunIT๙" w:cs="TH SarabunIT๙"/>
          <w:sz w:val="32"/>
          <w:szCs w:val="32"/>
        </w:rPr>
      </w:pPr>
    </w:p>
    <w:p w:rsidR="00692054" w:rsidRDefault="00692054" w:rsidP="0013553B">
      <w:pPr>
        <w:autoSpaceDE w:val="0"/>
        <w:autoSpaceDN w:val="0"/>
        <w:adjustRightInd w:val="0"/>
        <w:spacing w:after="0"/>
        <w:jc w:val="thaiDistribute"/>
        <w:rPr>
          <w:rFonts w:ascii="TH SarabunIT๙" w:hAnsi="TH SarabunIT๙" w:cs="TH SarabunIT๙"/>
          <w:sz w:val="32"/>
          <w:szCs w:val="32"/>
        </w:rPr>
      </w:pPr>
    </w:p>
    <w:tbl>
      <w:tblPr>
        <w:tblW w:w="10632" w:type="dxa"/>
        <w:tblInd w:w="-601" w:type="dxa"/>
        <w:tblLook w:val="04A0" w:firstRow="1" w:lastRow="0" w:firstColumn="1" w:lastColumn="0" w:noHBand="0" w:noVBand="1"/>
      </w:tblPr>
      <w:tblGrid>
        <w:gridCol w:w="1135"/>
        <w:gridCol w:w="1711"/>
        <w:gridCol w:w="2258"/>
        <w:gridCol w:w="1559"/>
        <w:gridCol w:w="1843"/>
        <w:gridCol w:w="2126"/>
      </w:tblGrid>
      <w:tr w:rsidR="00457920" w:rsidRPr="007177F8" w:rsidTr="00457920">
        <w:trPr>
          <w:trHeight w:val="441"/>
        </w:trPr>
        <w:tc>
          <w:tcPr>
            <w:tcW w:w="10632"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57920" w:rsidRPr="007177F8" w:rsidRDefault="00457920" w:rsidP="00CE3A3C">
            <w:pPr>
              <w:spacing w:after="0" w:line="240" w:lineRule="auto"/>
              <w:jc w:val="center"/>
              <w:rPr>
                <w:rFonts w:ascii="TH SarabunIT๙" w:eastAsia="Times New Roman" w:hAnsi="TH SarabunIT๙" w:cs="TH SarabunIT๙"/>
                <w:b/>
                <w:bCs/>
                <w:sz w:val="28"/>
                <w:cs/>
              </w:rPr>
            </w:pPr>
            <w:r w:rsidRPr="007177F8">
              <w:rPr>
                <w:rFonts w:ascii="TH SarabunIT๙" w:eastAsia="Times New Roman" w:hAnsi="TH SarabunIT๙" w:cs="TH SarabunIT๙"/>
                <w:b/>
                <w:bCs/>
                <w:sz w:val="28"/>
                <w:cs/>
              </w:rPr>
              <w:lastRenderedPageBreak/>
              <w:t>โครงการ</w:t>
            </w:r>
            <w:r>
              <w:rPr>
                <w:rFonts w:ascii="TH SarabunIT๙" w:eastAsia="Times New Roman" w:hAnsi="TH SarabunIT๙" w:cs="TH SarabunIT๙" w:hint="cs"/>
                <w:b/>
                <w:bCs/>
                <w:sz w:val="28"/>
                <w:cs/>
              </w:rPr>
              <w:t>ควบคุมโรคติดต่อ</w:t>
            </w:r>
            <w:r w:rsidR="00B52F1D">
              <w:rPr>
                <w:rFonts w:ascii="TH SarabunIT๙" w:eastAsia="Times New Roman" w:hAnsi="TH SarabunIT๙" w:cs="TH SarabunIT๙" w:hint="cs"/>
                <w:b/>
                <w:bCs/>
                <w:sz w:val="28"/>
                <w:cs/>
              </w:rPr>
              <w:t xml:space="preserve"> </w:t>
            </w:r>
            <w:r w:rsidR="00B52F1D" w:rsidRPr="0013553B">
              <w:rPr>
                <w:rFonts w:ascii="TH SarabunIT๙" w:eastAsia="Times New Roman" w:hAnsi="TH SarabunIT๙" w:cs="TH SarabunIT๙" w:hint="cs"/>
                <w:b/>
                <w:bCs/>
                <w:color w:val="FF0000"/>
                <w:sz w:val="28"/>
                <w:cs/>
              </w:rPr>
              <w:t>(ข</w:t>
            </w:r>
            <w:r w:rsidR="00CE3A3C">
              <w:rPr>
                <w:rFonts w:ascii="TH SarabunIT๙" w:eastAsia="Times New Roman" w:hAnsi="TH SarabunIT๙" w:cs="TH SarabunIT๙" w:hint="cs"/>
                <w:b/>
                <w:bCs/>
                <w:color w:val="FF0000"/>
                <w:sz w:val="28"/>
                <w:cs/>
              </w:rPr>
              <w:t>้อมูลเดิม</w:t>
            </w:r>
            <w:r w:rsidR="00B52F1D" w:rsidRPr="0013553B">
              <w:rPr>
                <w:rFonts w:ascii="TH SarabunIT๙" w:eastAsia="Times New Roman" w:hAnsi="TH SarabunIT๙" w:cs="TH SarabunIT๙" w:hint="cs"/>
                <w:b/>
                <w:bCs/>
                <w:color w:val="FF0000"/>
                <w:sz w:val="28"/>
                <w:cs/>
              </w:rPr>
              <w:t>)</w:t>
            </w:r>
          </w:p>
        </w:tc>
      </w:tr>
      <w:tr w:rsidR="00457920" w:rsidRPr="007177F8" w:rsidTr="00457920">
        <w:trPr>
          <w:trHeight w:val="5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ระยะดำเนินการ</w:t>
            </w:r>
            <w:r w:rsidRPr="007177F8">
              <w:rPr>
                <w:rFonts w:ascii="TH SarabunIT๙" w:eastAsia="Times New Roman" w:hAnsi="TH SarabunIT๙" w:cs="TH SarabunIT๙"/>
                <w:b/>
                <w:bCs/>
                <w:sz w:val="28"/>
              </w:rPr>
              <w:t xml:space="preserve"> :</w:t>
            </w:r>
          </w:p>
        </w:tc>
        <w:tc>
          <w:tcPr>
            <w:tcW w:w="9497" w:type="dxa"/>
            <w:gridSpan w:val="5"/>
            <w:tcBorders>
              <w:top w:val="single" w:sz="4" w:space="0" w:color="auto"/>
              <w:left w:val="nil"/>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cs/>
              </w:rPr>
              <w:t xml:space="preserve">ปี </w:t>
            </w:r>
            <w:r w:rsidRPr="007177F8">
              <w:rPr>
                <w:rFonts w:ascii="TH SarabunIT๙" w:eastAsia="Times New Roman" w:hAnsi="TH SarabunIT๙" w:cs="TH SarabunIT๙"/>
                <w:sz w:val="28"/>
              </w:rPr>
              <w:t>2561</w:t>
            </w:r>
          </w:p>
        </w:tc>
      </w:tr>
      <w:tr w:rsidR="00457920" w:rsidRPr="007177F8" w:rsidTr="00BF255C">
        <w:trPr>
          <w:trHeight w:val="700"/>
        </w:trPr>
        <w:tc>
          <w:tcPr>
            <w:tcW w:w="1135" w:type="dxa"/>
            <w:tcBorders>
              <w:top w:val="nil"/>
              <w:left w:val="single" w:sz="4" w:space="0" w:color="auto"/>
              <w:bottom w:val="nil"/>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เป้าหมาย</w:t>
            </w:r>
            <w:r w:rsidRPr="007177F8">
              <w:rPr>
                <w:rFonts w:ascii="TH SarabunIT๙" w:eastAsia="Times New Roman" w:hAnsi="TH SarabunIT๙" w:cs="TH SarabunIT๙"/>
                <w:b/>
                <w:bCs/>
                <w:sz w:val="28"/>
              </w:rPr>
              <w:t xml:space="preserve"> (Goal)</w:t>
            </w:r>
          </w:p>
        </w:tc>
        <w:tc>
          <w:tcPr>
            <w:tcW w:w="9497" w:type="dxa"/>
            <w:gridSpan w:val="5"/>
            <w:tcBorders>
              <w:top w:val="single" w:sz="4" w:space="0" w:color="auto"/>
              <w:left w:val="nil"/>
              <w:bottom w:val="nil"/>
              <w:right w:val="single" w:sz="4" w:space="0" w:color="auto"/>
            </w:tcBorders>
            <w:shd w:val="clear" w:color="auto" w:fill="auto"/>
            <w:vAlign w:val="center"/>
            <w:hideMark/>
          </w:tcPr>
          <w:p w:rsidR="00457920" w:rsidRPr="007177F8" w:rsidRDefault="00B52F1D" w:rsidP="00BF255C">
            <w:pPr>
              <w:spacing w:after="0" w:line="240" w:lineRule="auto"/>
              <w:rPr>
                <w:rFonts w:ascii="TH SarabunIT๙" w:eastAsia="Times New Roman" w:hAnsi="TH SarabunIT๙" w:cs="TH SarabunIT๙"/>
                <w:sz w:val="28"/>
              </w:rPr>
            </w:pPr>
            <w:r w:rsidRPr="00B52F1D">
              <w:rPr>
                <w:rFonts w:ascii="TH SarabunIT๙" w:eastAsia="Times New Roman" w:hAnsi="TH SarabunIT๙" w:cs="TH SarabunIT๙"/>
                <w:sz w:val="28"/>
                <w:cs/>
              </w:rPr>
              <w:t>มีระบบป้องกันควบคุมโรคติดต่อที่มีประสิทธิภาพ</w:t>
            </w:r>
          </w:p>
        </w:tc>
      </w:tr>
      <w:tr w:rsidR="00457920" w:rsidRPr="007177F8" w:rsidTr="00457920">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ตัวชี้วัด (</w:t>
            </w:r>
            <w:r w:rsidRPr="007177F8">
              <w:rPr>
                <w:rFonts w:ascii="TH SarabunIT๙" w:eastAsia="Times New Roman" w:hAnsi="TH SarabunIT๙" w:cs="TH SarabunIT๙"/>
                <w:b/>
                <w:bCs/>
                <w:sz w:val="28"/>
              </w:rPr>
              <w:t>KPI)</w:t>
            </w:r>
          </w:p>
        </w:tc>
        <w:tc>
          <w:tcPr>
            <w:tcW w:w="94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F255C" w:rsidRDefault="00BF255C" w:rsidP="00457920">
            <w:pPr>
              <w:spacing w:after="0" w:line="240" w:lineRule="auto"/>
              <w:rPr>
                <w:rFonts w:ascii="TH SarabunPSK" w:hAnsi="TH SarabunPSK" w:cs="TH SarabunPSK"/>
                <w:sz w:val="28"/>
              </w:rPr>
            </w:pPr>
            <w:r>
              <w:rPr>
                <w:rFonts w:ascii="TH SarabunPSK" w:hAnsi="TH SarabunPSK" w:cs="TH SarabunPSK" w:hint="cs"/>
                <w:sz w:val="28"/>
                <w:cs/>
              </w:rPr>
              <w:t xml:space="preserve">๑. </w:t>
            </w:r>
            <w:r w:rsidRPr="00BF255C">
              <w:rPr>
                <w:rFonts w:ascii="TH SarabunPSK" w:hAnsi="TH SarabunPSK" w:cs="TH SarabunPSK" w:hint="cs"/>
                <w:sz w:val="28"/>
                <w:cs/>
              </w:rPr>
              <w:t xml:space="preserve">ร้อยละ ๘๗ ของกลุ่มประชากรหลักที่เข้าถึงบริการป้องกันเอชไอวีและโรคติดต่อทางเพศสัมพันธ์เชิงรุก </w:t>
            </w:r>
          </w:p>
          <w:p w:rsidR="00457920" w:rsidRPr="007177F8" w:rsidRDefault="00BF255C" w:rsidP="00457920">
            <w:pPr>
              <w:spacing w:after="0" w:line="240" w:lineRule="auto"/>
              <w:rPr>
                <w:rFonts w:ascii="TH SarabunIT๙" w:eastAsia="Times New Roman" w:hAnsi="TH SarabunIT๙" w:cs="TH SarabunIT๙"/>
                <w:color w:val="000000"/>
                <w:sz w:val="28"/>
              </w:rPr>
            </w:pPr>
            <w:r>
              <w:rPr>
                <w:rFonts w:ascii="TH SarabunPSK" w:hAnsi="TH SarabunPSK" w:cs="TH SarabunPSK" w:hint="cs"/>
                <w:sz w:val="28"/>
                <w:cs/>
              </w:rPr>
              <w:t xml:space="preserve">๒. </w:t>
            </w:r>
            <w:r w:rsidRPr="00BF255C">
              <w:rPr>
                <w:rFonts w:ascii="TH SarabunPSK" w:hAnsi="TH SarabunPSK" w:cs="TH SarabunPSK"/>
                <w:sz w:val="28"/>
                <w:cs/>
              </w:rPr>
              <w:t>ร้อยละ</w:t>
            </w:r>
            <w:r>
              <w:rPr>
                <w:rFonts w:ascii="TH SarabunPSK" w:hAnsi="TH SarabunPSK" w:cs="TH SarabunPSK" w:hint="cs"/>
                <w:sz w:val="28"/>
                <w:cs/>
              </w:rPr>
              <w:t xml:space="preserve"> ๘๐ </w:t>
            </w:r>
            <w:r w:rsidRPr="00BF255C">
              <w:rPr>
                <w:rFonts w:ascii="TH SarabunPSK" w:hAnsi="TH SarabunPSK" w:cs="TH SarabunPSK"/>
                <w:sz w:val="28"/>
                <w:cs/>
              </w:rPr>
              <w:t>ของตำบลจัดการสุขภาพในการเฝ้าระวัง ป้องกันแก้ไขปัญหาโรคพยาธิใบไม้ตับและมะเร็งท่อน้ำดี</w:t>
            </w:r>
            <w:r w:rsidRPr="00BF255C">
              <w:rPr>
                <w:rFonts w:ascii="TH SarabunPSK" w:hAnsi="TH SarabunPSK" w:cs="TH SarabunPSK" w:hint="cs"/>
                <w:sz w:val="28"/>
                <w:cs/>
              </w:rPr>
              <w:t xml:space="preserve"> </w:t>
            </w:r>
          </w:p>
        </w:tc>
      </w:tr>
      <w:tr w:rsidR="00457920" w:rsidRPr="007177F8" w:rsidTr="00BF255C">
        <w:trPr>
          <w:trHeight w:val="1371"/>
        </w:trPr>
        <w:tc>
          <w:tcPr>
            <w:tcW w:w="1135" w:type="dxa"/>
            <w:tcBorders>
              <w:top w:val="nil"/>
              <w:left w:val="single" w:sz="4" w:space="0" w:color="auto"/>
              <w:bottom w:val="nil"/>
              <w:right w:val="single" w:sz="4" w:space="0" w:color="auto"/>
            </w:tcBorders>
            <w:shd w:val="clear" w:color="auto" w:fill="auto"/>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ข้อมูลสถานการณ์ปัจจุบัน/ :</w:t>
            </w:r>
            <w:r w:rsidRPr="007177F8">
              <w:rPr>
                <w:rFonts w:ascii="TH SarabunIT๙" w:eastAsia="Times New Roman" w:hAnsi="TH SarabunIT๙" w:cs="TH SarabunIT๙"/>
                <w:b/>
                <w:bCs/>
                <w:sz w:val="28"/>
              </w:rPr>
              <w:t>Baseline</w:t>
            </w:r>
          </w:p>
        </w:tc>
        <w:tc>
          <w:tcPr>
            <w:tcW w:w="9497" w:type="dxa"/>
            <w:gridSpan w:val="5"/>
            <w:tcBorders>
              <w:top w:val="single" w:sz="4" w:space="0" w:color="auto"/>
              <w:left w:val="nil"/>
              <w:bottom w:val="single" w:sz="4" w:space="0" w:color="auto"/>
              <w:right w:val="single" w:sz="4" w:space="0" w:color="000000"/>
            </w:tcBorders>
            <w:shd w:val="clear" w:color="auto" w:fill="auto"/>
            <w:vAlign w:val="bottom"/>
            <w:hideMark/>
          </w:tcPr>
          <w:p w:rsidR="00457920" w:rsidRPr="007177F8" w:rsidRDefault="00457920" w:rsidP="00457920">
            <w:pPr>
              <w:spacing w:after="0" w:line="240" w:lineRule="auto"/>
              <w:rPr>
                <w:rFonts w:ascii="TH SarabunIT๙" w:eastAsia="Times New Roman" w:hAnsi="TH SarabunIT๙" w:cs="TH SarabunIT๙"/>
                <w:sz w:val="28"/>
              </w:rPr>
            </w:pPr>
          </w:p>
        </w:tc>
      </w:tr>
      <w:tr w:rsidR="00457920" w:rsidRPr="007177F8" w:rsidTr="00457920">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มาตรการ (</w:t>
            </w:r>
            <w:r w:rsidRPr="007177F8">
              <w:rPr>
                <w:rFonts w:ascii="TH SarabunIT๙" w:eastAsia="Times New Roman" w:hAnsi="TH SarabunIT๙" w:cs="TH SarabunIT๙"/>
                <w:b/>
                <w:bCs/>
                <w:sz w:val="28"/>
              </w:rPr>
              <w:t>PIRAB)</w:t>
            </w:r>
          </w:p>
        </w:tc>
        <w:tc>
          <w:tcPr>
            <w:tcW w:w="1711"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P: Partnership</w:t>
            </w:r>
          </w:p>
        </w:tc>
        <w:tc>
          <w:tcPr>
            <w:tcW w:w="2258"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I: Investment</w:t>
            </w:r>
          </w:p>
        </w:tc>
        <w:tc>
          <w:tcPr>
            <w:tcW w:w="1559"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R: Regulation &amp; Law</w:t>
            </w:r>
          </w:p>
        </w:tc>
        <w:tc>
          <w:tcPr>
            <w:tcW w:w="1843"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A: Advocate</w:t>
            </w:r>
          </w:p>
        </w:tc>
        <w:tc>
          <w:tcPr>
            <w:tcW w:w="2126"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B: Building Capacity</w:t>
            </w:r>
          </w:p>
        </w:tc>
      </w:tr>
      <w:tr w:rsidR="00457920" w:rsidRPr="007177F8" w:rsidTr="00457920">
        <w:trPr>
          <w:trHeight w:val="588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rPr>
              <w:t> </w:t>
            </w:r>
          </w:p>
        </w:tc>
        <w:tc>
          <w:tcPr>
            <w:tcW w:w="1711" w:type="dxa"/>
            <w:tcBorders>
              <w:top w:val="nil"/>
              <w:left w:val="nil"/>
              <w:bottom w:val="single" w:sz="4" w:space="0" w:color="auto"/>
              <w:right w:val="nil"/>
            </w:tcBorders>
            <w:shd w:val="clear" w:color="auto" w:fill="auto"/>
            <w:hideMark/>
          </w:tcPr>
          <w:p w:rsidR="00457920" w:rsidRPr="007177F8" w:rsidRDefault="00B52F1D" w:rsidP="00457920">
            <w:pPr>
              <w:spacing w:after="0" w:line="240" w:lineRule="auto"/>
              <w:rPr>
                <w:rFonts w:ascii="TH SarabunIT๙" w:eastAsia="Times New Roman" w:hAnsi="TH SarabunIT๙" w:cs="TH SarabunIT๙"/>
                <w:sz w:val="28"/>
              </w:rPr>
            </w:pPr>
            <w:r w:rsidRPr="00B52F1D">
              <w:rPr>
                <w:rFonts w:ascii="TH SarabunIT๙" w:eastAsia="Times New Roman" w:hAnsi="TH SarabunIT๙" w:cs="TH SarabunIT๙"/>
                <w:sz w:val="28"/>
                <w:cs/>
              </w:rPr>
              <w:t>มท. อปท. พม. ศธ. ก.ต่างประเทศ ก.แรงงาน ก.ยุติธรรม ภาคประชาสังคม องค์กรระหว่างประเทศ (</w:t>
            </w:r>
            <w:r w:rsidRPr="00B52F1D">
              <w:rPr>
                <w:rFonts w:ascii="TH SarabunIT๙" w:eastAsia="Times New Roman" w:hAnsi="TH SarabunIT๙" w:cs="TH SarabunIT๙"/>
                <w:sz w:val="28"/>
              </w:rPr>
              <w:t>WHO TUC UNSAID UNAIDS GF)</w:t>
            </w:r>
          </w:p>
        </w:tc>
        <w:tc>
          <w:tcPr>
            <w:tcW w:w="2258" w:type="dxa"/>
            <w:tcBorders>
              <w:top w:val="nil"/>
              <w:left w:val="single" w:sz="4" w:space="0" w:color="auto"/>
              <w:bottom w:val="single" w:sz="4" w:space="0" w:color="auto"/>
              <w:right w:val="single" w:sz="4" w:space="0" w:color="auto"/>
            </w:tcBorders>
            <w:shd w:val="clear" w:color="auto" w:fill="auto"/>
            <w:hideMark/>
          </w:tcPr>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 xml:space="preserve">1. </w:t>
            </w:r>
            <w:r w:rsidRPr="00B52F1D">
              <w:rPr>
                <w:rFonts w:ascii="TH SarabunIT๙" w:eastAsia="Times New Roman" w:hAnsi="TH SarabunIT๙" w:cs="TH SarabunIT๙"/>
                <w:color w:val="000000"/>
                <w:sz w:val="28"/>
                <w:cs/>
              </w:rPr>
              <w:t xml:space="preserve">สนับสนุนการพัฒนาระบบเฝ้าระวัง การคัดกรอง การป้องกัน การวินิจฉัย การดูแล การรักษา การส่งต่อ และควบคุมโรคติดต่อแบบบูรณาการ </w:t>
            </w:r>
          </w:p>
          <w:p w:rsidR="00B52F1D" w:rsidRPr="00B52F1D" w:rsidRDefault="00B52F1D" w:rsidP="00B52F1D">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2</w:t>
            </w:r>
            <w:r w:rsidRPr="00B52F1D">
              <w:rPr>
                <w:rFonts w:ascii="TH SarabunIT๙" w:eastAsia="Times New Roman" w:hAnsi="TH SarabunIT๙" w:cs="TH SarabunIT๙"/>
                <w:color w:val="000000"/>
                <w:sz w:val="28"/>
              </w:rPr>
              <w:t xml:space="preserve">. </w:t>
            </w:r>
            <w:r w:rsidRPr="00B52F1D">
              <w:rPr>
                <w:rFonts w:ascii="TH SarabunIT๙" w:eastAsia="Times New Roman" w:hAnsi="TH SarabunIT๙" w:cs="TH SarabunIT๙"/>
                <w:color w:val="000000"/>
                <w:sz w:val="28"/>
                <w:cs/>
              </w:rPr>
              <w:t>สนับสนุนการพัฒนาระบบ โครงสร้าง และกลไกการสื่อสารความเสี่ยงและประชาสัมพันธ์</w:t>
            </w:r>
          </w:p>
          <w:p w:rsidR="00B52F1D" w:rsidRPr="00B52F1D" w:rsidRDefault="00B52F1D" w:rsidP="00B52F1D">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3</w:t>
            </w:r>
            <w:r w:rsidRPr="00B52F1D">
              <w:rPr>
                <w:rFonts w:ascii="TH SarabunIT๙" w:eastAsia="Times New Roman" w:hAnsi="TH SarabunIT๙" w:cs="TH SarabunIT๙"/>
                <w:color w:val="000000"/>
                <w:sz w:val="28"/>
              </w:rPr>
              <w:t xml:space="preserve">. </w:t>
            </w:r>
            <w:r w:rsidRPr="00B52F1D">
              <w:rPr>
                <w:rFonts w:ascii="TH SarabunIT๙" w:eastAsia="Times New Roman" w:hAnsi="TH SarabunIT๙" w:cs="TH SarabunIT๙"/>
                <w:color w:val="000000"/>
                <w:sz w:val="28"/>
                <w:cs/>
              </w:rPr>
              <w:t xml:space="preserve">สนับสนุนการบูรณาการระบบฐานข้อมูลให้สามารถเชื่อมโยงกับหน่วยงานที่เกี่ยวข้องทั้งในระดับประเทศและจังหวัดที่เป็นปัจจุบัน </w:t>
            </w:r>
          </w:p>
          <w:p w:rsidR="00B52F1D" w:rsidRPr="00B52F1D" w:rsidRDefault="00B52F1D" w:rsidP="00B52F1D">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4</w:t>
            </w:r>
            <w:r w:rsidRPr="00B52F1D">
              <w:rPr>
                <w:rFonts w:ascii="TH SarabunIT๙" w:eastAsia="Times New Roman" w:hAnsi="TH SarabunIT๙" w:cs="TH SarabunIT๙"/>
                <w:color w:val="000000"/>
                <w:sz w:val="28"/>
              </w:rPr>
              <w:t xml:space="preserve">. </w:t>
            </w:r>
            <w:r w:rsidRPr="00B52F1D">
              <w:rPr>
                <w:rFonts w:ascii="TH SarabunIT๙" w:eastAsia="Times New Roman" w:hAnsi="TH SarabunIT๙" w:cs="TH SarabunIT๙"/>
                <w:color w:val="000000"/>
                <w:sz w:val="28"/>
                <w:cs/>
              </w:rPr>
              <w:t>พัฒนาระบบฐานข้อมูลรายบุคคลเพื่อการติดตามเฝ้าระวังในการดูแลรักษาผู้ป่วยให้ได้รับการรักษาอย่างมีประสิทธิภาพต่อเนื่อง</w:t>
            </w:r>
          </w:p>
          <w:p w:rsidR="00457920" w:rsidRPr="007177F8" w:rsidRDefault="00B52F1D" w:rsidP="00B52F1D">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color w:val="000000"/>
                <w:sz w:val="28"/>
              </w:rPr>
              <w:t>5</w:t>
            </w:r>
            <w:r w:rsidRPr="00B52F1D">
              <w:rPr>
                <w:rFonts w:ascii="TH SarabunIT๙" w:eastAsia="Times New Roman" w:hAnsi="TH SarabunIT๙" w:cs="TH SarabunIT๙"/>
                <w:color w:val="000000"/>
                <w:sz w:val="28"/>
              </w:rPr>
              <w:t xml:space="preserve">. </w:t>
            </w:r>
            <w:r w:rsidRPr="00B52F1D">
              <w:rPr>
                <w:rFonts w:ascii="TH SarabunIT๙" w:eastAsia="Times New Roman" w:hAnsi="TH SarabunIT๙" w:cs="TH SarabunIT๙"/>
                <w:color w:val="000000"/>
                <w:sz w:val="28"/>
                <w:cs/>
              </w:rPr>
              <w:t>พัฒนาเทคโนโลยีและชุดตรวจที่ใช้สำหรับวินิจฉัยให้มีมาตรฐานสากล</w:t>
            </w:r>
          </w:p>
        </w:tc>
        <w:tc>
          <w:tcPr>
            <w:tcW w:w="1559" w:type="dxa"/>
            <w:tcBorders>
              <w:top w:val="nil"/>
              <w:left w:val="nil"/>
              <w:bottom w:val="single" w:sz="4" w:space="0" w:color="auto"/>
              <w:right w:val="single" w:sz="4" w:space="0" w:color="auto"/>
            </w:tcBorders>
            <w:shd w:val="clear" w:color="auto" w:fill="auto"/>
            <w:hideMark/>
          </w:tcPr>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cs/>
              </w:rPr>
              <w:t>1. บังคับใช้กฎหมายภายใต้ พ</w:t>
            </w:r>
            <w:r w:rsidR="005F725D">
              <w:rPr>
                <w:rFonts w:ascii="TH SarabunIT๙" w:eastAsia="Times New Roman" w:hAnsi="TH SarabunIT๙" w:cs="TH SarabunIT๙" w:hint="cs"/>
                <w:color w:val="000000"/>
                <w:sz w:val="28"/>
                <w:cs/>
              </w:rPr>
              <w:t>.</w:t>
            </w:r>
            <w:r w:rsidRPr="00B52F1D">
              <w:rPr>
                <w:rFonts w:ascii="TH SarabunIT๙" w:eastAsia="Times New Roman" w:hAnsi="TH SarabunIT๙" w:cs="TH SarabunIT๙"/>
                <w:color w:val="000000"/>
                <w:sz w:val="28"/>
                <w:cs/>
              </w:rPr>
              <w:t>ร</w:t>
            </w:r>
            <w:r w:rsidR="005F725D">
              <w:rPr>
                <w:rFonts w:ascii="TH SarabunIT๙" w:eastAsia="Times New Roman" w:hAnsi="TH SarabunIT๙" w:cs="TH SarabunIT๙" w:hint="cs"/>
                <w:color w:val="000000"/>
                <w:sz w:val="28"/>
                <w:cs/>
              </w:rPr>
              <w:t>.</w:t>
            </w:r>
            <w:r w:rsidRPr="00B52F1D">
              <w:rPr>
                <w:rFonts w:ascii="TH SarabunIT๙" w:eastAsia="Times New Roman" w:hAnsi="TH SarabunIT๙" w:cs="TH SarabunIT๙"/>
                <w:color w:val="000000"/>
                <w:sz w:val="28"/>
                <w:cs/>
              </w:rPr>
              <w:t>บ. ควบคุมโรคติดต่อ พ.ศ. 2558 อย่างมีเคร่งครัด</w:t>
            </w:r>
          </w:p>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cs/>
              </w:rPr>
              <w:t>2. ปรับปรุงกฎหมาย กฎ ระเบียบ ข้อบังคับทีเกี่ยวข้องกับโรคติดต่อให้เหมาะสมกับสถานการณ์ปัจจุบัน</w:t>
            </w:r>
          </w:p>
          <w:p w:rsidR="00457920" w:rsidRPr="007177F8"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cs/>
              </w:rPr>
              <w:t>3. ผลักดันให้ อปท. มีข้อกำหนด/บัญญัติป้องกัน ควบคุมโรคติดต่อ</w:t>
            </w:r>
          </w:p>
        </w:tc>
        <w:tc>
          <w:tcPr>
            <w:tcW w:w="1843" w:type="dxa"/>
            <w:tcBorders>
              <w:top w:val="nil"/>
              <w:left w:val="nil"/>
              <w:bottom w:val="single" w:sz="4" w:space="0" w:color="auto"/>
              <w:right w:val="single" w:sz="4" w:space="0" w:color="auto"/>
            </w:tcBorders>
            <w:shd w:val="clear" w:color="auto" w:fill="auto"/>
            <w:hideMark/>
          </w:tcPr>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 xml:space="preserve">1. </w:t>
            </w:r>
            <w:r w:rsidRPr="00B52F1D">
              <w:rPr>
                <w:rFonts w:ascii="TH SarabunIT๙" w:eastAsia="Times New Roman" w:hAnsi="TH SarabunIT๙" w:cs="TH SarabunIT๙"/>
                <w:color w:val="000000"/>
                <w:sz w:val="28"/>
                <w:cs/>
              </w:rPr>
              <w:t>ผลักดันมาตรการทางสังคม</w:t>
            </w:r>
          </w:p>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cs/>
              </w:rPr>
              <w:t>ที่การป้องกันโรคติดต่อ</w:t>
            </w:r>
          </w:p>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 xml:space="preserve">2. </w:t>
            </w:r>
            <w:r w:rsidRPr="00B52F1D">
              <w:rPr>
                <w:rFonts w:ascii="TH SarabunIT๙" w:eastAsia="Times New Roman" w:hAnsi="TH SarabunIT๙" w:cs="TH SarabunIT๙"/>
                <w:color w:val="000000"/>
                <w:sz w:val="28"/>
                <w:cs/>
              </w:rPr>
              <w:t>ส่งเสริมความร่วมมือกับภาคส่วนต่างๆ ในการเฝ้าระวังและควบคุมโรคติดต่อ</w:t>
            </w:r>
          </w:p>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 xml:space="preserve">3. </w:t>
            </w:r>
            <w:r w:rsidRPr="00B52F1D">
              <w:rPr>
                <w:rFonts w:ascii="TH SarabunIT๙" w:eastAsia="Times New Roman" w:hAnsi="TH SarabunIT๙" w:cs="TH SarabunIT๙"/>
                <w:color w:val="000000"/>
                <w:sz w:val="28"/>
                <w:cs/>
              </w:rPr>
              <w:t>เสริมสร้างความเข้มแข็งของระบบการวินิจฉัย ดูแล รักษา และการส่งต่อผู้ป่วย</w:t>
            </w:r>
          </w:p>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 xml:space="preserve">4. </w:t>
            </w:r>
            <w:r w:rsidRPr="00B52F1D">
              <w:rPr>
                <w:rFonts w:ascii="TH SarabunIT๙" w:eastAsia="Times New Roman" w:hAnsi="TH SarabunIT๙" w:cs="TH SarabunIT๙"/>
                <w:color w:val="000000"/>
                <w:sz w:val="28"/>
                <w:cs/>
              </w:rPr>
              <w:t>พัฒนากลไกการดำเนินงานเพื่อคุ้มครองสิทธิ</w:t>
            </w:r>
          </w:p>
          <w:p w:rsidR="00457920" w:rsidRPr="007177F8"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5.</w:t>
            </w:r>
            <w:r>
              <w:rPr>
                <w:rFonts w:ascii="TH SarabunIT๙" w:eastAsia="Times New Roman" w:hAnsi="TH SarabunIT๙" w:cs="TH SarabunIT๙"/>
                <w:color w:val="000000"/>
                <w:sz w:val="28"/>
              </w:rPr>
              <w:t xml:space="preserve"> </w:t>
            </w:r>
            <w:r w:rsidRPr="00B52F1D">
              <w:rPr>
                <w:rFonts w:ascii="TH SarabunIT๙" w:eastAsia="Times New Roman" w:hAnsi="TH SarabunIT๙" w:cs="TH SarabunIT๙"/>
                <w:color w:val="000000"/>
                <w:sz w:val="28"/>
                <w:cs/>
              </w:rPr>
              <w:t xml:space="preserve">ขับเคลื่อนกระบวนการ  </w:t>
            </w:r>
            <w:r w:rsidRPr="00B52F1D">
              <w:rPr>
                <w:rFonts w:ascii="TH SarabunIT๙" w:eastAsia="Times New Roman" w:hAnsi="TH SarabunIT๙" w:cs="TH SarabunIT๙"/>
                <w:color w:val="000000"/>
                <w:sz w:val="28"/>
              </w:rPr>
              <w:t>Reach-Recruit-Test-Treat-Retain</w:t>
            </w:r>
          </w:p>
        </w:tc>
        <w:tc>
          <w:tcPr>
            <w:tcW w:w="2126" w:type="dxa"/>
            <w:tcBorders>
              <w:top w:val="nil"/>
              <w:left w:val="nil"/>
              <w:bottom w:val="single" w:sz="4" w:space="0" w:color="auto"/>
              <w:right w:val="single" w:sz="4" w:space="0" w:color="auto"/>
            </w:tcBorders>
            <w:shd w:val="clear" w:color="auto" w:fill="auto"/>
            <w:hideMark/>
          </w:tcPr>
          <w:p w:rsidR="00B52F1D" w:rsidRPr="00B52F1D" w:rsidRDefault="00B52F1D" w:rsidP="00B52F1D">
            <w:pPr>
              <w:spacing w:after="0" w:line="240" w:lineRule="auto"/>
              <w:rPr>
                <w:rFonts w:ascii="TH SarabunIT๙" w:eastAsia="Times New Roman" w:hAnsi="TH SarabunIT๙" w:cs="TH SarabunIT๙"/>
                <w:color w:val="000000"/>
                <w:sz w:val="28"/>
              </w:rPr>
            </w:pPr>
            <w:r w:rsidRPr="00B52F1D">
              <w:rPr>
                <w:rFonts w:ascii="TH SarabunIT๙" w:eastAsia="Times New Roman" w:hAnsi="TH SarabunIT๙" w:cs="TH SarabunIT๙"/>
                <w:color w:val="000000"/>
                <w:sz w:val="28"/>
              </w:rPr>
              <w:t xml:space="preserve">1. </w:t>
            </w:r>
            <w:r w:rsidRPr="00B52F1D">
              <w:rPr>
                <w:rFonts w:ascii="TH SarabunIT๙" w:eastAsia="Times New Roman" w:hAnsi="TH SarabunIT๙" w:cs="TH SarabunIT๙"/>
                <w:color w:val="000000"/>
                <w:sz w:val="28"/>
                <w:cs/>
              </w:rPr>
              <w:t>พัฒนาศักยภาพบุคลากรและเครือข่ายให้สามารถเฝ้าระวัง ป้องกันและควบคุมโรคติดต่อให้มีประสิทธิภาพ</w:t>
            </w:r>
          </w:p>
          <w:p w:rsidR="00457920" w:rsidRPr="007177F8" w:rsidRDefault="00B52F1D" w:rsidP="00B52F1D">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2. </w:t>
            </w:r>
            <w:r w:rsidRPr="00B52F1D">
              <w:rPr>
                <w:rFonts w:ascii="TH SarabunIT๙" w:eastAsia="Times New Roman" w:hAnsi="TH SarabunIT๙" w:cs="TH SarabunIT๙"/>
                <w:color w:val="000000"/>
                <w:sz w:val="28"/>
                <w:cs/>
              </w:rPr>
              <w:t>พัฒนาศักยภาพบุคลการในการตรวจวินิจฉัยโรคติดต่อ</w:t>
            </w:r>
          </w:p>
        </w:tc>
      </w:tr>
    </w:tbl>
    <w:p w:rsidR="00457920" w:rsidRDefault="00457920" w:rsidP="00884740">
      <w:pPr>
        <w:autoSpaceDE w:val="0"/>
        <w:autoSpaceDN w:val="0"/>
        <w:adjustRightInd w:val="0"/>
        <w:spacing w:after="0"/>
        <w:ind w:firstLine="720"/>
        <w:jc w:val="thaiDistribute"/>
        <w:rPr>
          <w:rFonts w:ascii="TH SarabunIT๙" w:hAnsi="TH SarabunIT๙" w:cs="TH SarabunIT๙"/>
          <w:sz w:val="32"/>
          <w:szCs w:val="32"/>
        </w:rPr>
      </w:pPr>
    </w:p>
    <w:p w:rsidR="00457920" w:rsidRDefault="00457920" w:rsidP="00884740">
      <w:pPr>
        <w:autoSpaceDE w:val="0"/>
        <w:autoSpaceDN w:val="0"/>
        <w:adjustRightInd w:val="0"/>
        <w:spacing w:after="0"/>
        <w:ind w:firstLine="720"/>
        <w:jc w:val="thaiDistribute"/>
        <w:rPr>
          <w:rFonts w:ascii="TH SarabunIT๙" w:hAnsi="TH SarabunIT๙" w:cs="TH SarabunIT๙"/>
          <w:sz w:val="32"/>
          <w:szCs w:val="32"/>
        </w:rPr>
      </w:pPr>
    </w:p>
    <w:p w:rsidR="00457920" w:rsidRDefault="00457920" w:rsidP="00BF255C">
      <w:pPr>
        <w:autoSpaceDE w:val="0"/>
        <w:autoSpaceDN w:val="0"/>
        <w:adjustRightInd w:val="0"/>
        <w:spacing w:after="0"/>
        <w:jc w:val="thaiDistribute"/>
        <w:rPr>
          <w:rFonts w:ascii="TH SarabunIT๙" w:hAnsi="TH SarabunIT๙" w:cs="TH SarabunIT๙"/>
          <w:sz w:val="32"/>
          <w:szCs w:val="32"/>
        </w:rPr>
      </w:pPr>
    </w:p>
    <w:tbl>
      <w:tblPr>
        <w:tblW w:w="10632" w:type="dxa"/>
        <w:tblInd w:w="-601" w:type="dxa"/>
        <w:tblLook w:val="04A0" w:firstRow="1" w:lastRow="0" w:firstColumn="1" w:lastColumn="0" w:noHBand="0" w:noVBand="1"/>
      </w:tblPr>
      <w:tblGrid>
        <w:gridCol w:w="1135"/>
        <w:gridCol w:w="1711"/>
        <w:gridCol w:w="1832"/>
        <w:gridCol w:w="1701"/>
        <w:gridCol w:w="2127"/>
        <w:gridCol w:w="2126"/>
      </w:tblGrid>
      <w:tr w:rsidR="00457920" w:rsidRPr="007177F8" w:rsidTr="00457920">
        <w:trPr>
          <w:trHeight w:val="441"/>
        </w:trPr>
        <w:tc>
          <w:tcPr>
            <w:tcW w:w="10632"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57920" w:rsidRPr="007177F8" w:rsidRDefault="00457920" w:rsidP="00C42796">
            <w:pPr>
              <w:spacing w:after="0" w:line="240" w:lineRule="auto"/>
              <w:jc w:val="center"/>
              <w:rPr>
                <w:rFonts w:ascii="TH SarabunIT๙" w:eastAsia="Times New Roman" w:hAnsi="TH SarabunIT๙" w:cs="TH SarabunIT๙"/>
                <w:b/>
                <w:bCs/>
                <w:sz w:val="28"/>
                <w:cs/>
              </w:rPr>
            </w:pPr>
            <w:r w:rsidRPr="007177F8">
              <w:rPr>
                <w:rFonts w:ascii="TH SarabunIT๙" w:eastAsia="Times New Roman" w:hAnsi="TH SarabunIT๙" w:cs="TH SarabunIT๙"/>
                <w:b/>
                <w:bCs/>
                <w:sz w:val="28"/>
                <w:cs/>
              </w:rPr>
              <w:lastRenderedPageBreak/>
              <w:t>โครงการ</w:t>
            </w:r>
            <w:r>
              <w:rPr>
                <w:rFonts w:ascii="TH SarabunIT๙" w:eastAsia="Times New Roman" w:hAnsi="TH SarabunIT๙" w:cs="TH SarabunIT๙" w:hint="cs"/>
                <w:b/>
                <w:bCs/>
                <w:sz w:val="28"/>
                <w:cs/>
              </w:rPr>
              <w:t>ควบคุมโรคไม่ติดต่อและภัยสุขภาพ</w:t>
            </w:r>
            <w:r w:rsidR="00EF1DD7">
              <w:rPr>
                <w:rFonts w:ascii="TH SarabunIT๙" w:eastAsia="Times New Roman" w:hAnsi="TH SarabunIT๙" w:cs="TH SarabunIT๙" w:hint="cs"/>
                <w:b/>
                <w:bCs/>
                <w:sz w:val="28"/>
                <w:cs/>
              </w:rPr>
              <w:t xml:space="preserve">  </w:t>
            </w:r>
          </w:p>
        </w:tc>
      </w:tr>
      <w:tr w:rsidR="00457920" w:rsidRPr="007177F8" w:rsidTr="00457920">
        <w:trPr>
          <w:trHeight w:val="5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ระยะดำเนินการ</w:t>
            </w:r>
            <w:r w:rsidRPr="007177F8">
              <w:rPr>
                <w:rFonts w:ascii="TH SarabunIT๙" w:eastAsia="Times New Roman" w:hAnsi="TH SarabunIT๙" w:cs="TH SarabunIT๙"/>
                <w:b/>
                <w:bCs/>
                <w:sz w:val="28"/>
              </w:rPr>
              <w:t xml:space="preserve"> :</w:t>
            </w:r>
          </w:p>
        </w:tc>
        <w:tc>
          <w:tcPr>
            <w:tcW w:w="9497" w:type="dxa"/>
            <w:gridSpan w:val="5"/>
            <w:tcBorders>
              <w:top w:val="single" w:sz="4" w:space="0" w:color="auto"/>
              <w:left w:val="nil"/>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cs/>
              </w:rPr>
              <w:t xml:space="preserve">ปี </w:t>
            </w:r>
            <w:r w:rsidRPr="007177F8">
              <w:rPr>
                <w:rFonts w:ascii="TH SarabunIT๙" w:eastAsia="Times New Roman" w:hAnsi="TH SarabunIT๙" w:cs="TH SarabunIT๙"/>
                <w:sz w:val="28"/>
              </w:rPr>
              <w:t>2561</w:t>
            </w:r>
          </w:p>
        </w:tc>
      </w:tr>
      <w:tr w:rsidR="00457920" w:rsidRPr="007177F8" w:rsidTr="00B046A2">
        <w:trPr>
          <w:trHeight w:val="700"/>
        </w:trPr>
        <w:tc>
          <w:tcPr>
            <w:tcW w:w="1135" w:type="dxa"/>
            <w:tcBorders>
              <w:top w:val="nil"/>
              <w:left w:val="single" w:sz="4" w:space="0" w:color="auto"/>
              <w:bottom w:val="nil"/>
              <w:right w:val="single" w:sz="4" w:space="0" w:color="auto"/>
            </w:tcBorders>
            <w:shd w:val="clear" w:color="auto" w:fill="auto"/>
            <w:noWrap/>
            <w:vAlign w:val="center"/>
            <w:hideMark/>
          </w:tcPr>
          <w:p w:rsidR="00457920" w:rsidRPr="007177F8" w:rsidRDefault="00457920" w:rsidP="00B046A2">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เป้าหมาย</w:t>
            </w:r>
            <w:r w:rsidRPr="007177F8">
              <w:rPr>
                <w:rFonts w:ascii="TH SarabunIT๙" w:eastAsia="Times New Roman" w:hAnsi="TH SarabunIT๙" w:cs="TH SarabunIT๙"/>
                <w:b/>
                <w:bCs/>
                <w:sz w:val="28"/>
              </w:rPr>
              <w:t xml:space="preserve"> (Goal)</w:t>
            </w:r>
          </w:p>
        </w:tc>
        <w:tc>
          <w:tcPr>
            <w:tcW w:w="9497" w:type="dxa"/>
            <w:gridSpan w:val="5"/>
            <w:tcBorders>
              <w:top w:val="single" w:sz="4" w:space="0" w:color="auto"/>
              <w:left w:val="nil"/>
              <w:bottom w:val="nil"/>
              <w:right w:val="single" w:sz="4" w:space="0" w:color="auto"/>
            </w:tcBorders>
            <w:shd w:val="clear" w:color="auto" w:fill="auto"/>
            <w:hideMark/>
          </w:tcPr>
          <w:p w:rsidR="002C5B13" w:rsidRDefault="002C5B13" w:rsidP="00EF1DD7">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2C5B13">
              <w:rPr>
                <w:rFonts w:ascii="TH SarabunIT๙" w:eastAsia="Times New Roman" w:hAnsi="TH SarabunIT๙" w:cs="TH SarabunIT๙"/>
                <w:sz w:val="28"/>
                <w:cs/>
              </w:rPr>
              <w:t>เพื่อลดการเสียชีวิตจากการจมน้ำของเด็กไทย</w:t>
            </w:r>
          </w:p>
          <w:p w:rsidR="002C5B13" w:rsidRDefault="002C5B13" w:rsidP="00EF1DD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00B046A2">
              <w:rPr>
                <w:rFonts w:ascii="TH SarabunIT๙" w:eastAsia="Times New Roman" w:hAnsi="TH SarabunIT๙" w:cs="TH SarabunIT๙" w:hint="cs"/>
                <w:sz w:val="28"/>
                <w:cs/>
              </w:rPr>
              <w:t>เพื่อลด</w:t>
            </w:r>
            <w:r w:rsidRPr="002C5B13">
              <w:rPr>
                <w:rFonts w:ascii="TH SarabunIT๙" w:eastAsia="Times New Roman" w:hAnsi="TH SarabunIT๙" w:cs="TH SarabunIT๙"/>
                <w:sz w:val="28"/>
                <w:cs/>
              </w:rPr>
              <w:t>การเสียชีวิตจากการบาดเจ็บทางถนน</w:t>
            </w:r>
          </w:p>
          <w:p w:rsidR="00457920" w:rsidRPr="007177F8" w:rsidRDefault="002C5B13" w:rsidP="00B046A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00EF1DD7" w:rsidRPr="00EF1DD7">
              <w:rPr>
                <w:rFonts w:ascii="TH SarabunIT๙" w:eastAsia="Times New Roman" w:hAnsi="TH SarabunIT๙" w:cs="TH SarabunIT๙"/>
                <w:sz w:val="28"/>
                <w:cs/>
              </w:rPr>
              <w:t>.</w:t>
            </w:r>
            <w:r w:rsidR="00EF1DD7">
              <w:rPr>
                <w:rFonts w:ascii="TH SarabunIT๙" w:eastAsia="Times New Roman" w:hAnsi="TH SarabunIT๙" w:cs="TH SarabunIT๙" w:hint="cs"/>
                <w:sz w:val="28"/>
                <w:cs/>
              </w:rPr>
              <w:t xml:space="preserve"> </w:t>
            </w:r>
            <w:r w:rsidR="00B046A2">
              <w:rPr>
                <w:rFonts w:ascii="TH SarabunIT๙" w:eastAsia="Times New Roman" w:hAnsi="TH SarabunIT๙" w:cs="TH SarabunIT๙" w:hint="cs"/>
                <w:color w:val="000000"/>
                <w:sz w:val="28"/>
                <w:cs/>
              </w:rPr>
              <w:t>เพื่อลด</w:t>
            </w:r>
            <w:r w:rsidR="00B046A2" w:rsidRPr="00C42796">
              <w:rPr>
                <w:rFonts w:ascii="TH SarabunIT๙" w:eastAsia="Times New Roman" w:hAnsi="TH SarabunIT๙" w:cs="TH SarabunIT๙"/>
                <w:color w:val="000000"/>
                <w:sz w:val="28"/>
                <w:cs/>
              </w:rPr>
              <w:t>ผู้ป่วยเบาหวานและความดันโลหิตสูงรายใหม่จากกลุ่มเสี่ยงเบาหวานและความดันโลหิตสูง</w:t>
            </w:r>
          </w:p>
        </w:tc>
      </w:tr>
      <w:tr w:rsidR="00457920" w:rsidRPr="007177F8" w:rsidTr="00B046A2">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B046A2">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ตัวชี้วัด (</w:t>
            </w:r>
            <w:r w:rsidRPr="007177F8">
              <w:rPr>
                <w:rFonts w:ascii="TH SarabunIT๙" w:eastAsia="Times New Roman" w:hAnsi="TH SarabunIT๙" w:cs="TH SarabunIT๙"/>
                <w:b/>
                <w:bCs/>
                <w:sz w:val="28"/>
              </w:rPr>
              <w:t>KPI)</w:t>
            </w:r>
          </w:p>
        </w:tc>
        <w:tc>
          <w:tcPr>
            <w:tcW w:w="94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2C5B13" w:rsidRDefault="002C5B13" w:rsidP="00EF1DD7">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 xml:space="preserve">๑. </w:t>
            </w:r>
            <w:r w:rsidRPr="002C5B13">
              <w:rPr>
                <w:rFonts w:ascii="TH SarabunIT๙" w:eastAsia="Times New Roman" w:hAnsi="TH SarabunIT๙" w:cs="TH SarabunIT๙"/>
                <w:color w:val="000000"/>
                <w:sz w:val="28"/>
                <w:cs/>
              </w:rPr>
              <w:t>อัตราการเสียชีวิตจากการจมน้ำของเด็กอายุน้อยกว่า 15 ปี น้อยกว่า 4.5</w:t>
            </w:r>
          </w:p>
          <w:p w:rsidR="002C5B13" w:rsidRDefault="002C5B13" w:rsidP="00EF1DD7">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 xml:space="preserve">๒. </w:t>
            </w:r>
            <w:r w:rsidRPr="002C5B13">
              <w:rPr>
                <w:rFonts w:ascii="TH SarabunIT๙" w:eastAsia="Times New Roman" w:hAnsi="TH SarabunIT๙" w:cs="TH SarabunIT๙"/>
                <w:color w:val="000000"/>
                <w:sz w:val="28"/>
                <w:cs/>
              </w:rPr>
              <w:t>อัตราการเสียชีวิตจากการบาดเจ็บทางถนน</w:t>
            </w:r>
            <w:r w:rsidR="00B046A2" w:rsidRPr="002C5B13">
              <w:rPr>
                <w:rFonts w:ascii="TH SarabunIT๙" w:eastAsia="Times New Roman" w:hAnsi="TH SarabunIT๙" w:cs="TH SarabunIT๙"/>
                <w:sz w:val="28"/>
                <w:cs/>
              </w:rPr>
              <w:t>ไม่เกิน 16 ต่อประชากรแสนคน</w:t>
            </w:r>
          </w:p>
          <w:p w:rsidR="00EF1DD7" w:rsidRPr="007177F8" w:rsidRDefault="00EF1DD7" w:rsidP="00B046A2">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 xml:space="preserve">๓. </w:t>
            </w:r>
            <w:r w:rsidR="00B046A2" w:rsidRPr="00C42796">
              <w:rPr>
                <w:rFonts w:ascii="TH SarabunIT๙" w:eastAsia="Times New Roman" w:hAnsi="TH SarabunIT๙" w:cs="TH SarabunIT๙"/>
                <w:sz w:val="28"/>
                <w:cs/>
              </w:rPr>
              <w:t>อัตราผู้ป่วยเบาหวานรายใหม่จากกลุ่มเสี่ยงเบาหวานไม่เกินร้อยละ 2.4</w:t>
            </w:r>
          </w:p>
        </w:tc>
      </w:tr>
      <w:tr w:rsidR="00457920" w:rsidRPr="007177F8" w:rsidTr="00C42796">
        <w:trPr>
          <w:trHeight w:val="1371"/>
        </w:trPr>
        <w:tc>
          <w:tcPr>
            <w:tcW w:w="1135" w:type="dxa"/>
            <w:tcBorders>
              <w:top w:val="nil"/>
              <w:left w:val="single" w:sz="4" w:space="0" w:color="auto"/>
              <w:bottom w:val="nil"/>
              <w:right w:val="single" w:sz="4" w:space="0" w:color="auto"/>
            </w:tcBorders>
            <w:shd w:val="clear" w:color="auto" w:fill="auto"/>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ข้อมูลสถานการณ์ปัจจุบัน/ :</w:t>
            </w:r>
            <w:r w:rsidRPr="007177F8">
              <w:rPr>
                <w:rFonts w:ascii="TH SarabunIT๙" w:eastAsia="Times New Roman" w:hAnsi="TH SarabunIT๙" w:cs="TH SarabunIT๙"/>
                <w:b/>
                <w:bCs/>
                <w:sz w:val="28"/>
              </w:rPr>
              <w:t>Baseline</w:t>
            </w:r>
          </w:p>
        </w:tc>
        <w:tc>
          <w:tcPr>
            <w:tcW w:w="9497" w:type="dxa"/>
            <w:gridSpan w:val="5"/>
            <w:tcBorders>
              <w:top w:val="single" w:sz="4" w:space="0" w:color="auto"/>
              <w:left w:val="nil"/>
              <w:bottom w:val="single" w:sz="4" w:space="0" w:color="auto"/>
              <w:right w:val="single" w:sz="4" w:space="0" w:color="000000"/>
            </w:tcBorders>
            <w:shd w:val="clear" w:color="auto" w:fill="auto"/>
            <w:hideMark/>
          </w:tcPr>
          <w:p w:rsidR="00B046A2" w:rsidRDefault="00B046A2" w:rsidP="002C5B13">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B046A2">
              <w:rPr>
                <w:rFonts w:ascii="TH SarabunIT๙" w:eastAsia="Times New Roman" w:hAnsi="TH SarabunIT๙" w:cs="TH SarabunIT๙"/>
                <w:sz w:val="28"/>
                <w:cs/>
              </w:rPr>
              <w:t>ประเทศไทย</w:t>
            </w:r>
            <w:r>
              <w:rPr>
                <w:rFonts w:ascii="TH SarabunIT๙" w:eastAsia="Times New Roman" w:hAnsi="TH SarabunIT๙" w:cs="TH SarabunIT๙" w:hint="cs"/>
                <w:sz w:val="28"/>
                <w:cs/>
              </w:rPr>
              <w:t>ใน</w:t>
            </w:r>
            <w:r w:rsidRPr="00B046A2">
              <w:rPr>
                <w:rFonts w:ascii="TH SarabunIT๙" w:eastAsia="Times New Roman" w:hAnsi="TH SarabunIT๙" w:cs="TH SarabunIT๙"/>
                <w:sz w:val="28"/>
                <w:cs/>
              </w:rPr>
              <w:t>กลุ่มเด็กอายุต่ำกว่า 15 ปี</w:t>
            </w:r>
            <w:r>
              <w:rPr>
                <w:rFonts w:ascii="TH SarabunIT๙" w:eastAsia="Times New Roman" w:hAnsi="TH SarabunIT๙" w:cs="TH SarabunIT๙" w:hint="cs"/>
                <w:sz w:val="28"/>
                <w:cs/>
              </w:rPr>
              <w:t xml:space="preserve"> </w:t>
            </w:r>
            <w:r w:rsidRPr="00B046A2">
              <w:rPr>
                <w:rFonts w:ascii="TH SarabunIT๙" w:eastAsia="Times New Roman" w:hAnsi="TH SarabunIT๙" w:cs="TH SarabunIT๙"/>
                <w:sz w:val="28"/>
                <w:cs/>
              </w:rPr>
              <w:t>พบว่า การจมน้ำเป็นสาเหตุการเสียชีวิตอันดับหนึ่งเมื่อเทียบกับทุกสาเหตุทั้งโรคติดเชื้อและไม่ติดเชื้อ  อัตราการเสียชีวิตต่อประชากรแสนคน (ปี 2548 - 2559) อยู่ในช่วง 5.9 - 11.5 ซึ่งลดลงมากกว่าร้อยละ 50 นับตั้งแต่ปลายปี 2549 (10 ปีที่แล้วเด็กไทยจมน้ำเสียชีวิตปีละ 1</w:t>
            </w:r>
            <w:r w:rsidRPr="00B046A2">
              <w:rPr>
                <w:rFonts w:ascii="TH SarabunIT๙" w:eastAsia="Times New Roman" w:hAnsi="TH SarabunIT๙" w:cs="TH SarabunIT๙"/>
                <w:sz w:val="28"/>
              </w:rPr>
              <w:t>,</w:t>
            </w:r>
            <w:r w:rsidRPr="00B046A2">
              <w:rPr>
                <w:rFonts w:ascii="TH SarabunIT๙" w:eastAsia="Times New Roman" w:hAnsi="TH SarabunIT๙" w:cs="TH SarabunIT๙"/>
                <w:sz w:val="28"/>
                <w:cs/>
              </w:rPr>
              <w:t>500 คน และปี พ.ศ. 2559 ลดลงเหลือ 699 คน)  เพศชายมีอัตราการเสียชีวิตสูงกว่าเพศหญิงประมาณ 2 เท่า ช่วงเดือนเมษายนเป็นช่วงที่มีเด็กจมน้ำเสียชีวิตมากที่สุด แหล่งน้ำที่มีเด็กเสียชีวิตจากการจมน้ำสูงที่สุดคือแหล่งน้ำธรรมชาติ (ร้อยละ 39.2)</w:t>
            </w:r>
          </w:p>
          <w:p w:rsidR="002C5B13" w:rsidRDefault="00B046A2" w:rsidP="002C5B13">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๒. </w:t>
            </w:r>
            <w:r w:rsidR="002C5B13" w:rsidRPr="002C5B13">
              <w:rPr>
                <w:rFonts w:ascii="TH SarabunIT๙" w:eastAsia="Times New Roman" w:hAnsi="TH SarabunIT๙" w:cs="TH SarabunIT๙"/>
                <w:sz w:val="28"/>
                <w:cs/>
              </w:rPr>
              <w:t>อัตราการเสียชีวิตจากการบาดเจ็บทางถนน ต่อประชากรแสนคน 19.96 17.81 18.97  ไม่เกิน 18.00  ไม่เกิน 16.00 ไม่เกิน 14.00 ไม่เกิน 12.00 ไม่เกิน 11.00</w:t>
            </w:r>
          </w:p>
          <w:p w:rsidR="00457920" w:rsidRPr="007177F8" w:rsidRDefault="00B046A2" w:rsidP="00C4279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C42796" w:rsidRPr="00C42796">
              <w:rPr>
                <w:rFonts w:ascii="TH SarabunIT๙" w:eastAsia="Times New Roman" w:hAnsi="TH SarabunIT๙" w:cs="TH SarabunIT๙"/>
                <w:sz w:val="28"/>
                <w:cs/>
              </w:rPr>
              <w:t>อัตราผู้ป่วยเบาหวานรายใหม่จากกลุ่มเสี่ยงเบาหวาน ร้อยละ 2.40 ปี 2559 และร้อยละ 2.31 ปี 2560 (ข้อมูล ณ. วันที่ 8 สค. 2560) อัตราผู้ป่วยความดันโลหิตสูงรายใหม่จากกลุ่มเสี่ยงความดันโลหิตสูง ร้อยละ 2.78 ปี 2559 และร้อยละ 2.85 ปี 2560 (ข้อมูล ณ. วันที่ 8 สค. 2560) ซึ่งมีแนวโน้มสูงขึ้น</w:t>
            </w:r>
          </w:p>
        </w:tc>
      </w:tr>
      <w:tr w:rsidR="00457920" w:rsidRPr="007177F8" w:rsidTr="00B439D8">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มาตรการ (</w:t>
            </w:r>
            <w:r w:rsidRPr="007177F8">
              <w:rPr>
                <w:rFonts w:ascii="TH SarabunIT๙" w:eastAsia="Times New Roman" w:hAnsi="TH SarabunIT๙" w:cs="TH SarabunIT๙"/>
                <w:b/>
                <w:bCs/>
                <w:sz w:val="28"/>
              </w:rPr>
              <w:t>PIRAB)</w:t>
            </w:r>
          </w:p>
        </w:tc>
        <w:tc>
          <w:tcPr>
            <w:tcW w:w="1711"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P: Partnership</w:t>
            </w:r>
          </w:p>
        </w:tc>
        <w:tc>
          <w:tcPr>
            <w:tcW w:w="1832"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I: Investment</w:t>
            </w:r>
          </w:p>
        </w:tc>
        <w:tc>
          <w:tcPr>
            <w:tcW w:w="1701"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R: Regulation &amp; Law</w:t>
            </w:r>
          </w:p>
        </w:tc>
        <w:tc>
          <w:tcPr>
            <w:tcW w:w="2127"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A: Advocate</w:t>
            </w:r>
          </w:p>
        </w:tc>
        <w:tc>
          <w:tcPr>
            <w:tcW w:w="2126"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B: Building Capacity</w:t>
            </w:r>
          </w:p>
        </w:tc>
      </w:tr>
      <w:tr w:rsidR="00457920" w:rsidRPr="007177F8" w:rsidTr="00B439D8">
        <w:trPr>
          <w:trHeight w:val="4423"/>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rPr>
              <w:t> </w:t>
            </w:r>
          </w:p>
        </w:tc>
        <w:tc>
          <w:tcPr>
            <w:tcW w:w="1711" w:type="dxa"/>
            <w:tcBorders>
              <w:top w:val="nil"/>
              <w:left w:val="nil"/>
              <w:bottom w:val="single" w:sz="4" w:space="0" w:color="auto"/>
              <w:right w:val="nil"/>
            </w:tcBorders>
            <w:shd w:val="clear" w:color="auto" w:fill="auto"/>
            <w:hideMark/>
          </w:tcPr>
          <w:p w:rsidR="00B046A2" w:rsidRDefault="00B046A2" w:rsidP="002C5B13">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๑. </w:t>
            </w:r>
            <w:r w:rsidRPr="00B046A2">
              <w:rPr>
                <w:rFonts w:ascii="TH SarabunIT๙" w:eastAsia="Times New Roman" w:hAnsi="TH SarabunIT๙" w:cs="TH SarabunIT๙"/>
                <w:sz w:val="28"/>
                <w:cs/>
              </w:rPr>
              <w:t>ขับเคลื่อนและสร้างแรงจูงใจการดำเนินงานการสร้าง</w:t>
            </w:r>
            <w:r w:rsidRPr="00B046A2">
              <w:rPr>
                <w:rFonts w:ascii="TH SarabunIT๙" w:eastAsia="Times New Roman" w:hAnsi="TH SarabunIT๙" w:cs="TH SarabunIT๙"/>
                <w:spacing w:val="-6"/>
                <w:sz w:val="28"/>
                <w:cs/>
              </w:rPr>
              <w:t>ทีมเครือข่ายผู้ก่อการ</w:t>
            </w:r>
            <w:r w:rsidRPr="00B046A2">
              <w:rPr>
                <w:rFonts w:ascii="TH SarabunIT๙" w:eastAsia="Times New Roman" w:hAnsi="TH SarabunIT๙" w:cs="TH SarabunIT๙"/>
                <w:sz w:val="28"/>
                <w:cs/>
              </w:rPr>
              <w:t>ดี (</w:t>
            </w:r>
            <w:r w:rsidRPr="00B046A2">
              <w:rPr>
                <w:rFonts w:ascii="TH SarabunIT๙" w:eastAsia="Times New Roman" w:hAnsi="TH SarabunIT๙" w:cs="TH SarabunIT๙"/>
                <w:sz w:val="28"/>
              </w:rPr>
              <w:t xml:space="preserve">Merit Maker) </w:t>
            </w:r>
            <w:r w:rsidRPr="00B046A2">
              <w:rPr>
                <w:rFonts w:ascii="TH SarabunIT๙" w:eastAsia="Times New Roman" w:hAnsi="TH SarabunIT๙" w:cs="TH SarabunIT๙"/>
                <w:sz w:val="28"/>
                <w:cs/>
              </w:rPr>
              <w:t>ในแต่ละระดับ</w:t>
            </w:r>
          </w:p>
          <w:p w:rsidR="002C5B13" w:rsidRPr="002C5B13" w:rsidRDefault="00B046A2" w:rsidP="002C5B13">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sidR="002C5B13" w:rsidRPr="002C5B13">
              <w:rPr>
                <w:rFonts w:ascii="TH SarabunIT๙" w:eastAsia="Times New Roman" w:hAnsi="TH SarabunIT๙" w:cs="TH SarabunIT๙"/>
                <w:sz w:val="28"/>
                <w:cs/>
              </w:rPr>
              <w:t xml:space="preserve">. สร้างเครือข่ายผู้เชี่ยวชาญด้าน </w:t>
            </w:r>
            <w:r w:rsidR="002C5B13" w:rsidRPr="002C5B13">
              <w:rPr>
                <w:rFonts w:ascii="TH SarabunIT๙" w:eastAsia="Times New Roman" w:hAnsi="TH SarabunIT๙" w:cs="TH SarabunIT๙"/>
                <w:sz w:val="28"/>
              </w:rPr>
              <w:t xml:space="preserve">Road safety </w:t>
            </w:r>
            <w:r w:rsidR="002C5B13" w:rsidRPr="002C5B13">
              <w:rPr>
                <w:rFonts w:ascii="TH SarabunIT๙" w:eastAsia="Times New Roman" w:hAnsi="TH SarabunIT๙" w:cs="TH SarabunIT๙"/>
                <w:sz w:val="28"/>
                <w:cs/>
              </w:rPr>
              <w:t xml:space="preserve">ระดับประเทศ และต่างประเทศ            </w:t>
            </w:r>
            <w:r>
              <w:rPr>
                <w:rFonts w:ascii="TH SarabunIT๙" w:eastAsia="Times New Roman" w:hAnsi="TH SarabunIT๙" w:cs="TH SarabunIT๙" w:hint="cs"/>
                <w:sz w:val="28"/>
                <w:cs/>
              </w:rPr>
              <w:t>๓</w:t>
            </w:r>
            <w:r w:rsidR="002C5B13" w:rsidRPr="002C5B13">
              <w:rPr>
                <w:rFonts w:ascii="TH SarabunIT๙" w:eastAsia="Times New Roman" w:hAnsi="TH SarabunIT๙" w:cs="TH SarabunIT๙"/>
                <w:sz w:val="28"/>
                <w:cs/>
              </w:rPr>
              <w:t xml:space="preserve">. ตั้งคณะกรรมการระดับชาติในการบริหารจัดการข้อมูลอุบัติเหตุทางถนน                     </w:t>
            </w:r>
            <w:r>
              <w:rPr>
                <w:rFonts w:ascii="TH SarabunIT๙" w:eastAsia="Times New Roman" w:hAnsi="TH SarabunIT๙" w:cs="TH SarabunIT๙" w:hint="cs"/>
                <w:sz w:val="28"/>
                <w:cs/>
              </w:rPr>
              <w:t>๔</w:t>
            </w:r>
            <w:r w:rsidR="002C5B13" w:rsidRPr="002C5B13">
              <w:rPr>
                <w:rFonts w:ascii="TH SarabunIT๙" w:eastAsia="Times New Roman" w:hAnsi="TH SarabunIT๙" w:cs="TH SarabunIT๙"/>
                <w:sz w:val="28"/>
                <w:cs/>
              </w:rPr>
              <w:t>. การสร้างกลไกป้องกันการดำเนินงานตลอดทั้งปี ร่วมกับภาคีเครือข่าย</w:t>
            </w:r>
          </w:p>
          <w:p w:rsidR="002C5B13" w:rsidRPr="007177F8" w:rsidRDefault="002C5B13" w:rsidP="00B046A2">
            <w:pPr>
              <w:spacing w:after="0" w:line="240" w:lineRule="auto"/>
              <w:rPr>
                <w:rFonts w:ascii="TH SarabunIT๙" w:eastAsia="Times New Roman" w:hAnsi="TH SarabunIT๙" w:cs="TH SarabunIT๙"/>
                <w:sz w:val="28"/>
              </w:rPr>
            </w:pPr>
          </w:p>
        </w:tc>
        <w:tc>
          <w:tcPr>
            <w:tcW w:w="1832" w:type="dxa"/>
            <w:tcBorders>
              <w:top w:val="nil"/>
              <w:left w:val="single" w:sz="4" w:space="0" w:color="auto"/>
              <w:bottom w:val="single" w:sz="4" w:space="0" w:color="auto"/>
              <w:right w:val="single" w:sz="4" w:space="0" w:color="auto"/>
            </w:tcBorders>
            <w:shd w:val="clear" w:color="auto" w:fill="auto"/>
            <w:hideMark/>
          </w:tcPr>
          <w:p w:rsidR="00B046A2" w:rsidRDefault="00B046A2" w:rsidP="00B046A2">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 xml:space="preserve">๑. </w:t>
            </w:r>
            <w:r w:rsidRPr="00B046A2">
              <w:rPr>
                <w:rFonts w:ascii="TH SarabunIT๙" w:eastAsia="Times New Roman" w:hAnsi="TH SarabunIT๙" w:cs="TH SarabunIT๙"/>
                <w:color w:val="000000"/>
                <w:sz w:val="28"/>
                <w:cs/>
              </w:rPr>
              <w:t>บรรจุ</w:t>
            </w:r>
            <w:r>
              <w:rPr>
                <w:rFonts w:ascii="TH SarabunIT๙" w:eastAsia="Times New Roman" w:hAnsi="TH SarabunIT๙" w:cs="TH SarabunIT๙"/>
                <w:color w:val="000000"/>
                <w:sz w:val="28"/>
                <w:cs/>
              </w:rPr>
              <w:t>หลักสูตรว่ายน้ำเพื่อเอาชีวิตรอด</w:t>
            </w:r>
            <w:r w:rsidRPr="00B046A2">
              <w:rPr>
                <w:rFonts w:ascii="TH SarabunIT๙" w:eastAsia="Times New Roman" w:hAnsi="TH SarabunIT๙" w:cs="TH SarabunIT๙"/>
                <w:color w:val="000000"/>
                <w:sz w:val="28"/>
                <w:cs/>
              </w:rPr>
              <w:t xml:space="preserve"> ให้เป็นหลักสูตรการเรียนในภาคบังคับของกระทรวงศึกษา เพื่อให้เด็กอายุ </w:t>
            </w:r>
            <w:r w:rsidRPr="00B046A2">
              <w:rPr>
                <w:rFonts w:ascii="TH SarabunIT๙" w:eastAsia="Times New Roman" w:hAnsi="TH SarabunIT๙" w:cs="TH SarabunIT๙"/>
                <w:color w:val="000000"/>
                <w:sz w:val="28"/>
              </w:rPr>
              <w:t>6</w:t>
            </w:r>
            <w:r w:rsidRPr="00B046A2">
              <w:rPr>
                <w:rFonts w:ascii="TH SarabunIT๙" w:eastAsia="Times New Roman" w:hAnsi="TH SarabunIT๙" w:cs="TH SarabunIT๙"/>
                <w:color w:val="000000"/>
                <w:sz w:val="28"/>
                <w:cs/>
              </w:rPr>
              <w:t xml:space="preserve"> ปีขึ้นไปทุกคนได้เรียน</w:t>
            </w:r>
          </w:p>
          <w:p w:rsidR="002C5B13" w:rsidRPr="002C5B13" w:rsidRDefault="00B046A2" w:rsidP="002C5B13">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2</w:t>
            </w:r>
            <w:r w:rsidR="002C5B13" w:rsidRPr="002C5B13">
              <w:rPr>
                <w:rFonts w:ascii="TH SarabunIT๙" w:eastAsia="Times New Roman" w:hAnsi="TH SarabunIT๙" w:cs="TH SarabunIT๙"/>
                <w:color w:val="000000"/>
                <w:sz w:val="28"/>
              </w:rPr>
              <w:t xml:space="preserve">. </w:t>
            </w:r>
            <w:r w:rsidR="002C5B13" w:rsidRPr="002C5B13">
              <w:rPr>
                <w:rFonts w:ascii="TH SarabunIT๙" w:eastAsia="Times New Roman" w:hAnsi="TH SarabunIT๙" w:cs="TH SarabunIT๙"/>
                <w:color w:val="000000"/>
                <w:sz w:val="28"/>
                <w:cs/>
              </w:rPr>
              <w:t xml:space="preserve">การสร้าง </w:t>
            </w:r>
            <w:r w:rsidR="002C5B13" w:rsidRPr="002C5B13">
              <w:rPr>
                <w:rFonts w:ascii="TH SarabunIT๙" w:eastAsia="Times New Roman" w:hAnsi="TH SarabunIT๙" w:cs="TH SarabunIT๙"/>
                <w:color w:val="000000"/>
                <w:sz w:val="28"/>
              </w:rPr>
              <w:t xml:space="preserve">Data Center </w:t>
            </w:r>
            <w:r w:rsidR="002C5B13" w:rsidRPr="002C5B13">
              <w:rPr>
                <w:rFonts w:ascii="TH SarabunIT๙" w:eastAsia="Times New Roman" w:hAnsi="TH SarabunIT๙" w:cs="TH SarabunIT๙"/>
                <w:color w:val="000000"/>
                <w:sz w:val="28"/>
                <w:cs/>
              </w:rPr>
              <w:t>ข้อมูลอุบัติเหตุทางถนน</w:t>
            </w:r>
          </w:p>
          <w:p w:rsidR="00B046A2" w:rsidRDefault="00B046A2" w:rsidP="002C5B13">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3</w:t>
            </w:r>
            <w:r w:rsidR="002C5B13" w:rsidRPr="002C5B13">
              <w:rPr>
                <w:rFonts w:ascii="TH SarabunIT๙" w:eastAsia="Times New Roman" w:hAnsi="TH SarabunIT๙" w:cs="TH SarabunIT๙"/>
                <w:color w:val="000000"/>
                <w:sz w:val="28"/>
              </w:rPr>
              <w:t xml:space="preserve">. </w:t>
            </w:r>
            <w:r w:rsidR="002C5B13" w:rsidRPr="002C5B13">
              <w:rPr>
                <w:rFonts w:ascii="TH SarabunIT๙" w:eastAsia="Times New Roman" w:hAnsi="TH SarabunIT๙" w:cs="TH SarabunIT๙"/>
                <w:color w:val="000000"/>
                <w:sz w:val="28"/>
                <w:cs/>
              </w:rPr>
              <w:t xml:space="preserve">พัฒนางานสอบสวนเหตุการณ์สำคัญ </w:t>
            </w:r>
          </w:p>
          <w:p w:rsidR="002C5B13" w:rsidRDefault="00B046A2" w:rsidP="002C5B13">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4</w:t>
            </w:r>
            <w:r w:rsidR="002C5B13" w:rsidRPr="002C5B13">
              <w:rPr>
                <w:rFonts w:ascii="TH SarabunIT๙" w:eastAsia="Times New Roman" w:hAnsi="TH SarabunIT๙" w:cs="TH SarabunIT๙"/>
                <w:color w:val="000000"/>
                <w:sz w:val="28"/>
              </w:rPr>
              <w:t xml:space="preserve">. </w:t>
            </w:r>
            <w:r w:rsidR="002C5B13" w:rsidRPr="002C5B13">
              <w:rPr>
                <w:rFonts w:ascii="TH SarabunIT๙" w:eastAsia="Times New Roman" w:hAnsi="TH SarabunIT๙" w:cs="TH SarabunIT๙"/>
                <w:color w:val="000000"/>
                <w:sz w:val="28"/>
                <w:cs/>
              </w:rPr>
              <w:t>พัฒนาระบบตอบโต้ภาวะฉุกเฉินกรณีอุบัติเหตุทางถนนทุกระดับ (</w:t>
            </w:r>
            <w:r w:rsidR="002C5B13" w:rsidRPr="002C5B13">
              <w:rPr>
                <w:rFonts w:ascii="TH SarabunIT๙" w:eastAsia="Times New Roman" w:hAnsi="TH SarabunIT๙" w:cs="TH SarabunIT๙"/>
                <w:color w:val="000000"/>
                <w:sz w:val="28"/>
              </w:rPr>
              <w:t>EOC)</w:t>
            </w:r>
          </w:p>
          <w:p w:rsidR="00457920" w:rsidRPr="007177F8" w:rsidRDefault="00457920" w:rsidP="00C42796">
            <w:pPr>
              <w:spacing w:after="0" w:line="240" w:lineRule="auto"/>
              <w:rPr>
                <w:rFonts w:ascii="TH SarabunIT๙" w:eastAsia="Times New Roman" w:hAnsi="TH SarabunIT๙" w:cs="TH SarabunIT๙"/>
                <w:color w:val="000000"/>
                <w:sz w:val="28"/>
              </w:rPr>
            </w:pPr>
          </w:p>
        </w:tc>
        <w:tc>
          <w:tcPr>
            <w:tcW w:w="1701" w:type="dxa"/>
            <w:tcBorders>
              <w:top w:val="nil"/>
              <w:left w:val="nil"/>
              <w:bottom w:val="single" w:sz="4" w:space="0" w:color="auto"/>
              <w:right w:val="single" w:sz="4" w:space="0" w:color="auto"/>
            </w:tcBorders>
            <w:shd w:val="clear" w:color="auto" w:fill="auto"/>
            <w:hideMark/>
          </w:tcPr>
          <w:p w:rsidR="002C5B13" w:rsidRDefault="002C5B13" w:rsidP="00C42796">
            <w:pPr>
              <w:spacing w:after="0" w:line="240" w:lineRule="auto"/>
              <w:rPr>
                <w:rFonts w:ascii="TH SarabunIT๙" w:eastAsia="Times New Roman" w:hAnsi="TH SarabunIT๙" w:cs="TH SarabunIT๙"/>
                <w:color w:val="000000"/>
                <w:sz w:val="28"/>
              </w:rPr>
            </w:pPr>
            <w:r w:rsidRPr="002C5B13">
              <w:rPr>
                <w:rFonts w:ascii="TH SarabunIT๙" w:eastAsia="Times New Roman" w:hAnsi="TH SarabunIT๙" w:cs="TH SarabunIT๙"/>
                <w:color w:val="000000"/>
                <w:sz w:val="28"/>
              </w:rPr>
              <w:t>1.</w:t>
            </w:r>
            <w:r w:rsidR="00B046A2">
              <w:rPr>
                <w:rFonts w:ascii="TH SarabunIT๙" w:eastAsia="Times New Roman" w:hAnsi="TH SarabunIT๙" w:cs="TH SarabunIT๙" w:hint="cs"/>
                <w:color w:val="000000"/>
                <w:sz w:val="28"/>
                <w:cs/>
              </w:rPr>
              <w:t xml:space="preserve"> </w:t>
            </w:r>
            <w:r w:rsidRPr="002C5B13">
              <w:rPr>
                <w:rFonts w:ascii="TH SarabunIT๙" w:eastAsia="Times New Roman" w:hAnsi="TH SarabunIT๙" w:cs="TH SarabunIT๙"/>
                <w:color w:val="000000"/>
                <w:sz w:val="28"/>
                <w:cs/>
              </w:rPr>
              <w:t>พัฒนากระบวนการตรวจแอลกอฮอล์ในเลือดในผู้ขับขี่ที่เกิดอุบัติเหตุทางถนน</w:t>
            </w:r>
          </w:p>
          <w:p w:rsidR="00C42796" w:rsidRPr="00C42796" w:rsidRDefault="00B439D8" w:rsidP="00C4279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2. </w:t>
            </w:r>
            <w:r w:rsidR="00C42796" w:rsidRPr="00C42796">
              <w:rPr>
                <w:rFonts w:ascii="TH SarabunIT๙" w:eastAsia="Times New Roman" w:hAnsi="TH SarabunIT๙" w:cs="TH SarabunIT๙"/>
                <w:color w:val="000000"/>
                <w:sz w:val="28"/>
                <w:cs/>
              </w:rPr>
              <w:t>ผลักดันยุทธศาสตร์การป้องกันควบคุมโรคไม่ติดต่อระดับชาติ</w:t>
            </w:r>
          </w:p>
          <w:p w:rsidR="00457920" w:rsidRPr="007177F8" w:rsidRDefault="00B439D8" w:rsidP="00C4279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3. </w:t>
            </w:r>
            <w:r w:rsidR="00C42796" w:rsidRPr="00C42796">
              <w:rPr>
                <w:rFonts w:ascii="TH SarabunIT๙" w:eastAsia="Times New Roman" w:hAnsi="TH SarabunIT๙" w:cs="TH SarabunIT๙"/>
                <w:color w:val="000000"/>
                <w:sz w:val="28"/>
                <w:cs/>
              </w:rPr>
              <w:t>ขับเคลื่อนและผลักดันยุทธศาสตร์การลดการบริโภคเกลือและโซเดียม</w:t>
            </w:r>
          </w:p>
        </w:tc>
        <w:tc>
          <w:tcPr>
            <w:tcW w:w="2127" w:type="dxa"/>
            <w:tcBorders>
              <w:top w:val="nil"/>
              <w:left w:val="nil"/>
              <w:bottom w:val="single" w:sz="4" w:space="0" w:color="auto"/>
              <w:right w:val="single" w:sz="4" w:space="0" w:color="auto"/>
            </w:tcBorders>
            <w:shd w:val="clear" w:color="auto" w:fill="auto"/>
            <w:hideMark/>
          </w:tcPr>
          <w:p w:rsidR="00B046A2" w:rsidRPr="00B046A2" w:rsidRDefault="00B439D8" w:rsidP="00B046A2">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1.</w:t>
            </w:r>
            <w:r w:rsidR="00B046A2" w:rsidRPr="00B046A2">
              <w:rPr>
                <w:rFonts w:ascii="TH SarabunIT๙" w:eastAsia="Times New Roman" w:hAnsi="TH SarabunIT๙" w:cs="TH SarabunIT๙"/>
                <w:color w:val="000000"/>
                <w:sz w:val="28"/>
                <w:cs/>
              </w:rPr>
              <w:t xml:space="preserve"> จัดทำแผนความปลอดภัยทางน้ำระดับชาติ </w:t>
            </w:r>
          </w:p>
          <w:p w:rsidR="00B046A2" w:rsidRDefault="00B439D8" w:rsidP="00B046A2">
            <w:pPr>
              <w:spacing w:after="0" w:line="240" w:lineRule="auto"/>
              <w:rPr>
                <w:rFonts w:ascii="TH SarabunIT๙" w:eastAsia="Times New Roman" w:hAnsi="TH SarabunIT๙" w:cs="TH SarabunIT๙"/>
                <w:color w:val="000000"/>
                <w:sz w:val="28"/>
              </w:rPr>
            </w:pPr>
            <w:r w:rsidRPr="00B439D8">
              <w:rPr>
                <w:rFonts w:ascii="TH SarabunIT๙" w:eastAsia="Times New Roman" w:hAnsi="TH SarabunIT๙" w:cs="TH SarabunIT๙" w:hint="cs"/>
                <w:color w:val="000000"/>
                <w:spacing w:val="-6"/>
                <w:sz w:val="28"/>
                <w:cs/>
              </w:rPr>
              <w:t>๒.</w:t>
            </w:r>
            <w:r w:rsidR="00B046A2" w:rsidRPr="00B439D8">
              <w:rPr>
                <w:rFonts w:ascii="TH SarabunIT๙" w:eastAsia="Times New Roman" w:hAnsi="TH SarabunIT๙" w:cs="TH SarabunIT๙"/>
                <w:color w:val="000000"/>
                <w:spacing w:val="-6"/>
                <w:sz w:val="28"/>
                <w:cs/>
              </w:rPr>
              <w:t xml:space="preserve"> ขยายผลการดำเนินงาน</w:t>
            </w:r>
            <w:r>
              <w:rPr>
                <w:rFonts w:ascii="TH SarabunIT๙" w:eastAsia="Times New Roman" w:hAnsi="TH SarabunIT๙" w:cs="TH SarabunIT๙" w:hint="cs"/>
                <w:color w:val="000000"/>
                <w:sz w:val="28"/>
                <w:cs/>
              </w:rPr>
              <w:t xml:space="preserve"> </w:t>
            </w:r>
            <w:r w:rsidR="00B046A2" w:rsidRPr="00B046A2">
              <w:rPr>
                <w:rFonts w:ascii="TH SarabunIT๙" w:eastAsia="Times New Roman" w:hAnsi="TH SarabunIT๙" w:cs="TH SarabunIT๙"/>
                <w:color w:val="000000"/>
                <w:sz w:val="28"/>
                <w:cs/>
              </w:rPr>
              <w:t>ผู้ก่อการดี (</w:t>
            </w:r>
            <w:r w:rsidR="00B046A2" w:rsidRPr="00B046A2">
              <w:rPr>
                <w:rFonts w:ascii="TH SarabunIT๙" w:eastAsia="Times New Roman" w:hAnsi="TH SarabunIT๙" w:cs="TH SarabunIT๙"/>
                <w:color w:val="000000"/>
                <w:sz w:val="28"/>
              </w:rPr>
              <w:t xml:space="preserve">Merit Maker) </w:t>
            </w:r>
            <w:r w:rsidR="00B046A2" w:rsidRPr="00B046A2">
              <w:rPr>
                <w:rFonts w:ascii="TH SarabunIT๙" w:eastAsia="Times New Roman" w:hAnsi="TH SarabunIT๙" w:cs="TH SarabunIT๙"/>
                <w:color w:val="000000"/>
                <w:sz w:val="28"/>
                <w:cs/>
              </w:rPr>
              <w:t>ป้องกันการจมน้ำ</w:t>
            </w:r>
          </w:p>
          <w:p w:rsidR="00C42796" w:rsidRPr="00C42796" w:rsidRDefault="00B439D8" w:rsidP="00B439D8">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๓</w:t>
            </w:r>
            <w:r w:rsidR="002C5B13" w:rsidRPr="002C5B13">
              <w:rPr>
                <w:rFonts w:ascii="TH SarabunIT๙" w:eastAsia="Times New Roman" w:hAnsi="TH SarabunIT๙" w:cs="TH SarabunIT๙"/>
                <w:color w:val="000000"/>
                <w:sz w:val="28"/>
                <w:cs/>
              </w:rPr>
              <w:t xml:space="preserve">. ขับเคลื่อนเชิงนโยบายให้มีกลไกการดำเนินงานป้องกันการบาดเจ็บจากการจราจรในเมืองใหญ่ </w:t>
            </w:r>
          </w:p>
          <w:p w:rsidR="00C42796" w:rsidRPr="00C42796" w:rsidRDefault="00B439D8" w:rsidP="00C4279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4</w:t>
            </w:r>
            <w:r w:rsidR="00C42796" w:rsidRPr="00C42796">
              <w:rPr>
                <w:rFonts w:ascii="TH SarabunIT๙" w:eastAsia="Times New Roman" w:hAnsi="TH SarabunIT๙" w:cs="TH SarabunIT๙"/>
                <w:color w:val="000000"/>
                <w:sz w:val="28"/>
              </w:rPr>
              <w:t xml:space="preserve">. </w:t>
            </w:r>
            <w:r>
              <w:rPr>
                <w:rFonts w:ascii="TH SarabunIT๙" w:eastAsia="Times New Roman" w:hAnsi="TH SarabunIT๙" w:cs="TH SarabunIT๙"/>
                <w:color w:val="000000"/>
                <w:sz w:val="28"/>
                <w:cs/>
              </w:rPr>
              <w:t>สนับสนุนดำเนินงาน</w:t>
            </w:r>
            <w:r w:rsidR="00C42796" w:rsidRPr="00C42796">
              <w:rPr>
                <w:rFonts w:ascii="TH SarabunIT๙" w:eastAsia="Times New Roman" w:hAnsi="TH SarabunIT๙" w:cs="TH SarabunIT๙"/>
                <w:color w:val="000000"/>
                <w:sz w:val="28"/>
                <w:cs/>
              </w:rPr>
              <w:t xml:space="preserve">/การจัดการ </w:t>
            </w:r>
            <w:r w:rsidR="00C42796" w:rsidRPr="00C42796">
              <w:rPr>
                <w:rFonts w:ascii="TH SarabunIT๙" w:eastAsia="Times New Roman" w:hAnsi="TH SarabunIT๙" w:cs="TH SarabunIT๙"/>
                <w:color w:val="000000"/>
                <w:sz w:val="28"/>
              </w:rPr>
              <w:t xml:space="preserve">DM </w:t>
            </w:r>
            <w:r w:rsidR="00C42796" w:rsidRPr="00C42796">
              <w:rPr>
                <w:rFonts w:ascii="TH SarabunIT๙" w:eastAsia="Times New Roman" w:hAnsi="TH SarabunIT๙" w:cs="TH SarabunIT๙"/>
                <w:color w:val="000000"/>
                <w:sz w:val="28"/>
                <w:cs/>
              </w:rPr>
              <w:t xml:space="preserve">และ </w:t>
            </w:r>
            <w:r w:rsidR="00C42796" w:rsidRPr="00C42796">
              <w:rPr>
                <w:rFonts w:ascii="TH SarabunIT๙" w:eastAsia="Times New Roman" w:hAnsi="TH SarabunIT๙" w:cs="TH SarabunIT๙"/>
                <w:color w:val="000000"/>
                <w:sz w:val="28"/>
              </w:rPr>
              <w:t xml:space="preserve">HT </w:t>
            </w:r>
            <w:r w:rsidR="00C42796" w:rsidRPr="00C42796">
              <w:rPr>
                <w:rFonts w:ascii="TH SarabunIT๙" w:eastAsia="Times New Roman" w:hAnsi="TH SarabunIT๙" w:cs="TH SarabunIT๙"/>
                <w:color w:val="000000"/>
                <w:sz w:val="28"/>
                <w:cs/>
              </w:rPr>
              <w:t>ในสถานบริการ</w:t>
            </w:r>
          </w:p>
          <w:p w:rsidR="00C42796" w:rsidRPr="00C42796" w:rsidRDefault="00B439D8" w:rsidP="00C4279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๕</w:t>
            </w:r>
            <w:r w:rsidR="00C42796" w:rsidRPr="00C42796">
              <w:rPr>
                <w:rFonts w:ascii="TH SarabunIT๙" w:eastAsia="Times New Roman" w:hAnsi="TH SarabunIT๙" w:cs="TH SarabunIT๙"/>
                <w:color w:val="000000"/>
                <w:sz w:val="28"/>
              </w:rPr>
              <w:t xml:space="preserve">. </w:t>
            </w:r>
            <w:r w:rsidR="00C42796" w:rsidRPr="00C42796">
              <w:rPr>
                <w:rFonts w:ascii="TH SarabunIT๙" w:eastAsia="Times New Roman" w:hAnsi="TH SarabunIT๙" w:cs="TH SarabunIT๙"/>
                <w:color w:val="000000"/>
                <w:sz w:val="28"/>
                <w:cs/>
              </w:rPr>
              <w:t>พัฒนาคุณภาพและขับเคลื่อนการดำเนินงาน</w:t>
            </w:r>
            <w:r w:rsidR="00C42796" w:rsidRPr="00B439D8">
              <w:rPr>
                <w:rFonts w:ascii="TH SarabunIT๙" w:eastAsia="Times New Roman" w:hAnsi="TH SarabunIT๙" w:cs="TH SarabunIT๙"/>
                <w:color w:val="000000"/>
                <w:spacing w:val="-16"/>
                <w:sz w:val="28"/>
                <w:cs/>
              </w:rPr>
              <w:t xml:space="preserve">ในการป้องกันควบคุม </w:t>
            </w:r>
            <w:r w:rsidR="00C42796" w:rsidRPr="00B439D8">
              <w:rPr>
                <w:rFonts w:ascii="TH SarabunIT๙" w:eastAsia="Times New Roman" w:hAnsi="TH SarabunIT๙" w:cs="TH SarabunIT๙"/>
                <w:color w:val="000000"/>
                <w:spacing w:val="-16"/>
                <w:sz w:val="28"/>
              </w:rPr>
              <w:t>DM HT</w:t>
            </w:r>
            <w:r w:rsidR="00C42796" w:rsidRPr="00C42796">
              <w:rPr>
                <w:rFonts w:ascii="TH SarabunIT๙" w:eastAsia="Times New Roman" w:hAnsi="TH SarabunIT๙" w:cs="TH SarabunIT๙"/>
                <w:color w:val="000000"/>
                <w:sz w:val="28"/>
              </w:rPr>
              <w:t xml:space="preserve"> </w:t>
            </w:r>
          </w:p>
          <w:p w:rsidR="00C42796" w:rsidRPr="00C42796" w:rsidRDefault="00B439D8" w:rsidP="00C4279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๖</w:t>
            </w:r>
            <w:r w:rsidR="00C42796" w:rsidRPr="00C42796">
              <w:rPr>
                <w:rFonts w:ascii="TH SarabunIT๙" w:eastAsia="Times New Roman" w:hAnsi="TH SarabunIT๙" w:cs="TH SarabunIT๙"/>
                <w:color w:val="000000"/>
                <w:sz w:val="28"/>
              </w:rPr>
              <w:t xml:space="preserve">. </w:t>
            </w:r>
            <w:r w:rsidR="00C42796" w:rsidRPr="00C42796">
              <w:rPr>
                <w:rFonts w:ascii="TH SarabunIT๙" w:eastAsia="Times New Roman" w:hAnsi="TH SarabunIT๙" w:cs="TH SarabunIT๙"/>
                <w:color w:val="000000"/>
                <w:sz w:val="28"/>
                <w:cs/>
              </w:rPr>
              <w:t xml:space="preserve">ติดตามและประเมินผล  </w:t>
            </w:r>
          </w:p>
          <w:p w:rsidR="00C42796" w:rsidRPr="007177F8" w:rsidRDefault="00B439D8" w:rsidP="00B439D8">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๗</w:t>
            </w:r>
            <w:r w:rsidR="00C42796" w:rsidRPr="00C42796">
              <w:rPr>
                <w:rFonts w:ascii="TH SarabunIT๙" w:eastAsia="Times New Roman" w:hAnsi="TH SarabunIT๙" w:cs="TH SarabunIT๙"/>
                <w:color w:val="000000"/>
                <w:sz w:val="28"/>
              </w:rPr>
              <w:t xml:space="preserve">. </w:t>
            </w:r>
            <w:r>
              <w:rPr>
                <w:rFonts w:ascii="TH SarabunIT๙" w:eastAsia="Times New Roman" w:hAnsi="TH SarabunIT๙" w:cs="TH SarabunIT๙"/>
                <w:color w:val="000000"/>
                <w:sz w:val="28"/>
                <w:cs/>
              </w:rPr>
              <w:t>สนับสนุนคู่มือการ</w:t>
            </w:r>
            <w:r w:rsidRPr="00B439D8">
              <w:rPr>
                <w:rFonts w:ascii="TH SarabunIT๙" w:eastAsia="Times New Roman" w:hAnsi="TH SarabunIT๙" w:cs="TH SarabunIT๙"/>
                <w:color w:val="000000"/>
                <w:spacing w:val="-6"/>
                <w:sz w:val="28"/>
                <w:cs/>
              </w:rPr>
              <w:t>ดำ</w:t>
            </w:r>
            <w:r w:rsidR="00C42796" w:rsidRPr="00B439D8">
              <w:rPr>
                <w:rFonts w:ascii="TH SarabunIT๙" w:eastAsia="Times New Roman" w:hAnsi="TH SarabunIT๙" w:cs="TH SarabunIT๙"/>
                <w:color w:val="000000"/>
                <w:spacing w:val="-6"/>
                <w:sz w:val="28"/>
                <w:cs/>
              </w:rPr>
              <w:t>เนินงานป้องกัน ควบคุม</w:t>
            </w:r>
            <w:r>
              <w:rPr>
                <w:rFonts w:ascii="TH SarabunIT๙" w:eastAsia="Times New Roman" w:hAnsi="TH SarabunIT๙" w:cs="TH SarabunIT๙" w:hint="cs"/>
                <w:color w:val="000000"/>
                <w:sz w:val="28"/>
                <w:cs/>
              </w:rPr>
              <w:t xml:space="preserve"> </w:t>
            </w:r>
            <w:r>
              <w:rPr>
                <w:rFonts w:ascii="TH SarabunIT๙" w:eastAsia="Times New Roman" w:hAnsi="TH SarabunIT๙" w:cs="TH SarabunIT๙"/>
                <w:color w:val="000000"/>
                <w:sz w:val="28"/>
              </w:rPr>
              <w:t xml:space="preserve">DM HT </w:t>
            </w:r>
            <w:r w:rsidR="00C42796" w:rsidRPr="00C42796">
              <w:rPr>
                <w:rFonts w:ascii="TH SarabunIT๙" w:eastAsia="Times New Roman" w:hAnsi="TH SarabunIT๙" w:cs="TH SarabunIT๙"/>
                <w:color w:val="000000"/>
                <w:sz w:val="28"/>
                <w:cs/>
              </w:rPr>
              <w:t xml:space="preserve">ใน รพ.สต. หลักสูตร </w:t>
            </w:r>
            <w:r w:rsidR="00C42796" w:rsidRPr="00C42796">
              <w:rPr>
                <w:rFonts w:ascii="TH SarabunIT๙" w:eastAsia="Times New Roman" w:hAnsi="TH SarabunIT๙" w:cs="TH SarabunIT๙"/>
                <w:color w:val="000000"/>
                <w:sz w:val="28"/>
              </w:rPr>
              <w:t>Collaborative NCDs Nurse</w:t>
            </w:r>
          </w:p>
        </w:tc>
        <w:tc>
          <w:tcPr>
            <w:tcW w:w="2126" w:type="dxa"/>
            <w:tcBorders>
              <w:top w:val="nil"/>
              <w:left w:val="nil"/>
              <w:bottom w:val="single" w:sz="4" w:space="0" w:color="auto"/>
              <w:right w:val="single" w:sz="4" w:space="0" w:color="auto"/>
            </w:tcBorders>
            <w:shd w:val="clear" w:color="auto" w:fill="auto"/>
            <w:hideMark/>
          </w:tcPr>
          <w:p w:rsidR="00B046A2" w:rsidRPr="00B046A2" w:rsidRDefault="00B439D8" w:rsidP="00B046A2">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1.</w:t>
            </w:r>
            <w:r w:rsidR="00B046A2" w:rsidRPr="00B046A2">
              <w:rPr>
                <w:rFonts w:ascii="TH SarabunIT๙" w:eastAsia="Times New Roman" w:hAnsi="TH SarabunIT๙" w:cs="TH SarabunIT๙"/>
                <w:color w:val="000000"/>
                <w:sz w:val="28"/>
              </w:rPr>
              <w:t xml:space="preserve"> </w:t>
            </w:r>
            <w:r w:rsidR="00B046A2" w:rsidRPr="00B046A2">
              <w:rPr>
                <w:rFonts w:ascii="TH SarabunIT๙" w:eastAsia="Times New Roman" w:hAnsi="TH SarabunIT๙" w:cs="TH SarabunIT๙"/>
                <w:color w:val="000000"/>
                <w:sz w:val="28"/>
                <w:cs/>
              </w:rPr>
              <w:t>พัฒนาศักยภาพเครือข่ายการดำเนินงานป้องกันการจมน้ำ</w:t>
            </w:r>
          </w:p>
          <w:p w:rsidR="00B046A2" w:rsidRDefault="00B439D8" w:rsidP="00B046A2">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2.</w:t>
            </w:r>
            <w:r w:rsidR="00B046A2" w:rsidRPr="00B046A2">
              <w:rPr>
                <w:rFonts w:ascii="TH SarabunIT๙" w:eastAsia="Times New Roman" w:hAnsi="TH SarabunIT๙" w:cs="TH SarabunIT๙"/>
                <w:color w:val="000000"/>
                <w:sz w:val="28"/>
              </w:rPr>
              <w:t xml:space="preserve"> </w:t>
            </w:r>
            <w:r w:rsidR="00B046A2" w:rsidRPr="00B046A2">
              <w:rPr>
                <w:rFonts w:ascii="TH SarabunIT๙" w:eastAsia="Times New Roman" w:hAnsi="TH SarabunIT๙" w:cs="TH SarabunIT๙"/>
                <w:color w:val="000000"/>
                <w:sz w:val="28"/>
                <w:cs/>
              </w:rPr>
              <w:t>พัฒนาศักยภาพเครือข่ายในการประเมินรับรองทีมผู้ก่อการดี ป้องกันการจมน้ำ</w:t>
            </w:r>
          </w:p>
          <w:p w:rsidR="002C5B13" w:rsidRDefault="00B439D8" w:rsidP="00EF1DD7">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color w:val="000000"/>
                <w:sz w:val="28"/>
              </w:rPr>
              <w:t>3.</w:t>
            </w:r>
            <w:r w:rsidR="002C5B13" w:rsidRPr="002C5B13">
              <w:rPr>
                <w:rFonts w:ascii="TH SarabunIT๙" w:eastAsia="Times New Roman" w:hAnsi="TH SarabunIT๙" w:cs="TH SarabunIT๙"/>
                <w:color w:val="000000"/>
                <w:sz w:val="28"/>
                <w:cs/>
              </w:rPr>
              <w:t>. พัฒนาศักยภาพบุคลากร เข้ารับอบรมการจัดการปัญหาอุบัติเหตุทาง</w:t>
            </w:r>
            <w:r w:rsidR="002C5B13" w:rsidRPr="00B439D8">
              <w:rPr>
                <w:rFonts w:ascii="TH SarabunIT๙" w:eastAsia="Times New Roman" w:hAnsi="TH SarabunIT๙" w:cs="TH SarabunIT๙"/>
                <w:color w:val="000000"/>
                <w:spacing w:val="-6"/>
                <w:sz w:val="28"/>
                <w:cs/>
              </w:rPr>
              <w:t>ถนน ทั้งในและต่างประเทศ</w:t>
            </w:r>
          </w:p>
          <w:p w:rsidR="00457920" w:rsidRPr="007177F8" w:rsidRDefault="00B439D8" w:rsidP="00EF1DD7">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color w:val="000000"/>
                <w:sz w:val="28"/>
              </w:rPr>
              <w:t xml:space="preserve">4. </w:t>
            </w:r>
            <w:r w:rsidR="00C42796" w:rsidRPr="00C42796">
              <w:rPr>
                <w:rFonts w:ascii="TH SarabunIT๙" w:eastAsia="Times New Roman" w:hAnsi="TH SarabunIT๙" w:cs="TH SarabunIT๙"/>
                <w:color w:val="000000"/>
                <w:sz w:val="28"/>
                <w:cs/>
              </w:rPr>
              <w:t xml:space="preserve">ถ่ายทอดรูปแบบการบริการการป้องกันควบคุมโรคเบาหวานความดันโลหิตสูง และการดำเนินงาน </w:t>
            </w:r>
            <w:r w:rsidR="00C42796" w:rsidRPr="00C42796">
              <w:rPr>
                <w:rFonts w:ascii="TH SarabunIT๙" w:eastAsia="Times New Roman" w:hAnsi="TH SarabunIT๙" w:cs="TH SarabunIT๙"/>
                <w:color w:val="000000"/>
                <w:sz w:val="28"/>
              </w:rPr>
              <w:t xml:space="preserve">NCD Clinic Plus  </w:t>
            </w:r>
            <w:r w:rsidR="00C42796" w:rsidRPr="00C42796">
              <w:rPr>
                <w:rFonts w:ascii="TH SarabunIT๙" w:eastAsia="Times New Roman" w:hAnsi="TH SarabunIT๙" w:cs="TH SarabunIT๙"/>
                <w:color w:val="000000"/>
                <w:sz w:val="28"/>
                <w:cs/>
              </w:rPr>
              <w:t>สำหรับบุคลากรสาธารณสุขและทีมสหวิชาชีพ</w:t>
            </w:r>
          </w:p>
        </w:tc>
      </w:tr>
    </w:tbl>
    <w:p w:rsidR="00457920" w:rsidRPr="00EC7115" w:rsidRDefault="00457920" w:rsidP="00457920">
      <w:pPr>
        <w:autoSpaceDE w:val="0"/>
        <w:autoSpaceDN w:val="0"/>
        <w:adjustRightInd w:val="0"/>
        <w:spacing w:after="0"/>
        <w:jc w:val="thaiDistribute"/>
        <w:rPr>
          <w:rFonts w:ascii="TH SarabunIT๙" w:hAnsi="TH SarabunIT๙" w:cs="TH SarabunIT๙"/>
          <w:sz w:val="32"/>
          <w:szCs w:val="32"/>
        </w:rPr>
      </w:pPr>
    </w:p>
    <w:tbl>
      <w:tblPr>
        <w:tblW w:w="10632" w:type="dxa"/>
        <w:tblInd w:w="-601" w:type="dxa"/>
        <w:tblLook w:val="04A0" w:firstRow="1" w:lastRow="0" w:firstColumn="1" w:lastColumn="0" w:noHBand="0" w:noVBand="1"/>
      </w:tblPr>
      <w:tblGrid>
        <w:gridCol w:w="1135"/>
        <w:gridCol w:w="1711"/>
        <w:gridCol w:w="2258"/>
        <w:gridCol w:w="1559"/>
        <w:gridCol w:w="1843"/>
        <w:gridCol w:w="2126"/>
      </w:tblGrid>
      <w:tr w:rsidR="007177F8" w:rsidRPr="007177F8" w:rsidTr="000A6557">
        <w:trPr>
          <w:trHeight w:val="441"/>
        </w:trPr>
        <w:tc>
          <w:tcPr>
            <w:tcW w:w="10632"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lastRenderedPageBreak/>
              <w:t>โครงการส่งเสริมและพัฒนาความปลอดภัยด้านอาหาร</w:t>
            </w:r>
          </w:p>
        </w:tc>
      </w:tr>
      <w:tr w:rsidR="007177F8" w:rsidRPr="007177F8" w:rsidTr="00457920">
        <w:trPr>
          <w:trHeight w:val="5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ระยะดำเนินการ</w:t>
            </w:r>
            <w:r w:rsidRPr="007177F8">
              <w:rPr>
                <w:rFonts w:ascii="TH SarabunIT๙" w:eastAsia="Times New Roman" w:hAnsi="TH SarabunIT๙" w:cs="TH SarabunIT๙"/>
                <w:b/>
                <w:bCs/>
                <w:sz w:val="28"/>
              </w:rPr>
              <w:t xml:space="preserve"> :</w:t>
            </w:r>
          </w:p>
        </w:tc>
        <w:tc>
          <w:tcPr>
            <w:tcW w:w="9497" w:type="dxa"/>
            <w:gridSpan w:val="5"/>
            <w:tcBorders>
              <w:top w:val="single" w:sz="4" w:space="0" w:color="auto"/>
              <w:left w:val="nil"/>
              <w:bottom w:val="single" w:sz="4" w:space="0" w:color="auto"/>
              <w:right w:val="single" w:sz="4" w:space="0" w:color="auto"/>
            </w:tcBorders>
            <w:shd w:val="clear" w:color="auto" w:fill="auto"/>
            <w:noWrap/>
            <w:vAlign w:val="center"/>
            <w:hideMark/>
          </w:tcPr>
          <w:p w:rsidR="007177F8" w:rsidRPr="007177F8" w:rsidRDefault="007177F8" w:rsidP="00457920">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cs/>
              </w:rPr>
              <w:t xml:space="preserve">ปี </w:t>
            </w:r>
            <w:r w:rsidRPr="007177F8">
              <w:rPr>
                <w:rFonts w:ascii="TH SarabunIT๙" w:eastAsia="Times New Roman" w:hAnsi="TH SarabunIT๙" w:cs="TH SarabunIT๙"/>
                <w:sz w:val="28"/>
              </w:rPr>
              <w:t>2561</w:t>
            </w:r>
          </w:p>
        </w:tc>
      </w:tr>
      <w:tr w:rsidR="007177F8" w:rsidRPr="007177F8" w:rsidTr="007177F8">
        <w:trPr>
          <w:trHeight w:val="700"/>
        </w:trPr>
        <w:tc>
          <w:tcPr>
            <w:tcW w:w="1135" w:type="dxa"/>
            <w:tcBorders>
              <w:top w:val="nil"/>
              <w:left w:val="single" w:sz="4" w:space="0" w:color="auto"/>
              <w:bottom w:val="nil"/>
              <w:right w:val="single" w:sz="4" w:space="0" w:color="auto"/>
            </w:tcBorders>
            <w:shd w:val="clear" w:color="auto" w:fill="auto"/>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เป้าหมาย</w:t>
            </w:r>
            <w:r w:rsidRPr="007177F8">
              <w:rPr>
                <w:rFonts w:ascii="TH SarabunIT๙" w:eastAsia="Times New Roman" w:hAnsi="TH SarabunIT๙" w:cs="TH SarabunIT๙"/>
                <w:b/>
                <w:bCs/>
                <w:sz w:val="28"/>
              </w:rPr>
              <w:t xml:space="preserve"> (Goal)</w:t>
            </w:r>
          </w:p>
        </w:tc>
        <w:tc>
          <w:tcPr>
            <w:tcW w:w="9497" w:type="dxa"/>
            <w:gridSpan w:val="5"/>
            <w:tcBorders>
              <w:top w:val="single" w:sz="4" w:space="0" w:color="auto"/>
              <w:left w:val="nil"/>
              <w:bottom w:val="nil"/>
              <w:right w:val="single" w:sz="4" w:space="0" w:color="auto"/>
            </w:tcBorders>
            <w:shd w:val="clear" w:color="auto" w:fill="auto"/>
            <w:hideMark/>
          </w:tcPr>
          <w:p w:rsidR="007177F8" w:rsidRPr="007177F8" w:rsidRDefault="007177F8" w:rsidP="007177F8">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rPr>
              <w:t xml:space="preserve">1. </w:t>
            </w:r>
            <w:r w:rsidRPr="007177F8">
              <w:rPr>
                <w:rFonts w:ascii="TH SarabunIT๙" w:eastAsia="Times New Roman" w:hAnsi="TH SarabunIT๙" w:cs="TH SarabunIT๙"/>
                <w:sz w:val="28"/>
                <w:cs/>
              </w:rPr>
              <w:t>ประชาชนมีสุขภาพที่ดีจากการบริโภคอาหารที่มีคุณภาพ</w:t>
            </w:r>
            <w:r w:rsidRPr="007177F8">
              <w:rPr>
                <w:rFonts w:ascii="TH SarabunIT๙" w:eastAsia="Times New Roman" w:hAnsi="TH SarabunIT๙" w:cs="TH SarabunIT๙"/>
                <w:sz w:val="28"/>
              </w:rPr>
              <w:br/>
              <w:t xml:space="preserve">2. </w:t>
            </w:r>
            <w:r w:rsidRPr="007177F8">
              <w:rPr>
                <w:rFonts w:ascii="TH SarabunIT๙" w:eastAsia="Times New Roman" w:hAnsi="TH SarabunIT๙" w:cs="TH SarabunIT๙"/>
                <w:sz w:val="28"/>
                <w:cs/>
              </w:rPr>
              <w:t>อาหารที่ไม่มีคุณภาพ มาตรฐานหรือไม่ปลอดภัยลดลง</w:t>
            </w:r>
          </w:p>
        </w:tc>
      </w:tr>
      <w:tr w:rsidR="007177F8" w:rsidRPr="007177F8" w:rsidTr="00457920">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ตัวชี้วัด (</w:t>
            </w:r>
            <w:r w:rsidRPr="007177F8">
              <w:rPr>
                <w:rFonts w:ascii="TH SarabunIT๙" w:eastAsia="Times New Roman" w:hAnsi="TH SarabunIT๙" w:cs="TH SarabunIT๙"/>
                <w:b/>
                <w:bCs/>
                <w:sz w:val="28"/>
              </w:rPr>
              <w:t>KPI)</w:t>
            </w:r>
          </w:p>
        </w:tc>
        <w:tc>
          <w:tcPr>
            <w:tcW w:w="949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177F8" w:rsidRPr="007177F8" w:rsidRDefault="007177F8" w:rsidP="00457920">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cs/>
              </w:rPr>
              <w:t xml:space="preserve">ร้อยละ </w:t>
            </w:r>
            <w:r w:rsidRPr="007177F8">
              <w:rPr>
                <w:rFonts w:ascii="TH SarabunIT๙" w:eastAsia="Times New Roman" w:hAnsi="TH SarabunIT๙" w:cs="TH SarabunIT๙"/>
                <w:color w:val="000000"/>
                <w:sz w:val="28"/>
              </w:rPr>
              <w:t xml:space="preserve">70 </w:t>
            </w:r>
            <w:r w:rsidRPr="007177F8">
              <w:rPr>
                <w:rFonts w:ascii="TH SarabunIT๙" w:eastAsia="Times New Roman" w:hAnsi="TH SarabunIT๙" w:cs="TH SarabunIT๙"/>
                <w:color w:val="000000"/>
                <w:sz w:val="28"/>
                <w:cs/>
              </w:rPr>
              <w:t>ของผลิตภัณฑ์อาหารสดและอาหารแปรรูปมีความปลอดภัย</w:t>
            </w:r>
            <w:r w:rsidRPr="007177F8">
              <w:rPr>
                <w:rFonts w:ascii="TH SarabunIT๙" w:eastAsia="Times New Roman" w:hAnsi="TH SarabunIT๙" w:cs="TH SarabunIT๙"/>
                <w:color w:val="000000"/>
                <w:sz w:val="28"/>
              </w:rPr>
              <w:t xml:space="preserve"> </w:t>
            </w:r>
          </w:p>
        </w:tc>
      </w:tr>
      <w:tr w:rsidR="007177F8" w:rsidRPr="007177F8" w:rsidTr="007177F8">
        <w:trPr>
          <w:trHeight w:val="2325"/>
        </w:trPr>
        <w:tc>
          <w:tcPr>
            <w:tcW w:w="1135" w:type="dxa"/>
            <w:tcBorders>
              <w:top w:val="nil"/>
              <w:left w:val="single" w:sz="4" w:space="0" w:color="auto"/>
              <w:bottom w:val="nil"/>
              <w:right w:val="single" w:sz="4" w:space="0" w:color="auto"/>
            </w:tcBorders>
            <w:shd w:val="clear" w:color="auto" w:fill="auto"/>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ข้อมูลสถานการณ์ปัจจุบัน/ :</w:t>
            </w:r>
            <w:r w:rsidRPr="007177F8">
              <w:rPr>
                <w:rFonts w:ascii="TH SarabunIT๙" w:eastAsia="Times New Roman" w:hAnsi="TH SarabunIT๙" w:cs="TH SarabunIT๙"/>
                <w:b/>
                <w:bCs/>
                <w:sz w:val="28"/>
              </w:rPr>
              <w:t>Baseline</w:t>
            </w:r>
          </w:p>
        </w:tc>
        <w:tc>
          <w:tcPr>
            <w:tcW w:w="9497" w:type="dxa"/>
            <w:gridSpan w:val="5"/>
            <w:tcBorders>
              <w:top w:val="single" w:sz="4" w:space="0" w:color="auto"/>
              <w:left w:val="nil"/>
              <w:bottom w:val="single" w:sz="4" w:space="0" w:color="auto"/>
              <w:right w:val="single" w:sz="4" w:space="0" w:color="000000"/>
            </w:tcBorders>
            <w:shd w:val="clear" w:color="auto" w:fill="auto"/>
            <w:vAlign w:val="bottom"/>
            <w:hideMark/>
          </w:tcPr>
          <w:p w:rsidR="007177F8" w:rsidRDefault="007177F8" w:rsidP="007177F8">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cs/>
              </w:rPr>
              <w:t>สำนักงานคณะกรรมการอาหารและยาได้ดำเนินการโครงการความปลอดภัยอาหาร</w:t>
            </w:r>
            <w:r w:rsidRPr="007177F8">
              <w:rPr>
                <w:rFonts w:ascii="TH SarabunIT๙" w:eastAsia="Times New Roman" w:hAnsi="TH SarabunIT๙" w:cs="TH SarabunIT๙"/>
                <w:sz w:val="28"/>
              </w:rPr>
              <w:t xml:space="preserve"> (Food safety) </w:t>
            </w:r>
            <w:r w:rsidRPr="007177F8">
              <w:rPr>
                <w:rFonts w:ascii="TH SarabunIT๙" w:eastAsia="Times New Roman" w:hAnsi="TH SarabunIT๙" w:cs="TH SarabunIT๙"/>
                <w:sz w:val="28"/>
                <w:cs/>
              </w:rPr>
              <w:t xml:space="preserve">มาอย่างต่อเนื่อง ตั้งแต่ปีงบประมาณ พ.ศ. </w:t>
            </w:r>
            <w:r w:rsidRPr="007177F8">
              <w:rPr>
                <w:rFonts w:ascii="TH SarabunIT๙" w:eastAsia="Times New Roman" w:hAnsi="TH SarabunIT๙" w:cs="TH SarabunIT๙"/>
                <w:sz w:val="28"/>
              </w:rPr>
              <w:t xml:space="preserve">2547 </w:t>
            </w:r>
            <w:r w:rsidRPr="007177F8">
              <w:rPr>
                <w:rFonts w:ascii="TH SarabunIT๙" w:eastAsia="Times New Roman" w:hAnsi="TH SarabunIT๙" w:cs="TH SarabunIT๙"/>
                <w:sz w:val="28"/>
                <w:cs/>
              </w:rPr>
              <w:t xml:space="preserve">โดยการเฝ้าระวังสถานการณ์ความไม่ปลอดภัยอาหาร ซึ่งแบ่งการดำเนินงานออกเป็น </w:t>
            </w:r>
            <w:r w:rsidRPr="007177F8">
              <w:rPr>
                <w:rFonts w:ascii="TH SarabunIT๙" w:eastAsia="Times New Roman" w:hAnsi="TH SarabunIT๙" w:cs="TH SarabunIT๙"/>
                <w:sz w:val="28"/>
              </w:rPr>
              <w:t xml:space="preserve">2 </w:t>
            </w:r>
            <w:r w:rsidRPr="007177F8">
              <w:rPr>
                <w:rFonts w:ascii="TH SarabunIT๙" w:eastAsia="Times New Roman" w:hAnsi="TH SarabunIT๙" w:cs="TH SarabunIT๙"/>
                <w:sz w:val="28"/>
                <w:cs/>
              </w:rPr>
              <w:t>ประเภทตามวิธีวิเคราะห์ ได้แก่ การเฝ้าระวังโดยการตรวจวิเคราะห์ทางห้องปฏิบัติการและการตรวจวิเคราะห์โดยการใช้ชุดทดสอบเบื้องต้น</w:t>
            </w:r>
            <w:r w:rsidRPr="007177F8">
              <w:rPr>
                <w:rFonts w:ascii="TH SarabunIT๙" w:eastAsia="Times New Roman" w:hAnsi="TH SarabunIT๙" w:cs="TH SarabunIT๙"/>
                <w:sz w:val="28"/>
              </w:rPr>
              <w:t xml:space="preserve"> (Test kit) </w:t>
            </w:r>
            <w:r w:rsidRPr="007177F8">
              <w:rPr>
                <w:rFonts w:ascii="TH SarabunIT๙" w:eastAsia="Times New Roman" w:hAnsi="TH SarabunIT๙" w:cs="TH SarabunIT๙"/>
                <w:sz w:val="28"/>
                <w:cs/>
              </w:rPr>
              <w:t xml:space="preserve">ซึ่งในปีงบประมาณ พ.ศ. </w:t>
            </w:r>
            <w:r w:rsidRPr="007177F8">
              <w:rPr>
                <w:rFonts w:ascii="TH SarabunIT๙" w:eastAsia="Times New Roman" w:hAnsi="TH SarabunIT๙" w:cs="TH SarabunIT๙"/>
                <w:sz w:val="28"/>
              </w:rPr>
              <w:t xml:space="preserve">2561 - 2564 </w:t>
            </w:r>
            <w:r w:rsidRPr="007177F8">
              <w:rPr>
                <w:rFonts w:ascii="TH SarabunIT๙" w:eastAsia="Times New Roman" w:hAnsi="TH SarabunIT๙" w:cs="TH SarabunIT๙"/>
                <w:sz w:val="28"/>
                <w:cs/>
              </w:rPr>
              <w:t xml:space="preserve">อย.จะมุ่งเน้นการกำกับดูแลความปลอดภัยในผลิตภัณฑ์อาหาร </w:t>
            </w:r>
            <w:r w:rsidRPr="007177F8">
              <w:rPr>
                <w:rFonts w:ascii="TH SarabunIT๙" w:eastAsia="Times New Roman" w:hAnsi="TH SarabunIT๙" w:cs="TH SarabunIT๙"/>
                <w:sz w:val="28"/>
              </w:rPr>
              <w:t xml:space="preserve">2 </w:t>
            </w:r>
            <w:r w:rsidRPr="007177F8">
              <w:rPr>
                <w:rFonts w:ascii="TH SarabunIT๙" w:eastAsia="Times New Roman" w:hAnsi="TH SarabunIT๙" w:cs="TH SarabunIT๙"/>
                <w:sz w:val="28"/>
                <w:cs/>
              </w:rPr>
              <w:t xml:space="preserve">ประเภทได้แก่ </w:t>
            </w:r>
            <w:r w:rsidRPr="007177F8">
              <w:rPr>
                <w:rFonts w:ascii="TH SarabunIT๙" w:eastAsia="Times New Roman" w:hAnsi="TH SarabunIT๙" w:cs="TH SarabunIT๙"/>
                <w:sz w:val="28"/>
              </w:rPr>
              <w:t xml:space="preserve">1) </w:t>
            </w:r>
            <w:r w:rsidRPr="007177F8">
              <w:rPr>
                <w:rFonts w:ascii="TH SarabunIT๙" w:eastAsia="Times New Roman" w:hAnsi="TH SarabunIT๙" w:cs="TH SarabunIT๙"/>
                <w:sz w:val="28"/>
                <w:cs/>
              </w:rPr>
              <w:t>ผัก</w:t>
            </w:r>
            <w:r w:rsidRPr="007177F8">
              <w:rPr>
                <w:rFonts w:ascii="TH SarabunIT๙" w:eastAsia="Times New Roman" w:hAnsi="TH SarabunIT๙" w:cs="TH SarabunIT๙"/>
                <w:sz w:val="28"/>
              </w:rPr>
              <w:t xml:space="preserve"> </w:t>
            </w:r>
            <w:r w:rsidRPr="007177F8">
              <w:rPr>
                <w:rFonts w:ascii="TH SarabunIT๙" w:eastAsia="Times New Roman" w:hAnsi="TH SarabunIT๙" w:cs="TH SarabunIT๙"/>
                <w:sz w:val="28"/>
                <w:cs/>
              </w:rPr>
              <w:t xml:space="preserve">ผลไม้ และ </w:t>
            </w:r>
            <w:r w:rsidRPr="007177F8">
              <w:rPr>
                <w:rFonts w:ascii="TH SarabunIT๙" w:eastAsia="Times New Roman" w:hAnsi="TH SarabunIT๙" w:cs="TH SarabunIT๙"/>
                <w:sz w:val="28"/>
              </w:rPr>
              <w:t xml:space="preserve">2) </w:t>
            </w:r>
            <w:r w:rsidRPr="007177F8">
              <w:rPr>
                <w:rFonts w:ascii="TH SarabunIT๙" w:eastAsia="Times New Roman" w:hAnsi="TH SarabunIT๙" w:cs="TH SarabunIT๙"/>
                <w:sz w:val="28"/>
                <w:cs/>
              </w:rPr>
              <w:t xml:space="preserve">นมโรงเรียน เนื่องจากผลิตภัณฑ์อาหารทั้ง </w:t>
            </w:r>
            <w:r w:rsidRPr="007177F8">
              <w:rPr>
                <w:rFonts w:ascii="TH SarabunIT๙" w:eastAsia="Times New Roman" w:hAnsi="TH SarabunIT๙" w:cs="TH SarabunIT๙"/>
                <w:sz w:val="28"/>
              </w:rPr>
              <w:t xml:space="preserve">2 </w:t>
            </w:r>
            <w:r w:rsidRPr="007177F8">
              <w:rPr>
                <w:rFonts w:ascii="TH SarabunIT๙" w:eastAsia="Times New Roman" w:hAnsi="TH SarabunIT๙" w:cs="TH SarabunIT๙"/>
                <w:sz w:val="28"/>
                <w:cs/>
              </w:rPr>
              <w:t>ประเภทจัดเป็นอาหารประเภทกลุ่มเสี่ยง</w:t>
            </w:r>
            <w:r w:rsidRPr="007177F8">
              <w:rPr>
                <w:rFonts w:ascii="TH SarabunIT๙" w:eastAsia="Times New Roman" w:hAnsi="TH SarabunIT๙" w:cs="TH SarabunIT๙"/>
                <w:sz w:val="28"/>
              </w:rPr>
              <w:t xml:space="preserve"> </w:t>
            </w:r>
            <w:r w:rsidRPr="007177F8">
              <w:rPr>
                <w:rFonts w:ascii="TH SarabunIT๙" w:eastAsia="Times New Roman" w:hAnsi="TH SarabunIT๙" w:cs="TH SarabunIT๙"/>
                <w:sz w:val="28"/>
                <w:cs/>
              </w:rPr>
              <w:t>ดังนี้</w:t>
            </w:r>
          </w:p>
          <w:p w:rsidR="007177F8" w:rsidRDefault="007177F8" w:rsidP="007177F8">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rPr>
              <w:t xml:space="preserve">1. </w:t>
            </w:r>
            <w:r w:rsidRPr="007177F8">
              <w:rPr>
                <w:rFonts w:ascii="TH SarabunIT๙" w:eastAsia="Times New Roman" w:hAnsi="TH SarabunIT๙" w:cs="TH SarabunIT๙"/>
                <w:sz w:val="28"/>
                <w:cs/>
              </w:rPr>
              <w:t xml:space="preserve">ผัก ผลไม้ พบปัญหาการตกมาตรฐาน ร้อยละ </w:t>
            </w:r>
            <w:r w:rsidRPr="007177F8">
              <w:rPr>
                <w:rFonts w:ascii="TH SarabunIT๙" w:eastAsia="Times New Roman" w:hAnsi="TH SarabunIT๙" w:cs="TH SarabunIT๙"/>
                <w:sz w:val="28"/>
              </w:rPr>
              <w:t>37.91</w:t>
            </w:r>
          </w:p>
          <w:p w:rsidR="007177F8" w:rsidRPr="007177F8" w:rsidRDefault="007177F8" w:rsidP="007177F8">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rPr>
              <w:t xml:space="preserve">2. </w:t>
            </w:r>
            <w:r w:rsidRPr="007177F8">
              <w:rPr>
                <w:rFonts w:ascii="TH SarabunIT๙" w:eastAsia="Times New Roman" w:hAnsi="TH SarabunIT๙" w:cs="TH SarabunIT๙"/>
                <w:sz w:val="28"/>
                <w:cs/>
              </w:rPr>
              <w:t>นมโรงเรียน</w:t>
            </w:r>
            <w:r w:rsidRPr="007177F8">
              <w:rPr>
                <w:rFonts w:ascii="TH SarabunIT๙" w:eastAsia="Times New Roman" w:hAnsi="TH SarabunIT๙" w:cs="TH SarabunIT๙"/>
                <w:sz w:val="28"/>
              </w:rPr>
              <w:t xml:space="preserve"> </w:t>
            </w:r>
            <w:r w:rsidRPr="007177F8">
              <w:rPr>
                <w:rFonts w:ascii="TH SarabunIT๙" w:eastAsia="Times New Roman" w:hAnsi="TH SarabunIT๙" w:cs="TH SarabunIT๙"/>
                <w:sz w:val="28"/>
                <w:cs/>
              </w:rPr>
              <w:t xml:space="preserve">พบปัญหาตกมาตรฐาน ร้อยละ </w:t>
            </w:r>
            <w:r w:rsidRPr="007177F8">
              <w:rPr>
                <w:rFonts w:ascii="TH SarabunIT๙" w:eastAsia="Times New Roman" w:hAnsi="TH SarabunIT๙" w:cs="TH SarabunIT๙"/>
                <w:sz w:val="28"/>
              </w:rPr>
              <w:t xml:space="preserve">13.79 </w:t>
            </w:r>
            <w:r w:rsidRPr="007177F8">
              <w:rPr>
                <w:rFonts w:ascii="TH SarabunIT๙" w:eastAsia="Times New Roman" w:hAnsi="TH SarabunIT๙" w:cs="TH SarabunIT๙"/>
                <w:sz w:val="28"/>
                <w:cs/>
              </w:rPr>
              <w:t>โดยการปนเปื้อนเชื้อจุลินทรีย์ที่อาจส่งผลต่อสุขภาพของเด็กนักเรียนในโรงเรียนกว่า</w:t>
            </w:r>
            <w:r w:rsidRPr="007177F8">
              <w:rPr>
                <w:rFonts w:ascii="TH SarabunIT๙" w:eastAsia="Times New Roman" w:hAnsi="TH SarabunIT๙" w:cs="TH SarabunIT๙"/>
                <w:sz w:val="28"/>
              </w:rPr>
              <w:t xml:space="preserve"> 40,000 </w:t>
            </w:r>
            <w:r w:rsidRPr="007177F8">
              <w:rPr>
                <w:rFonts w:ascii="TH SarabunIT๙" w:eastAsia="Times New Roman" w:hAnsi="TH SarabunIT๙" w:cs="TH SarabunIT๙"/>
                <w:sz w:val="28"/>
                <w:cs/>
              </w:rPr>
              <w:t>แห่ง</w:t>
            </w:r>
          </w:p>
        </w:tc>
      </w:tr>
      <w:tr w:rsidR="007177F8" w:rsidRPr="007177F8" w:rsidTr="007177F8">
        <w:trPr>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7F8" w:rsidRPr="007177F8" w:rsidRDefault="007177F8" w:rsidP="007177F8">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มาตรการ (</w:t>
            </w:r>
            <w:r w:rsidRPr="007177F8">
              <w:rPr>
                <w:rFonts w:ascii="TH SarabunIT๙" w:eastAsia="Times New Roman" w:hAnsi="TH SarabunIT๙" w:cs="TH SarabunIT๙"/>
                <w:b/>
                <w:bCs/>
                <w:sz w:val="28"/>
              </w:rPr>
              <w:t>PIRAB)</w:t>
            </w:r>
          </w:p>
        </w:tc>
        <w:tc>
          <w:tcPr>
            <w:tcW w:w="1711" w:type="dxa"/>
            <w:tcBorders>
              <w:top w:val="nil"/>
              <w:left w:val="nil"/>
              <w:bottom w:val="single" w:sz="4" w:space="0" w:color="auto"/>
              <w:right w:val="single" w:sz="4" w:space="0" w:color="auto"/>
            </w:tcBorders>
            <w:shd w:val="clear" w:color="auto" w:fill="auto"/>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P: Partnership</w:t>
            </w:r>
          </w:p>
        </w:tc>
        <w:tc>
          <w:tcPr>
            <w:tcW w:w="2258" w:type="dxa"/>
            <w:tcBorders>
              <w:top w:val="nil"/>
              <w:left w:val="nil"/>
              <w:bottom w:val="single" w:sz="4" w:space="0" w:color="auto"/>
              <w:right w:val="single" w:sz="4" w:space="0" w:color="auto"/>
            </w:tcBorders>
            <w:shd w:val="clear" w:color="auto" w:fill="auto"/>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I: Investment</w:t>
            </w:r>
          </w:p>
        </w:tc>
        <w:tc>
          <w:tcPr>
            <w:tcW w:w="1559" w:type="dxa"/>
            <w:tcBorders>
              <w:top w:val="nil"/>
              <w:left w:val="nil"/>
              <w:bottom w:val="single" w:sz="4" w:space="0" w:color="auto"/>
              <w:right w:val="single" w:sz="4" w:space="0" w:color="auto"/>
            </w:tcBorders>
            <w:shd w:val="clear" w:color="auto" w:fill="auto"/>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R: Regulation &amp; Law</w:t>
            </w:r>
          </w:p>
        </w:tc>
        <w:tc>
          <w:tcPr>
            <w:tcW w:w="1843" w:type="dxa"/>
            <w:tcBorders>
              <w:top w:val="nil"/>
              <w:left w:val="nil"/>
              <w:bottom w:val="single" w:sz="4" w:space="0" w:color="auto"/>
              <w:right w:val="single" w:sz="4" w:space="0" w:color="auto"/>
            </w:tcBorders>
            <w:shd w:val="clear" w:color="auto" w:fill="auto"/>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A: Advocate</w:t>
            </w:r>
          </w:p>
        </w:tc>
        <w:tc>
          <w:tcPr>
            <w:tcW w:w="2126" w:type="dxa"/>
            <w:tcBorders>
              <w:top w:val="nil"/>
              <w:left w:val="nil"/>
              <w:bottom w:val="single" w:sz="4" w:space="0" w:color="auto"/>
              <w:right w:val="single" w:sz="4" w:space="0" w:color="auto"/>
            </w:tcBorders>
            <w:shd w:val="clear" w:color="auto" w:fill="auto"/>
            <w:noWrap/>
            <w:hideMark/>
          </w:tcPr>
          <w:p w:rsidR="007177F8" w:rsidRPr="007177F8" w:rsidRDefault="007177F8" w:rsidP="007177F8">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B: Building Capacity</w:t>
            </w:r>
          </w:p>
        </w:tc>
      </w:tr>
      <w:tr w:rsidR="007177F8" w:rsidRPr="007177F8" w:rsidTr="007177F8">
        <w:trPr>
          <w:trHeight w:val="588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7177F8" w:rsidRPr="007177F8" w:rsidRDefault="007177F8" w:rsidP="007177F8">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rPr>
              <w:t> </w:t>
            </w:r>
          </w:p>
        </w:tc>
        <w:tc>
          <w:tcPr>
            <w:tcW w:w="1711" w:type="dxa"/>
            <w:tcBorders>
              <w:top w:val="nil"/>
              <w:left w:val="nil"/>
              <w:bottom w:val="single" w:sz="4" w:space="0" w:color="auto"/>
              <w:right w:val="nil"/>
            </w:tcBorders>
            <w:shd w:val="clear" w:color="auto" w:fill="auto"/>
            <w:hideMark/>
          </w:tcPr>
          <w:p w:rsidR="007177F8" w:rsidRDefault="007177F8" w:rsidP="007177F8">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rPr>
              <w:t>-</w:t>
            </w:r>
            <w:r w:rsidRPr="007177F8">
              <w:rPr>
                <w:rFonts w:ascii="TH SarabunIT๙" w:eastAsia="Times New Roman" w:hAnsi="TH SarabunIT๙" w:cs="TH SarabunIT๙"/>
                <w:sz w:val="28"/>
                <w:cs/>
              </w:rPr>
              <w:t>กระทรวงมหาดไทย</w:t>
            </w:r>
            <w:r>
              <w:rPr>
                <w:rFonts w:ascii="TH SarabunIT๙" w:eastAsia="Times New Roman" w:hAnsi="TH SarabunIT๙" w:cs="TH SarabunIT๙"/>
                <w:sz w:val="28"/>
              </w:rPr>
              <w:br/>
            </w:r>
            <w:r w:rsidRPr="007177F8">
              <w:rPr>
                <w:rFonts w:ascii="TH SarabunIT๙" w:eastAsia="Times New Roman" w:hAnsi="TH SarabunIT๙" w:cs="TH SarabunIT๙"/>
                <w:sz w:val="28"/>
              </w:rPr>
              <w:t>-</w:t>
            </w:r>
            <w:r w:rsidRPr="007177F8">
              <w:rPr>
                <w:rFonts w:ascii="TH SarabunIT๙" w:eastAsia="Times New Roman" w:hAnsi="TH SarabunIT๙" w:cs="TH SarabunIT๙"/>
                <w:sz w:val="28"/>
                <w:cs/>
              </w:rPr>
              <w:t>องค์กรปกครองส่วนท้องถิ่น</w:t>
            </w:r>
            <w:r>
              <w:rPr>
                <w:rFonts w:ascii="TH SarabunIT๙" w:eastAsia="Times New Roman" w:hAnsi="TH SarabunIT๙" w:cs="TH SarabunIT๙"/>
                <w:sz w:val="28"/>
              </w:rPr>
              <w:br/>
            </w:r>
            <w:r w:rsidRPr="007177F8">
              <w:rPr>
                <w:rFonts w:ascii="TH SarabunIT๙" w:eastAsia="Times New Roman" w:hAnsi="TH SarabunIT๙" w:cs="TH SarabunIT๙" w:hint="cs"/>
                <w:spacing w:val="-6"/>
                <w:sz w:val="28"/>
                <w:cs/>
              </w:rPr>
              <w:t>-</w:t>
            </w:r>
            <w:r w:rsidRPr="007177F8">
              <w:rPr>
                <w:rFonts w:ascii="TH SarabunIT๙" w:eastAsia="Times New Roman" w:hAnsi="TH SarabunIT๙" w:cs="TH SarabunIT๙"/>
                <w:spacing w:val="-6"/>
                <w:sz w:val="28"/>
                <w:cs/>
              </w:rPr>
              <w:t>กระทรวงศึกษาธิการ</w:t>
            </w:r>
            <w:r>
              <w:rPr>
                <w:rFonts w:ascii="TH SarabunIT๙" w:eastAsia="Times New Roman" w:hAnsi="TH SarabunIT๙" w:cs="TH SarabunIT๙"/>
                <w:sz w:val="28"/>
              </w:rPr>
              <w:br/>
            </w:r>
            <w:r w:rsidRPr="007177F8">
              <w:rPr>
                <w:rFonts w:ascii="TH SarabunIT๙" w:eastAsia="Times New Roman" w:hAnsi="TH SarabunIT๙" w:cs="TH SarabunIT๙"/>
                <w:sz w:val="28"/>
              </w:rPr>
              <w:t>-</w:t>
            </w:r>
            <w:r w:rsidRPr="007177F8">
              <w:rPr>
                <w:rFonts w:ascii="TH SarabunIT๙" w:eastAsia="Times New Roman" w:hAnsi="TH SarabunIT๙" w:cs="TH SarabunIT๙"/>
                <w:sz w:val="28"/>
                <w:cs/>
              </w:rPr>
              <w:t>กระทรวงเกษตรและสหกรณ์</w:t>
            </w:r>
          </w:p>
          <w:p w:rsidR="007177F8" w:rsidRPr="007177F8" w:rsidRDefault="007177F8" w:rsidP="007177F8">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rPr>
              <w:t>-</w:t>
            </w:r>
            <w:r w:rsidRPr="007177F8">
              <w:rPr>
                <w:rFonts w:ascii="TH SarabunIT๙" w:eastAsia="Times New Roman" w:hAnsi="TH SarabunIT๙" w:cs="TH SarabunIT๙"/>
                <w:sz w:val="28"/>
                <w:cs/>
              </w:rPr>
              <w:t>เครือข่ายภาคประชาชน</w:t>
            </w:r>
          </w:p>
        </w:tc>
        <w:tc>
          <w:tcPr>
            <w:tcW w:w="2258" w:type="dxa"/>
            <w:tcBorders>
              <w:top w:val="nil"/>
              <w:left w:val="single" w:sz="4" w:space="0" w:color="auto"/>
              <w:bottom w:val="single" w:sz="4" w:space="0" w:color="auto"/>
              <w:right w:val="single" w:sz="4" w:space="0" w:color="auto"/>
            </w:tcBorders>
            <w:shd w:val="clear" w:color="auto" w:fill="auto"/>
            <w:hideMark/>
          </w:tcPr>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1. </w:t>
            </w:r>
            <w:r w:rsidRPr="007177F8">
              <w:rPr>
                <w:rFonts w:ascii="TH SarabunIT๙" w:eastAsia="Times New Roman" w:hAnsi="TH SarabunIT๙" w:cs="TH SarabunIT๙"/>
                <w:color w:val="000000"/>
                <w:sz w:val="28"/>
                <w:cs/>
              </w:rPr>
              <w:t>สนับสนุนงบประมาณดำเนินงานให้สำนักงานสาธารณสุขจังหวัดในการตรวจสอบ เฝ้าระวังผลิตภัณฑ์อาหารให้มีคุณภาพ</w:t>
            </w:r>
            <w:r w:rsidRPr="007177F8">
              <w:rPr>
                <w:rFonts w:ascii="TH SarabunIT๙" w:eastAsia="Times New Roman" w:hAnsi="TH SarabunIT๙" w:cs="TH SarabunIT๙"/>
                <w:color w:val="000000"/>
                <w:sz w:val="28"/>
              </w:rPr>
              <w:t xml:space="preserve"> </w:t>
            </w:r>
            <w:r w:rsidRPr="007177F8">
              <w:rPr>
                <w:rFonts w:ascii="TH SarabunIT๙" w:eastAsia="Times New Roman" w:hAnsi="TH SarabunIT๙" w:cs="TH SarabunIT๙"/>
                <w:color w:val="000000"/>
                <w:sz w:val="28"/>
                <w:cs/>
              </w:rPr>
              <w:t>ปลอดภัยตามเกณฑ์ที่กำหนด</w:t>
            </w:r>
          </w:p>
          <w:p w:rsidR="007177F8" w:rsidRPr="007177F8" w:rsidRDefault="007177F8" w:rsidP="007177F8">
            <w:pPr>
              <w:spacing w:after="0" w:line="240" w:lineRule="auto"/>
              <w:rPr>
                <w:rFonts w:ascii="TH SarabunIT๙" w:eastAsia="Times New Roman" w:hAnsi="TH SarabunIT๙" w:cs="TH SarabunIT๙"/>
                <w:color w:val="000000"/>
                <w:spacing w:val="-6"/>
                <w:sz w:val="28"/>
              </w:rPr>
            </w:pPr>
            <w:r w:rsidRPr="007177F8">
              <w:rPr>
                <w:rFonts w:ascii="TH SarabunIT๙" w:eastAsia="Times New Roman" w:hAnsi="TH SarabunIT๙" w:cs="TH SarabunIT๙"/>
                <w:color w:val="000000"/>
                <w:spacing w:val="-6"/>
                <w:sz w:val="28"/>
              </w:rPr>
              <w:t xml:space="preserve">2. </w:t>
            </w:r>
            <w:r w:rsidRPr="007177F8">
              <w:rPr>
                <w:rFonts w:ascii="TH SarabunIT๙" w:eastAsia="Times New Roman" w:hAnsi="TH SarabunIT๙" w:cs="TH SarabunIT๙"/>
                <w:color w:val="000000"/>
                <w:spacing w:val="-6"/>
                <w:sz w:val="28"/>
                <w:cs/>
              </w:rPr>
              <w:t>พัฒนาแผนเฝ้าระวังร่วมกับหน่วยงานส่วนภูมิภาค</w:t>
            </w:r>
          </w:p>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3. </w:t>
            </w:r>
            <w:r w:rsidRPr="007177F8">
              <w:rPr>
                <w:rFonts w:ascii="TH SarabunIT๙" w:eastAsia="Times New Roman" w:hAnsi="TH SarabunIT๙" w:cs="TH SarabunIT๙"/>
                <w:color w:val="000000"/>
                <w:sz w:val="28"/>
                <w:cs/>
              </w:rPr>
              <w:t>พัฒนาระบบการตรวจสอบข้อมูลผลิตภัณฑ์อาหารแบบย้อนกลับ (</w:t>
            </w:r>
            <w:r w:rsidRPr="007177F8">
              <w:rPr>
                <w:rFonts w:ascii="TH SarabunIT๙" w:eastAsia="Times New Roman" w:hAnsi="TH SarabunIT๙" w:cs="TH SarabunIT๙"/>
                <w:color w:val="000000"/>
                <w:sz w:val="28"/>
              </w:rPr>
              <w:t>Auto Response)</w:t>
            </w:r>
          </w:p>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4. </w:t>
            </w:r>
            <w:r w:rsidRPr="007177F8">
              <w:rPr>
                <w:rFonts w:ascii="TH SarabunIT๙" w:eastAsia="Times New Roman" w:hAnsi="TH SarabunIT๙" w:cs="TH SarabunIT๙"/>
                <w:color w:val="000000"/>
                <w:sz w:val="28"/>
                <w:cs/>
              </w:rPr>
              <w:t>พัฒนาระบบเพื่อรองรับการกรอกข้อมูล</w:t>
            </w:r>
          </w:p>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5. </w:t>
            </w:r>
            <w:r w:rsidRPr="007177F8">
              <w:rPr>
                <w:rFonts w:ascii="TH SarabunIT๙" w:eastAsia="Times New Roman" w:hAnsi="TH SarabunIT๙" w:cs="TH SarabunIT๙"/>
                <w:color w:val="000000"/>
                <w:sz w:val="28"/>
                <w:cs/>
              </w:rPr>
              <w:t>พัฒนากลไกการคุ้มครองผู้บริโภคโดยการมีส่วนร่วมของเครือข่ายในภาคส่วนที่เกี่ยวข้องในระดับพื้นที่</w:t>
            </w:r>
          </w:p>
          <w:p w:rsidR="007177F8" w:rsidRP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6. </w:t>
            </w:r>
            <w:r w:rsidRPr="007177F8">
              <w:rPr>
                <w:rFonts w:ascii="TH SarabunIT๙" w:eastAsia="Times New Roman" w:hAnsi="TH SarabunIT๙" w:cs="TH SarabunIT๙"/>
                <w:color w:val="000000"/>
                <w:sz w:val="28"/>
                <w:cs/>
              </w:rPr>
              <w:t>บูรณาการงานคุ้มครองร่วมกับเครือข่าย</w:t>
            </w:r>
          </w:p>
        </w:tc>
        <w:tc>
          <w:tcPr>
            <w:tcW w:w="1559" w:type="dxa"/>
            <w:tcBorders>
              <w:top w:val="nil"/>
              <w:left w:val="nil"/>
              <w:bottom w:val="single" w:sz="4" w:space="0" w:color="auto"/>
              <w:right w:val="single" w:sz="4" w:space="0" w:color="auto"/>
            </w:tcBorders>
            <w:shd w:val="clear" w:color="auto" w:fill="auto"/>
            <w:hideMark/>
          </w:tcPr>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1. </w:t>
            </w:r>
            <w:r w:rsidRPr="007177F8">
              <w:rPr>
                <w:rFonts w:ascii="TH SarabunIT๙" w:eastAsia="Times New Roman" w:hAnsi="TH SarabunIT๙" w:cs="TH SarabunIT๙"/>
                <w:color w:val="000000"/>
                <w:sz w:val="28"/>
                <w:cs/>
              </w:rPr>
              <w:t>ดำเนินการตามกฎหมาย</w:t>
            </w:r>
          </w:p>
          <w:p w:rsidR="007177F8" w:rsidRP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2. </w:t>
            </w:r>
            <w:r w:rsidRPr="007177F8">
              <w:rPr>
                <w:rFonts w:ascii="TH SarabunIT๙" w:eastAsia="Times New Roman" w:hAnsi="TH SarabunIT๙" w:cs="TH SarabunIT๙"/>
                <w:color w:val="000000"/>
                <w:sz w:val="28"/>
                <w:cs/>
              </w:rPr>
              <w:t>ทบทวนและปรับปรุงกฎหมายที่สอดคล้องกับสากล</w:t>
            </w:r>
            <w:r w:rsidRPr="007177F8">
              <w:rPr>
                <w:rFonts w:ascii="TH SarabunIT๙" w:eastAsia="Times New Roman" w:hAnsi="TH SarabunIT๙" w:cs="TH SarabunIT๙"/>
                <w:color w:val="000000"/>
                <w:sz w:val="28"/>
              </w:rPr>
              <w:t xml:space="preserve"> </w:t>
            </w:r>
          </w:p>
        </w:tc>
        <w:tc>
          <w:tcPr>
            <w:tcW w:w="1843" w:type="dxa"/>
            <w:tcBorders>
              <w:top w:val="nil"/>
              <w:left w:val="nil"/>
              <w:bottom w:val="single" w:sz="4" w:space="0" w:color="auto"/>
              <w:right w:val="single" w:sz="4" w:space="0" w:color="auto"/>
            </w:tcBorders>
            <w:shd w:val="clear" w:color="auto" w:fill="auto"/>
            <w:hideMark/>
          </w:tcPr>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1. </w:t>
            </w:r>
            <w:r w:rsidRPr="007177F8">
              <w:rPr>
                <w:rFonts w:ascii="TH SarabunIT๙" w:eastAsia="Times New Roman" w:hAnsi="TH SarabunIT๙" w:cs="TH SarabunIT๙"/>
                <w:color w:val="000000"/>
                <w:sz w:val="28"/>
                <w:cs/>
              </w:rPr>
              <w:t>รณรงค์ผ่านสื่อที่เหมาะสมกับกลุ่มเป้าหมาย</w:t>
            </w:r>
          </w:p>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2. </w:t>
            </w:r>
            <w:r w:rsidRPr="007177F8">
              <w:rPr>
                <w:rFonts w:ascii="TH SarabunIT๙" w:eastAsia="Times New Roman" w:hAnsi="TH SarabunIT๙" w:cs="TH SarabunIT๙"/>
                <w:color w:val="000000"/>
                <w:sz w:val="28"/>
                <w:cs/>
              </w:rPr>
              <w:t>พัฒนาแหล่งข้อมูล/ความรู้ที่ผู้บริโภคสามารถสืบค้นและเข้าถึงได้ง่าย</w:t>
            </w:r>
          </w:p>
          <w:p w:rsidR="007177F8" w:rsidRP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3. </w:t>
            </w:r>
            <w:r w:rsidRPr="007177F8">
              <w:rPr>
                <w:rFonts w:ascii="TH SarabunIT๙" w:eastAsia="Times New Roman" w:hAnsi="TH SarabunIT๙" w:cs="TH SarabunIT๙"/>
                <w:color w:val="000000"/>
                <w:sz w:val="28"/>
                <w:cs/>
              </w:rPr>
              <w:t>พัฒนาช่องทางการสื่อสารที่มีประสิทธิภาพ</w:t>
            </w:r>
          </w:p>
        </w:tc>
        <w:tc>
          <w:tcPr>
            <w:tcW w:w="2126" w:type="dxa"/>
            <w:tcBorders>
              <w:top w:val="nil"/>
              <w:left w:val="nil"/>
              <w:bottom w:val="single" w:sz="4" w:space="0" w:color="auto"/>
              <w:right w:val="single" w:sz="4" w:space="0" w:color="auto"/>
            </w:tcBorders>
            <w:shd w:val="clear" w:color="auto" w:fill="auto"/>
            <w:hideMark/>
          </w:tcPr>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1. </w:t>
            </w:r>
            <w:r w:rsidRPr="007177F8">
              <w:rPr>
                <w:rFonts w:ascii="TH SarabunIT๙" w:eastAsia="Times New Roman" w:hAnsi="TH SarabunIT๙" w:cs="TH SarabunIT๙"/>
                <w:color w:val="000000"/>
                <w:sz w:val="28"/>
                <w:cs/>
              </w:rPr>
              <w:t>อบรมให้ความรู้แก่พนักงานเจ้าหน้าที่ด้านอาหารให้มีความรู้</w:t>
            </w:r>
            <w:r w:rsidRPr="007177F8">
              <w:rPr>
                <w:rFonts w:ascii="TH SarabunIT๙" w:eastAsia="Times New Roman" w:hAnsi="TH SarabunIT๙" w:cs="TH SarabunIT๙"/>
                <w:color w:val="000000"/>
                <w:sz w:val="28"/>
              </w:rPr>
              <w:t xml:space="preserve"> </w:t>
            </w:r>
            <w:r w:rsidRPr="007177F8">
              <w:rPr>
                <w:rFonts w:ascii="TH SarabunIT๙" w:eastAsia="Times New Roman" w:hAnsi="TH SarabunIT๙" w:cs="TH SarabunIT๙"/>
                <w:color w:val="000000"/>
                <w:sz w:val="28"/>
                <w:cs/>
              </w:rPr>
              <w:t>ความเชี่ยวชาญเป็นที่ยอมรับในระดับภูมิภาค</w:t>
            </w:r>
          </w:p>
          <w:p w:rsid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2. </w:t>
            </w:r>
            <w:r w:rsidRPr="007177F8">
              <w:rPr>
                <w:rFonts w:ascii="TH SarabunIT๙" w:eastAsia="Times New Roman" w:hAnsi="TH SarabunIT๙" w:cs="TH SarabunIT๙"/>
                <w:color w:val="000000"/>
                <w:sz w:val="28"/>
                <w:cs/>
              </w:rPr>
              <w:t>พัฒนาและส่งเสริมผู้ประกอบการทุกระดับ</w:t>
            </w:r>
            <w:r w:rsidRPr="007177F8">
              <w:rPr>
                <w:rFonts w:ascii="TH SarabunIT๙" w:eastAsia="Times New Roman" w:hAnsi="TH SarabunIT๙" w:cs="TH SarabunIT๙"/>
                <w:color w:val="000000"/>
                <w:sz w:val="28"/>
              </w:rPr>
              <w:t xml:space="preserve"> </w:t>
            </w:r>
            <w:r w:rsidRPr="007177F8">
              <w:rPr>
                <w:rFonts w:ascii="TH SarabunIT๙" w:eastAsia="Times New Roman" w:hAnsi="TH SarabunIT๙" w:cs="TH SarabunIT๙"/>
                <w:color w:val="000000"/>
                <w:sz w:val="28"/>
                <w:cs/>
              </w:rPr>
              <w:t>โดยเฉพาะกลุ่มขนาดกลางและขนาดเล็กให้มีความรู้</w:t>
            </w:r>
            <w:r w:rsidRPr="007177F8">
              <w:rPr>
                <w:rFonts w:ascii="TH SarabunIT๙" w:eastAsia="Times New Roman" w:hAnsi="TH SarabunIT๙" w:cs="TH SarabunIT๙"/>
                <w:color w:val="000000"/>
                <w:sz w:val="28"/>
              </w:rPr>
              <w:t xml:space="preserve"> </w:t>
            </w:r>
            <w:r w:rsidRPr="007177F8">
              <w:rPr>
                <w:rFonts w:ascii="TH SarabunIT๙" w:eastAsia="Times New Roman" w:hAnsi="TH SarabunIT๙" w:cs="TH SarabunIT๙"/>
                <w:color w:val="000000"/>
                <w:sz w:val="28"/>
                <w:cs/>
              </w:rPr>
              <w:t>ความสามารถในการผลิต/</w:t>
            </w:r>
            <w:r w:rsidRPr="007177F8">
              <w:rPr>
                <w:rFonts w:ascii="TH SarabunIT๙" w:eastAsia="Times New Roman" w:hAnsi="TH SarabunIT๙" w:cs="TH SarabunIT๙"/>
                <w:color w:val="000000"/>
                <w:spacing w:val="-6"/>
                <w:sz w:val="28"/>
                <w:cs/>
              </w:rPr>
              <w:t>นำเข้าอาหารให้มีมาตรฐาน</w:t>
            </w:r>
            <w:r w:rsidRPr="007177F8">
              <w:rPr>
                <w:rFonts w:ascii="TH SarabunIT๙" w:eastAsia="Times New Roman" w:hAnsi="TH SarabunIT๙" w:cs="TH SarabunIT๙"/>
                <w:color w:val="000000"/>
                <w:sz w:val="28"/>
                <w:cs/>
              </w:rPr>
              <w:t>และมีศักยภาพในการแข่งขันในระดับประเทศ</w:t>
            </w:r>
          </w:p>
          <w:p w:rsidR="007177F8" w:rsidRPr="007177F8" w:rsidRDefault="007177F8" w:rsidP="007177F8">
            <w:pPr>
              <w:spacing w:after="0" w:line="240" w:lineRule="auto"/>
              <w:rPr>
                <w:rFonts w:ascii="TH SarabunIT๙" w:eastAsia="Times New Roman" w:hAnsi="TH SarabunIT๙" w:cs="TH SarabunIT๙"/>
                <w:color w:val="000000"/>
                <w:sz w:val="28"/>
              </w:rPr>
            </w:pPr>
            <w:r w:rsidRPr="007177F8">
              <w:rPr>
                <w:rFonts w:ascii="TH SarabunIT๙" w:eastAsia="Times New Roman" w:hAnsi="TH SarabunIT๙" w:cs="TH SarabunIT๙"/>
                <w:color w:val="000000"/>
                <w:sz w:val="28"/>
              </w:rPr>
              <w:t xml:space="preserve">3. </w:t>
            </w:r>
            <w:r w:rsidRPr="007177F8">
              <w:rPr>
                <w:rFonts w:ascii="TH SarabunIT๙" w:eastAsia="Times New Roman" w:hAnsi="TH SarabunIT๙" w:cs="TH SarabunIT๙"/>
                <w:color w:val="000000"/>
                <w:sz w:val="28"/>
                <w:cs/>
              </w:rPr>
              <w:t>พัฒนาประชาชนให้มีความรู้ความเข้าใจในการบริโภคผลิตภัณฑ์อาหารที่ถูกต้อง</w:t>
            </w:r>
            <w:r w:rsidRPr="007177F8">
              <w:rPr>
                <w:rFonts w:ascii="TH SarabunIT๙" w:eastAsia="Times New Roman" w:hAnsi="TH SarabunIT๙" w:cs="TH SarabunIT๙"/>
                <w:color w:val="000000"/>
                <w:sz w:val="28"/>
              </w:rPr>
              <w:t xml:space="preserve"> </w:t>
            </w:r>
            <w:r w:rsidRPr="007177F8">
              <w:rPr>
                <w:rFonts w:ascii="TH SarabunIT๙" w:eastAsia="Times New Roman" w:hAnsi="TH SarabunIT๙" w:cs="TH SarabunIT๙"/>
                <w:color w:val="000000"/>
                <w:sz w:val="28"/>
                <w:cs/>
              </w:rPr>
              <w:t>รวมทั้งสร้างค่านิยมการบริโภคผลิตภัณฑ์อาหารให้เหมาะสม</w:t>
            </w:r>
          </w:p>
        </w:tc>
      </w:tr>
    </w:tbl>
    <w:p w:rsidR="00210D2F" w:rsidRDefault="00210D2F" w:rsidP="00210D2F">
      <w:pPr>
        <w:rPr>
          <w:rFonts w:ascii="TH SarabunIT๙" w:hAnsi="TH SarabunIT๙" w:cs="TH SarabunIT๙"/>
          <w:sz w:val="32"/>
          <w:szCs w:val="32"/>
        </w:rPr>
      </w:pPr>
    </w:p>
    <w:p w:rsidR="00457920" w:rsidRPr="007177F8" w:rsidRDefault="00457920" w:rsidP="00210D2F">
      <w:pPr>
        <w:rPr>
          <w:rFonts w:ascii="TH SarabunIT๙" w:hAnsi="TH SarabunIT๙" w:cs="TH SarabunIT๙"/>
          <w:sz w:val="32"/>
          <w:szCs w:val="32"/>
        </w:rPr>
      </w:pPr>
    </w:p>
    <w:tbl>
      <w:tblPr>
        <w:tblW w:w="10774" w:type="dxa"/>
        <w:tblInd w:w="-743" w:type="dxa"/>
        <w:tblLayout w:type="fixed"/>
        <w:tblLook w:val="04A0" w:firstRow="1" w:lastRow="0" w:firstColumn="1" w:lastColumn="0" w:noHBand="0" w:noVBand="1"/>
      </w:tblPr>
      <w:tblGrid>
        <w:gridCol w:w="1135"/>
        <w:gridCol w:w="1701"/>
        <w:gridCol w:w="2410"/>
        <w:gridCol w:w="1843"/>
        <w:gridCol w:w="2126"/>
        <w:gridCol w:w="1559"/>
      </w:tblGrid>
      <w:tr w:rsidR="00246026" w:rsidRPr="00246026" w:rsidTr="000A6557">
        <w:trPr>
          <w:trHeight w:val="525"/>
        </w:trPr>
        <w:tc>
          <w:tcPr>
            <w:tcW w:w="10774"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46026" w:rsidRPr="00246026" w:rsidRDefault="00246026" w:rsidP="000A6557">
            <w:pPr>
              <w:spacing w:after="0" w:line="240" w:lineRule="auto"/>
              <w:jc w:val="center"/>
              <w:rPr>
                <w:rFonts w:ascii="TH SarabunIT๙" w:eastAsia="Times New Roman" w:hAnsi="TH SarabunIT๙" w:cs="TH SarabunIT๙"/>
                <w:b/>
                <w:bCs/>
                <w:sz w:val="28"/>
              </w:rPr>
            </w:pPr>
            <w:r>
              <w:rPr>
                <w:rFonts w:ascii="TH SarabunIT๙" w:eastAsia="Times New Roman" w:hAnsi="TH SarabunIT๙" w:cs="TH SarabunIT๙"/>
                <w:b/>
                <w:bCs/>
                <w:sz w:val="28"/>
                <w:cs/>
              </w:rPr>
              <w:lastRenderedPageBreak/>
              <w:t>โครงการคุ้มครองผู้บริโภคด้านผ</w:t>
            </w:r>
            <w:r w:rsidRPr="00246026">
              <w:rPr>
                <w:rFonts w:ascii="TH SarabunIT๙" w:eastAsia="Times New Roman" w:hAnsi="TH SarabunIT๙" w:cs="TH SarabunIT๙"/>
                <w:b/>
                <w:bCs/>
                <w:sz w:val="28"/>
                <w:cs/>
              </w:rPr>
              <w:t>ล</w:t>
            </w:r>
            <w:r>
              <w:rPr>
                <w:rFonts w:ascii="TH SarabunIT๙" w:eastAsia="Times New Roman" w:hAnsi="TH SarabunIT๙" w:cs="TH SarabunIT๙" w:hint="cs"/>
                <w:b/>
                <w:bCs/>
                <w:sz w:val="28"/>
                <w:cs/>
              </w:rPr>
              <w:t>ิ</w:t>
            </w:r>
            <w:r w:rsidRPr="00246026">
              <w:rPr>
                <w:rFonts w:ascii="TH SarabunIT๙" w:eastAsia="Times New Roman" w:hAnsi="TH SarabunIT๙" w:cs="TH SarabunIT๙"/>
                <w:b/>
                <w:bCs/>
                <w:sz w:val="28"/>
                <w:cs/>
              </w:rPr>
              <w:t>ตภัณฑ์สุขภาพและบริการสุขภาพ</w:t>
            </w:r>
          </w:p>
        </w:tc>
      </w:tr>
      <w:tr w:rsidR="00246026" w:rsidRPr="00246026" w:rsidTr="00246026">
        <w:trPr>
          <w:trHeight w:val="55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cs/>
              </w:rPr>
              <w:t>ระยะดำเนินการ</w:t>
            </w:r>
          </w:p>
        </w:tc>
        <w:tc>
          <w:tcPr>
            <w:tcW w:w="9639" w:type="dxa"/>
            <w:gridSpan w:val="5"/>
            <w:tcBorders>
              <w:top w:val="single" w:sz="4" w:space="0" w:color="auto"/>
              <w:left w:val="nil"/>
              <w:bottom w:val="single" w:sz="4" w:space="0" w:color="auto"/>
              <w:right w:val="single" w:sz="4" w:space="0" w:color="000000"/>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cs/>
              </w:rPr>
              <w:t xml:space="preserve">ปี </w:t>
            </w:r>
            <w:r w:rsidRPr="00246026">
              <w:rPr>
                <w:rFonts w:ascii="TH SarabunIT๙" w:eastAsia="Times New Roman" w:hAnsi="TH SarabunIT๙" w:cs="TH SarabunIT๙"/>
                <w:sz w:val="28"/>
              </w:rPr>
              <w:t>2561</w:t>
            </w:r>
          </w:p>
        </w:tc>
      </w:tr>
      <w:tr w:rsidR="00246026" w:rsidRPr="00246026" w:rsidTr="00246026">
        <w:trPr>
          <w:trHeight w:val="787"/>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cs/>
              </w:rPr>
              <w:t>เป้าหมาย (</w:t>
            </w:r>
            <w:r w:rsidRPr="00246026">
              <w:rPr>
                <w:rFonts w:ascii="TH SarabunIT๙" w:eastAsia="Times New Roman" w:hAnsi="TH SarabunIT๙" w:cs="TH SarabunIT๙"/>
                <w:b/>
                <w:bCs/>
                <w:color w:val="000000"/>
                <w:sz w:val="28"/>
              </w:rPr>
              <w:t>Goal)</w:t>
            </w:r>
          </w:p>
        </w:tc>
        <w:tc>
          <w:tcPr>
            <w:tcW w:w="9639" w:type="dxa"/>
            <w:gridSpan w:val="5"/>
            <w:tcBorders>
              <w:top w:val="single" w:sz="4" w:space="0" w:color="auto"/>
              <w:left w:val="nil"/>
              <w:bottom w:val="single" w:sz="4" w:space="0" w:color="auto"/>
              <w:right w:val="single" w:sz="4" w:space="0" w:color="000000"/>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xml:space="preserve">1. </w:t>
            </w:r>
            <w:r w:rsidRPr="00246026">
              <w:rPr>
                <w:rFonts w:ascii="TH SarabunIT๙" w:eastAsia="Times New Roman" w:hAnsi="TH SarabunIT๙" w:cs="TH SarabunIT๙"/>
                <w:sz w:val="28"/>
                <w:cs/>
              </w:rPr>
              <w:t>ประชาชนมีสุขภาพที่ดีจากการบริโภคผลิตภัณฑ์สุขภาพที่มีคุณภาพ มาตรฐาน</w:t>
            </w:r>
            <w:r w:rsidRPr="00246026">
              <w:rPr>
                <w:rFonts w:ascii="TH SarabunIT๙" w:eastAsia="Times New Roman" w:hAnsi="TH SarabunIT๙" w:cs="TH SarabunIT๙"/>
                <w:sz w:val="28"/>
              </w:rPr>
              <w:br/>
              <w:t xml:space="preserve">2. </w:t>
            </w:r>
            <w:r w:rsidRPr="00246026">
              <w:rPr>
                <w:rFonts w:ascii="TH SarabunIT๙" w:eastAsia="Times New Roman" w:hAnsi="TH SarabunIT๙" w:cs="TH SarabunIT๙"/>
                <w:sz w:val="28"/>
                <w:cs/>
              </w:rPr>
              <w:t>ผลิตภัณฑ์สุขภาพที่ไม่มีคุณภาพ มาตรฐานหรือไม่ปลอดภัยลดลง</w:t>
            </w:r>
          </w:p>
        </w:tc>
      </w:tr>
      <w:tr w:rsidR="00246026" w:rsidRPr="00246026" w:rsidTr="00246026">
        <w:trPr>
          <w:trHeight w:val="698"/>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cs/>
              </w:rPr>
              <w:t>ตัวชี้วัด (</w:t>
            </w:r>
            <w:r w:rsidRPr="00246026">
              <w:rPr>
                <w:rFonts w:ascii="TH SarabunIT๙" w:eastAsia="Times New Roman" w:hAnsi="TH SarabunIT๙" w:cs="TH SarabunIT๙"/>
                <w:b/>
                <w:bCs/>
                <w:color w:val="000000"/>
                <w:sz w:val="28"/>
              </w:rPr>
              <w:t>KPI)</w:t>
            </w:r>
          </w:p>
        </w:tc>
        <w:tc>
          <w:tcPr>
            <w:tcW w:w="9639" w:type="dxa"/>
            <w:gridSpan w:val="5"/>
            <w:tcBorders>
              <w:top w:val="single" w:sz="4" w:space="0" w:color="auto"/>
              <w:left w:val="nil"/>
              <w:bottom w:val="single" w:sz="4" w:space="0" w:color="auto"/>
              <w:right w:val="single" w:sz="4" w:space="0" w:color="000000"/>
            </w:tcBorders>
            <w:shd w:val="clear" w:color="000000" w:fill="FFFFFF"/>
            <w:hideMark/>
          </w:tcPr>
          <w:p w:rsidR="00246026" w:rsidRDefault="00F51BB6" w:rsidP="002460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246026" w:rsidRPr="00246026">
              <w:rPr>
                <w:rFonts w:ascii="TH SarabunIT๙" w:eastAsia="Times New Roman" w:hAnsi="TH SarabunIT๙" w:cs="TH SarabunIT๙"/>
                <w:sz w:val="28"/>
                <w:cs/>
              </w:rPr>
              <w:t>ร้อยละผลิตภัณฑ์สุขภาพที่ได้รับการตรวจสอบได้มาตรฐานตามเกณฑ์ที่กำหนด</w:t>
            </w:r>
            <w:r w:rsidR="00246026" w:rsidRPr="00246026">
              <w:rPr>
                <w:rFonts w:ascii="TH SarabunIT๙" w:eastAsia="Times New Roman" w:hAnsi="TH SarabunIT๙" w:cs="TH SarabunIT๙"/>
                <w:sz w:val="28"/>
              </w:rPr>
              <w:t xml:space="preserve"> (</w:t>
            </w:r>
            <w:r w:rsidR="00246026" w:rsidRPr="00246026">
              <w:rPr>
                <w:rFonts w:ascii="TH SarabunIT๙" w:eastAsia="Times New Roman" w:hAnsi="TH SarabunIT๙" w:cs="TH SarabunIT๙"/>
                <w:sz w:val="28"/>
                <w:cs/>
              </w:rPr>
              <w:t xml:space="preserve">ค่าเป้าหมาย = </w:t>
            </w:r>
            <w:r w:rsidR="00246026" w:rsidRPr="00246026">
              <w:rPr>
                <w:rFonts w:ascii="TH SarabunIT๙" w:eastAsia="Times New Roman" w:hAnsi="TH SarabunIT๙" w:cs="TH SarabunIT๙"/>
                <w:sz w:val="28"/>
              </w:rPr>
              <w:t>96)</w:t>
            </w:r>
          </w:p>
          <w:p w:rsidR="00F51BB6" w:rsidRPr="00246026" w:rsidRDefault="00F51BB6" w:rsidP="0024602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sidRPr="00F51BB6">
              <w:rPr>
                <w:rFonts w:ascii="TH SarabunIT๙" w:eastAsia="Times New Roman" w:hAnsi="TH SarabunIT๙" w:cs="TH SarabunIT๙"/>
                <w:sz w:val="28"/>
                <w:cs/>
              </w:rPr>
              <w:t>ร้อยละของสถานพยาบาลและสถานประกอบการเพื่อสุขภาพผ่านเกณฑ์มาตรฐานตามที่กฎหมายกำหนด</w:t>
            </w:r>
          </w:p>
        </w:tc>
      </w:tr>
      <w:tr w:rsidR="00246026" w:rsidRPr="00246026" w:rsidTr="00246026">
        <w:trPr>
          <w:trHeight w:val="1843"/>
        </w:trPr>
        <w:tc>
          <w:tcPr>
            <w:tcW w:w="1135" w:type="dxa"/>
            <w:tcBorders>
              <w:top w:val="nil"/>
              <w:left w:val="single" w:sz="4" w:space="0" w:color="auto"/>
              <w:bottom w:val="single" w:sz="4" w:space="0" w:color="auto"/>
              <w:right w:val="single" w:sz="4" w:space="0" w:color="auto"/>
            </w:tcBorders>
            <w:shd w:val="clear" w:color="000000" w:fill="FFFFFF"/>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cs/>
              </w:rPr>
              <w:t>ข้อมูลสถานการณ์ปัจจุบัน/</w:t>
            </w:r>
            <w:r w:rsidRPr="00246026">
              <w:rPr>
                <w:rFonts w:ascii="TH SarabunIT๙" w:eastAsia="Times New Roman" w:hAnsi="TH SarabunIT๙" w:cs="TH SarabunIT๙"/>
                <w:b/>
                <w:bCs/>
                <w:color w:val="000000"/>
                <w:sz w:val="28"/>
              </w:rPr>
              <w:t>baseline</w:t>
            </w:r>
          </w:p>
        </w:tc>
        <w:tc>
          <w:tcPr>
            <w:tcW w:w="9639" w:type="dxa"/>
            <w:gridSpan w:val="5"/>
            <w:tcBorders>
              <w:top w:val="single" w:sz="4" w:space="0" w:color="auto"/>
              <w:left w:val="nil"/>
              <w:bottom w:val="single" w:sz="4" w:space="0" w:color="auto"/>
              <w:right w:val="single" w:sz="4" w:space="0" w:color="000000"/>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cs/>
              </w:rPr>
              <w:t>ผลิตภัณฑ์สุขภาพเป็นปัจจัยที่มีผลต่อสุขภาพของประชาชนเป็นอย่างมาก</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ทั้งอาหาร ยา เครื่องสำอาง และวัตถุอันตรายที่ใช้ในบ้านเรือน</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รวมถึงผลิตภัณฑ์สุขภาพรวมถึงผลิตภัณฑ์สุขภาพที่ใช้ในสถานพยาบาล เช่น</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เครื่องมือแพทย์ วัตถุเสพติด ในขณะเดียวกันการบริโภคผลิตภัณฑ์สุขภาพ</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โดยไม่จำเป็นและไม่เหมาะสม</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อาจจะก่อให้เกิดปัญหาสุขภาพได้ เช่น ปัญหาการใช้ยาที่ไม่สมเหตุสมผล</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โรคที่เกิดจากการใช้ยา เช่น ไตวาย กระเพาะทะลุ และอื่นๆ</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รวมถึงความเสียหายทางเศรษฐกิจที่เกิดจากการใช้ผลิตภัณฑ์ที่ไม่จำเป็นและไม่สมเหตุสมผลด้วย</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ปัญหาการกระจายยาและการใช้ยาในชุมชนที่ไม่เหมาะสม ตลอดจนการระบาดของ</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สเตียรอยด์ในยาชุด ยาแผนโบราณ อาหารเสริม</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ขายให้ประชาชนซื้อกินเองจากรถเร่ ร้านชำ ร้านยาจนติดสเตียรอยด์ โดยไม่รู้</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เป็นปัญหาต่อเนื่อง มานาน ซับซ้อน หลากหลาย และมีพลวัต เป็นต้น</w:t>
            </w:r>
          </w:p>
        </w:tc>
      </w:tr>
      <w:tr w:rsidR="00246026" w:rsidRPr="00246026" w:rsidTr="00246026">
        <w:trPr>
          <w:trHeight w:val="64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cs/>
              </w:rPr>
              <w:t>มาตรการ (</w:t>
            </w:r>
            <w:r w:rsidRPr="00246026">
              <w:rPr>
                <w:rFonts w:ascii="TH SarabunIT๙" w:eastAsia="Times New Roman" w:hAnsi="TH SarabunIT๙" w:cs="TH SarabunIT๙"/>
                <w:b/>
                <w:bCs/>
                <w:color w:val="000000"/>
                <w:sz w:val="28"/>
              </w:rPr>
              <w:t>PIRAB)</w:t>
            </w:r>
          </w:p>
        </w:tc>
        <w:tc>
          <w:tcPr>
            <w:tcW w:w="1701" w:type="dxa"/>
            <w:tcBorders>
              <w:top w:val="nil"/>
              <w:left w:val="nil"/>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P: Partnership</w:t>
            </w:r>
          </w:p>
        </w:tc>
        <w:tc>
          <w:tcPr>
            <w:tcW w:w="2410" w:type="dxa"/>
            <w:tcBorders>
              <w:top w:val="nil"/>
              <w:left w:val="nil"/>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I: Investment</w:t>
            </w:r>
          </w:p>
        </w:tc>
        <w:tc>
          <w:tcPr>
            <w:tcW w:w="1843" w:type="dxa"/>
            <w:tcBorders>
              <w:top w:val="nil"/>
              <w:left w:val="nil"/>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R: Regulation &amp; Law</w:t>
            </w:r>
          </w:p>
        </w:tc>
        <w:tc>
          <w:tcPr>
            <w:tcW w:w="2126" w:type="dxa"/>
            <w:tcBorders>
              <w:top w:val="nil"/>
              <w:left w:val="nil"/>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A: Advocate</w:t>
            </w:r>
          </w:p>
        </w:tc>
        <w:tc>
          <w:tcPr>
            <w:tcW w:w="1559" w:type="dxa"/>
            <w:tcBorders>
              <w:top w:val="nil"/>
              <w:left w:val="nil"/>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jc w:val="center"/>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B: Building Capacity</w:t>
            </w:r>
          </w:p>
        </w:tc>
      </w:tr>
      <w:tr w:rsidR="00246026" w:rsidRPr="00246026" w:rsidTr="00246026">
        <w:trPr>
          <w:trHeight w:val="600"/>
        </w:trPr>
        <w:tc>
          <w:tcPr>
            <w:tcW w:w="1135" w:type="dxa"/>
            <w:tcBorders>
              <w:top w:val="nil"/>
              <w:left w:val="single" w:sz="4" w:space="0" w:color="auto"/>
              <w:bottom w:val="nil"/>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 </w:t>
            </w:r>
          </w:p>
        </w:tc>
        <w:tc>
          <w:tcPr>
            <w:tcW w:w="1701" w:type="dxa"/>
            <w:vMerge w:val="restart"/>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xml:space="preserve">1. </w:t>
            </w:r>
            <w:r w:rsidRPr="00246026">
              <w:rPr>
                <w:rFonts w:ascii="TH SarabunIT๙" w:eastAsia="Times New Roman" w:hAnsi="TH SarabunIT๙" w:cs="TH SarabunIT๙"/>
                <w:sz w:val="28"/>
                <w:cs/>
              </w:rPr>
              <w:t>กองบังคับการปราบปรามการกระทำความผิด</w:t>
            </w:r>
            <w:r w:rsidRPr="00246026">
              <w:rPr>
                <w:rFonts w:ascii="TH SarabunIT๙" w:eastAsia="Times New Roman" w:hAnsi="TH SarabunIT๙" w:cs="TH SarabunIT๙"/>
                <w:spacing w:val="-6"/>
                <w:sz w:val="28"/>
                <w:cs/>
              </w:rPr>
              <w:t>เกี่ยวกับ</w:t>
            </w:r>
            <w:r w:rsidRPr="00246026">
              <w:rPr>
                <w:rFonts w:ascii="TH SarabunIT๙" w:eastAsia="Times New Roman" w:hAnsi="TH SarabunIT๙" w:cs="TH SarabunIT๙"/>
                <w:spacing w:val="-6"/>
                <w:sz w:val="28"/>
              </w:rPr>
              <w:br/>
            </w:r>
            <w:r w:rsidRPr="00246026">
              <w:rPr>
                <w:rFonts w:ascii="TH SarabunIT๙" w:eastAsia="Times New Roman" w:hAnsi="TH SarabunIT๙" w:cs="TH SarabunIT๙"/>
                <w:spacing w:val="-6"/>
                <w:sz w:val="28"/>
                <w:cs/>
              </w:rPr>
              <w:t>การคุ้มครองผู้บริโภค</w:t>
            </w:r>
            <w:r w:rsidRPr="00246026">
              <w:rPr>
                <w:rFonts w:ascii="TH SarabunIT๙" w:eastAsia="Times New Roman" w:hAnsi="TH SarabunIT๙" w:cs="TH SarabunIT๙"/>
                <w:sz w:val="28"/>
              </w:rPr>
              <w:br/>
              <w:t xml:space="preserve">2. </w:t>
            </w:r>
            <w:r w:rsidRPr="00246026">
              <w:rPr>
                <w:rFonts w:ascii="TH SarabunIT๙" w:eastAsia="Times New Roman" w:hAnsi="TH SarabunIT๙" w:cs="TH SarabunIT๙"/>
                <w:sz w:val="28"/>
                <w:cs/>
              </w:rPr>
              <w:t>สำนักงานคุ้มครองผู้บริโภค</w:t>
            </w:r>
            <w:r w:rsidRPr="00246026">
              <w:rPr>
                <w:rFonts w:ascii="TH SarabunIT๙" w:eastAsia="Times New Roman" w:hAnsi="TH SarabunIT๙" w:cs="TH SarabunIT๙"/>
                <w:sz w:val="28"/>
              </w:rPr>
              <w:br/>
              <w:t xml:space="preserve">3. </w:t>
            </w:r>
            <w:r w:rsidRPr="00246026">
              <w:rPr>
                <w:rFonts w:ascii="TH SarabunIT๙" w:eastAsia="Times New Roman" w:hAnsi="TH SarabunIT๙" w:cs="TH SarabunIT๙"/>
                <w:sz w:val="28"/>
                <w:cs/>
              </w:rPr>
              <w:t>พนักงานสอบสวน(ตำรวจ)</w:t>
            </w:r>
            <w:r w:rsidRPr="00246026">
              <w:rPr>
                <w:rFonts w:ascii="TH SarabunIT๙" w:eastAsia="Times New Roman" w:hAnsi="TH SarabunIT๙" w:cs="TH SarabunIT๙"/>
                <w:sz w:val="28"/>
              </w:rPr>
              <w:br/>
              <w:t xml:space="preserve">4. </w:t>
            </w:r>
            <w:r w:rsidRPr="00246026">
              <w:rPr>
                <w:rFonts w:ascii="TH SarabunIT๙" w:eastAsia="Times New Roman" w:hAnsi="TH SarabunIT๙" w:cs="TH SarabunIT๙"/>
                <w:sz w:val="28"/>
                <w:cs/>
              </w:rPr>
              <w:t>องค์กรปกครองส่วนท้องถิ่น</w:t>
            </w:r>
            <w:r w:rsidRPr="00246026">
              <w:rPr>
                <w:rFonts w:ascii="TH SarabunIT๙" w:eastAsia="Times New Roman" w:hAnsi="TH SarabunIT๙" w:cs="TH SarabunIT๙"/>
                <w:sz w:val="28"/>
              </w:rPr>
              <w:br/>
              <w:t xml:space="preserve">5. </w:t>
            </w:r>
            <w:r w:rsidRPr="00246026">
              <w:rPr>
                <w:rFonts w:ascii="TH SarabunIT๙" w:eastAsia="Times New Roman" w:hAnsi="TH SarabunIT๙" w:cs="TH SarabunIT๙"/>
                <w:sz w:val="28"/>
                <w:cs/>
              </w:rPr>
              <w:t>สำนักงานสาธารณสุขจังหวัด</w:t>
            </w:r>
          </w:p>
        </w:tc>
        <w:tc>
          <w:tcPr>
            <w:tcW w:w="2410" w:type="dxa"/>
            <w:vMerge w:val="restart"/>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xml:space="preserve">1. </w:t>
            </w:r>
            <w:r w:rsidRPr="00246026">
              <w:rPr>
                <w:rFonts w:ascii="TH SarabunIT๙" w:eastAsia="Times New Roman" w:hAnsi="TH SarabunIT๙" w:cs="TH SarabunIT๙"/>
                <w:sz w:val="28"/>
                <w:cs/>
              </w:rPr>
              <w:t>สนับสนุนงบประมาณดำเนินงานให้สำนักงานสาธารณสุขจังหวัดในการตรวจสอบ</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เฝ้าระวังผลิตภัณฑ์สุขภาพให้มีคุณภาพ ปลอดภัย ตามเกณฑ์ที่กำหนด</w:t>
            </w:r>
            <w:r w:rsidRPr="00246026">
              <w:rPr>
                <w:rFonts w:ascii="TH SarabunIT๙" w:eastAsia="Times New Roman" w:hAnsi="TH SarabunIT๙" w:cs="TH SarabunIT๙"/>
                <w:sz w:val="28"/>
              </w:rPr>
              <w:br/>
              <w:t xml:space="preserve">2. </w:t>
            </w:r>
            <w:r w:rsidRPr="00246026">
              <w:rPr>
                <w:rFonts w:ascii="TH SarabunIT๙" w:eastAsia="Times New Roman" w:hAnsi="TH SarabunIT๙" w:cs="TH SarabunIT๙"/>
                <w:sz w:val="28"/>
                <w:cs/>
              </w:rPr>
              <w:t>สร้างความเข้มแข็งของกลไกการคุ้มครองผู้บริโภคด้านสุขภาพผ่านกลไกอนุกรรมการคุ้มครองผู้บริโภคด้านสุขภาพระดับเขตและระบบงาน</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คบส. (</w:t>
            </w:r>
            <w:r w:rsidRPr="00246026">
              <w:rPr>
                <w:rFonts w:ascii="TH SarabunIT๙" w:eastAsia="Times New Roman" w:hAnsi="TH SarabunIT๙" w:cs="TH SarabunIT๙"/>
                <w:sz w:val="28"/>
              </w:rPr>
              <w:t>Survellance,Inspect,Response)</w:t>
            </w:r>
            <w:r w:rsidRPr="00246026">
              <w:rPr>
                <w:rFonts w:ascii="TH SarabunIT๙" w:eastAsia="Times New Roman" w:hAnsi="TH SarabunIT๙" w:cs="TH SarabunIT๙"/>
                <w:sz w:val="28"/>
              </w:rPr>
              <w:br/>
              <w:t xml:space="preserve">3. </w:t>
            </w:r>
            <w:r w:rsidRPr="00246026">
              <w:rPr>
                <w:rFonts w:ascii="TH SarabunIT๙" w:eastAsia="Times New Roman" w:hAnsi="TH SarabunIT๙" w:cs="TH SarabunIT๙"/>
                <w:sz w:val="28"/>
                <w:cs/>
              </w:rPr>
              <w:t xml:space="preserve">ส่งเสริม สนับสนุนให้มีการใช้งานระบบ </w:t>
            </w:r>
            <w:r w:rsidRPr="00246026">
              <w:rPr>
                <w:rFonts w:ascii="TH SarabunIT๙" w:eastAsia="Times New Roman" w:hAnsi="TH SarabunIT๙" w:cs="TH SarabunIT๙"/>
                <w:sz w:val="28"/>
              </w:rPr>
              <w:t xml:space="preserve">Mobile Application </w:t>
            </w:r>
            <w:r w:rsidRPr="00246026">
              <w:rPr>
                <w:rFonts w:ascii="TH SarabunIT๙" w:eastAsia="Times New Roman" w:hAnsi="TH SarabunIT๙" w:cs="TH SarabunIT๙"/>
                <w:sz w:val="28"/>
                <w:cs/>
              </w:rPr>
              <w:t>งาน คบส.</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เพื่อการเชื่อมโยงข้อมูลทั่วประเทศ</w:t>
            </w:r>
            <w:r w:rsidRPr="00246026">
              <w:rPr>
                <w:rFonts w:ascii="TH SarabunIT๙" w:eastAsia="Times New Roman" w:hAnsi="TH SarabunIT๙" w:cs="TH SarabunIT๙"/>
                <w:sz w:val="28"/>
              </w:rPr>
              <w:br/>
              <w:t xml:space="preserve">4. </w:t>
            </w:r>
            <w:r w:rsidRPr="00246026">
              <w:rPr>
                <w:rFonts w:ascii="TH SarabunIT๙" w:eastAsia="Times New Roman" w:hAnsi="TH SarabunIT๙" w:cs="TH SarabunIT๙"/>
                <w:sz w:val="28"/>
                <w:cs/>
              </w:rPr>
              <w:t>อบรมและพัฒนาศักยภาพพนักงานเจ้าหน้าที่ และเครือข่าย คบส. อย่างต่อเนื่อง</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เพื่อเพิ่มประสิทธิภาพการดำเนินงานในระดับพื้นที่</w:t>
            </w:r>
          </w:p>
        </w:tc>
        <w:tc>
          <w:tcPr>
            <w:tcW w:w="1843" w:type="dxa"/>
            <w:vMerge w:val="restart"/>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xml:space="preserve">1. </w:t>
            </w:r>
            <w:r w:rsidRPr="00246026">
              <w:rPr>
                <w:rFonts w:ascii="TH SarabunIT๙" w:eastAsia="Times New Roman" w:hAnsi="TH SarabunIT๙" w:cs="TH SarabunIT๙"/>
                <w:sz w:val="28"/>
                <w:cs/>
              </w:rPr>
              <w:t>ดำเนินการตามกฎหมาย</w:t>
            </w:r>
            <w:r w:rsidRPr="00246026">
              <w:rPr>
                <w:rFonts w:ascii="TH SarabunIT๙" w:eastAsia="Times New Roman" w:hAnsi="TH SarabunIT๙" w:cs="TH SarabunIT๙"/>
                <w:sz w:val="28"/>
              </w:rPr>
              <w:br/>
              <w:t xml:space="preserve">2. </w:t>
            </w:r>
            <w:r w:rsidRPr="00246026">
              <w:rPr>
                <w:rFonts w:ascii="TH SarabunIT๙" w:eastAsia="Times New Roman" w:hAnsi="TH SarabunIT๙" w:cs="TH SarabunIT๙"/>
                <w:sz w:val="28"/>
                <w:cs/>
              </w:rPr>
              <w:t>ปรับปรุงกฎหมายด้านการ</w:t>
            </w:r>
            <w:r w:rsidRPr="00246026">
              <w:rPr>
                <w:rFonts w:ascii="TH SarabunIT๙" w:eastAsia="Times New Roman" w:hAnsi="TH SarabunIT๙" w:cs="TH SarabunIT๙"/>
                <w:sz w:val="28"/>
              </w:rPr>
              <w:br/>
            </w:r>
            <w:r w:rsidRPr="00246026">
              <w:rPr>
                <w:rFonts w:ascii="TH SarabunIT๙" w:eastAsia="Times New Roman" w:hAnsi="TH SarabunIT๙" w:cs="TH SarabunIT๙"/>
                <w:sz w:val="28"/>
                <w:cs/>
              </w:rPr>
              <w:t>คุ้มครองผู้บริโภค</w:t>
            </w:r>
            <w:r w:rsidRPr="00246026">
              <w:rPr>
                <w:rFonts w:ascii="TH SarabunIT๙" w:eastAsia="Times New Roman" w:hAnsi="TH SarabunIT๙" w:cs="TH SarabunIT๙"/>
                <w:sz w:val="28"/>
              </w:rPr>
              <w:br/>
              <w:t xml:space="preserve">3. </w:t>
            </w:r>
            <w:r w:rsidRPr="00246026">
              <w:rPr>
                <w:rFonts w:ascii="TH SarabunIT๙" w:eastAsia="Times New Roman" w:hAnsi="TH SarabunIT๙" w:cs="TH SarabunIT๙"/>
                <w:sz w:val="28"/>
                <w:cs/>
              </w:rPr>
              <w:t>สนับสนุนให้องค์การปกครอง</w:t>
            </w:r>
            <w:r w:rsidRPr="00246026">
              <w:rPr>
                <w:rFonts w:ascii="TH SarabunIT๙" w:eastAsia="Times New Roman" w:hAnsi="TH SarabunIT๙" w:cs="TH SarabunIT๙"/>
                <w:sz w:val="28"/>
              </w:rPr>
              <w:br/>
            </w:r>
            <w:r w:rsidRPr="00246026">
              <w:rPr>
                <w:rFonts w:ascii="TH SarabunIT๙" w:eastAsia="Times New Roman" w:hAnsi="TH SarabunIT๙" w:cs="TH SarabunIT๙"/>
                <w:sz w:val="28"/>
                <w:cs/>
              </w:rPr>
              <w:t>ส่วนท้องถิ่นออกเทศบัญญัติ/มาตรการทางกฎหมายเพื่อการคุ้มครองผู้บริโภค</w:t>
            </w:r>
          </w:p>
        </w:tc>
        <w:tc>
          <w:tcPr>
            <w:tcW w:w="2126" w:type="dxa"/>
            <w:vMerge w:val="restart"/>
            <w:tcBorders>
              <w:top w:val="nil"/>
              <w:left w:val="single" w:sz="4" w:space="0" w:color="auto"/>
              <w:bottom w:val="nil"/>
              <w:right w:val="single" w:sz="4" w:space="0" w:color="auto"/>
            </w:tcBorders>
            <w:shd w:val="clear" w:color="000000" w:fill="FFFFFF"/>
            <w:hideMark/>
          </w:tcPr>
          <w:p w:rsid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xml:space="preserve">1. </w:t>
            </w:r>
            <w:r w:rsidRPr="00246026">
              <w:rPr>
                <w:rFonts w:ascii="TH SarabunIT๙" w:eastAsia="Times New Roman" w:hAnsi="TH SarabunIT๙" w:cs="TH SarabunIT๙"/>
                <w:sz w:val="28"/>
                <w:cs/>
              </w:rPr>
              <w:t>ถ่ายทอดและกำกับติดตามการดำเนินการตามแผนเฝ้าระวังผลิตภัณฑ์สุขภาพที่เกิดขึ้นใหม่</w:t>
            </w:r>
            <w:r w:rsidRPr="00246026">
              <w:rPr>
                <w:rFonts w:ascii="TH SarabunIT๙" w:eastAsia="Times New Roman" w:hAnsi="TH SarabunIT๙" w:cs="TH SarabunIT๙"/>
                <w:sz w:val="28"/>
              </w:rPr>
              <w:t xml:space="preserve"> </w:t>
            </w:r>
            <w:r w:rsidRPr="00246026">
              <w:rPr>
                <w:rFonts w:ascii="TH SarabunIT๙" w:eastAsia="Times New Roman" w:hAnsi="TH SarabunIT๙" w:cs="TH SarabunIT๙"/>
                <w:sz w:val="28"/>
                <w:cs/>
              </w:rPr>
              <w:t>ในท้องตลาดทั่วประเทศ</w:t>
            </w:r>
            <w:r w:rsidRPr="00246026">
              <w:rPr>
                <w:rFonts w:ascii="TH SarabunIT๙" w:eastAsia="Times New Roman" w:hAnsi="TH SarabunIT๙" w:cs="TH SarabunIT๙"/>
                <w:sz w:val="28"/>
              </w:rPr>
              <w:br/>
              <w:t xml:space="preserve">2. </w:t>
            </w:r>
            <w:r w:rsidRPr="00246026">
              <w:rPr>
                <w:rFonts w:ascii="TH SarabunIT๙" w:eastAsia="Times New Roman" w:hAnsi="TH SarabunIT๙" w:cs="TH SarabunIT๙"/>
                <w:sz w:val="28"/>
                <w:cs/>
              </w:rPr>
              <w:t>สื่อสารผลการวิเคราะห์ความเสี่ยงต่อผลิตภัณฑ์สุขภาพที่เกิดใหม่ (</w:t>
            </w:r>
            <w:r w:rsidRPr="00246026">
              <w:rPr>
                <w:rFonts w:ascii="TH SarabunIT๙" w:eastAsia="Times New Roman" w:hAnsi="TH SarabunIT๙" w:cs="TH SarabunIT๙"/>
                <w:sz w:val="28"/>
              </w:rPr>
              <w:t xml:space="preserve">Risk Management) </w:t>
            </w:r>
            <w:r w:rsidRPr="00246026">
              <w:rPr>
                <w:rFonts w:ascii="TH SarabunIT๙" w:eastAsia="Times New Roman" w:hAnsi="TH SarabunIT๙" w:cs="TH SarabunIT๙"/>
                <w:sz w:val="28"/>
                <w:cs/>
              </w:rPr>
              <w:t>เพื่อเป็นแนวทางการจัดการปัญหาที่เดียวกันทั้งประเทศเป็นมาตรฐาน</w:t>
            </w:r>
          </w:p>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xml:space="preserve">3. </w:t>
            </w:r>
            <w:r w:rsidRPr="00246026">
              <w:rPr>
                <w:rFonts w:ascii="TH SarabunIT๙" w:eastAsia="Times New Roman" w:hAnsi="TH SarabunIT๙" w:cs="TH SarabunIT๙"/>
                <w:sz w:val="28"/>
                <w:cs/>
              </w:rPr>
              <w:t>พัฒนาระบบการแจ้งเตือนภัยจากผลิตภัณฑ์สุขภาพให้มีประสิทธิภาพ</w:t>
            </w:r>
            <w:r w:rsidRPr="00246026">
              <w:rPr>
                <w:rFonts w:ascii="TH SarabunIT๙" w:eastAsia="Times New Roman" w:hAnsi="TH SarabunIT๙" w:cs="TH SarabunIT๙"/>
                <w:sz w:val="28"/>
              </w:rPr>
              <w:br/>
              <w:t xml:space="preserve">4. </w:t>
            </w:r>
            <w:r w:rsidRPr="00246026">
              <w:rPr>
                <w:rFonts w:ascii="TH SarabunIT๙" w:eastAsia="Times New Roman" w:hAnsi="TH SarabunIT๙" w:cs="TH SarabunIT๙"/>
                <w:sz w:val="28"/>
                <w:cs/>
              </w:rPr>
              <w:t>เผยแพร่ประชาสัมพันธ์องค์ความรู้ให้แก่ประชาชนในการบริโภคผลิตภัณฑ์สุขภาพที่ถูกต้อง</w:t>
            </w:r>
          </w:p>
        </w:tc>
        <w:tc>
          <w:tcPr>
            <w:tcW w:w="1559" w:type="dxa"/>
            <w:vMerge w:val="restart"/>
            <w:tcBorders>
              <w:top w:val="nil"/>
              <w:left w:val="single" w:sz="4" w:space="0" w:color="auto"/>
              <w:bottom w:val="nil"/>
              <w:right w:val="single" w:sz="4" w:space="0" w:color="auto"/>
            </w:tcBorders>
            <w:shd w:val="clear" w:color="000000" w:fill="FFFFFF"/>
            <w:hideMark/>
          </w:tcPr>
          <w:p w:rsidR="00246026" w:rsidRPr="00246026" w:rsidRDefault="002A3CEA" w:rsidP="002460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246026" w:rsidRPr="00246026">
              <w:rPr>
                <w:rFonts w:ascii="TH SarabunIT๙" w:eastAsia="Times New Roman" w:hAnsi="TH SarabunIT๙" w:cs="TH SarabunIT๙"/>
                <w:sz w:val="28"/>
                <w:cs/>
              </w:rPr>
              <w:t>อบรมให้ความรู้แก่ผู้ประกอบการ</w:t>
            </w:r>
            <w:r w:rsidR="00246026" w:rsidRPr="00246026">
              <w:rPr>
                <w:rFonts w:ascii="TH SarabunIT๙" w:eastAsia="Times New Roman" w:hAnsi="TH SarabunIT๙" w:cs="TH SarabunIT๙"/>
                <w:sz w:val="28"/>
              </w:rPr>
              <w:br/>
            </w:r>
            <w:r w:rsidR="00246026" w:rsidRPr="00246026">
              <w:rPr>
                <w:rFonts w:ascii="TH SarabunIT๙" w:eastAsia="Times New Roman" w:hAnsi="TH SarabunIT๙" w:cs="TH SarabunIT๙"/>
                <w:sz w:val="28"/>
                <w:cs/>
              </w:rPr>
              <w:t>ผู้บริโภค และเจ้าหน้าที่</w:t>
            </w:r>
          </w:p>
        </w:tc>
      </w:tr>
      <w:tr w:rsidR="00246026" w:rsidRPr="00246026" w:rsidTr="00246026">
        <w:trPr>
          <w:trHeight w:val="690"/>
        </w:trPr>
        <w:tc>
          <w:tcPr>
            <w:tcW w:w="1135" w:type="dxa"/>
            <w:tcBorders>
              <w:top w:val="nil"/>
              <w:left w:val="single" w:sz="4" w:space="0" w:color="auto"/>
              <w:bottom w:val="nil"/>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nil"/>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nil"/>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r>
      <w:tr w:rsidR="00246026" w:rsidRPr="00246026" w:rsidTr="00246026">
        <w:trPr>
          <w:trHeight w:val="750"/>
        </w:trPr>
        <w:tc>
          <w:tcPr>
            <w:tcW w:w="1135" w:type="dxa"/>
            <w:tcBorders>
              <w:top w:val="nil"/>
              <w:left w:val="single" w:sz="4" w:space="0" w:color="auto"/>
              <w:bottom w:val="nil"/>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nil"/>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nil"/>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r>
      <w:tr w:rsidR="00246026" w:rsidRPr="00246026" w:rsidTr="00246026">
        <w:trPr>
          <w:trHeight w:val="4440"/>
        </w:trPr>
        <w:tc>
          <w:tcPr>
            <w:tcW w:w="1135" w:type="dxa"/>
            <w:tcBorders>
              <w:top w:val="nil"/>
              <w:left w:val="single" w:sz="4" w:space="0" w:color="auto"/>
              <w:bottom w:val="nil"/>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nil"/>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nil"/>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r>
      <w:tr w:rsidR="00246026" w:rsidRPr="00246026" w:rsidTr="00246026">
        <w:trPr>
          <w:trHeight w:val="900"/>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r w:rsidRPr="00246026">
              <w:rPr>
                <w:rFonts w:ascii="TH SarabunIT๙" w:eastAsia="Times New Roman" w:hAnsi="TH SarabunIT๙" w:cs="TH SarabunIT๙"/>
                <w:b/>
                <w:bCs/>
                <w:color w:val="000000"/>
                <w:sz w:val="28"/>
              </w:rPr>
              <w:t> </w:t>
            </w:r>
          </w:p>
        </w:tc>
        <w:tc>
          <w:tcPr>
            <w:tcW w:w="1701"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w:t>
            </w: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r w:rsidRPr="00246026">
              <w:rPr>
                <w:rFonts w:ascii="TH SarabunIT๙" w:eastAsia="Times New Roman" w:hAnsi="TH SarabunIT๙" w:cs="TH SarabunIT๙"/>
                <w:sz w:val="28"/>
              </w:rPr>
              <w:t> </w:t>
            </w:r>
          </w:p>
        </w:tc>
      </w:tr>
      <w:tr w:rsidR="00246026" w:rsidRPr="00246026" w:rsidTr="00246026">
        <w:tc>
          <w:tcPr>
            <w:tcW w:w="1135" w:type="dxa"/>
            <w:tcBorders>
              <w:top w:val="single" w:sz="4" w:space="0" w:color="auto"/>
              <w:left w:val="single" w:sz="4" w:space="0" w:color="auto"/>
              <w:bottom w:val="nil"/>
              <w:right w:val="single" w:sz="4" w:space="0" w:color="auto"/>
            </w:tcBorders>
            <w:shd w:val="clear" w:color="000000" w:fill="FFFFFF"/>
            <w:vAlign w:val="center"/>
            <w:hideMark/>
          </w:tcPr>
          <w:p w:rsidR="00246026" w:rsidRPr="00246026" w:rsidRDefault="00246026" w:rsidP="00246026">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vAlign w:val="center"/>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000000" w:fill="FFFFFF"/>
            <w:hideMark/>
          </w:tcPr>
          <w:p w:rsidR="00246026" w:rsidRPr="00246026" w:rsidRDefault="00246026" w:rsidP="00246026">
            <w:pPr>
              <w:spacing w:after="0" w:line="240" w:lineRule="auto"/>
              <w:rPr>
                <w:rFonts w:ascii="TH SarabunIT๙" w:eastAsia="Times New Roman" w:hAnsi="TH SarabunIT๙" w:cs="TH SarabunIT๙"/>
                <w:sz w:val="28"/>
              </w:rPr>
            </w:pPr>
          </w:p>
        </w:tc>
      </w:tr>
    </w:tbl>
    <w:p w:rsidR="007177F8" w:rsidRDefault="007177F8" w:rsidP="00210D2F">
      <w:pPr>
        <w:autoSpaceDE w:val="0"/>
        <w:autoSpaceDN w:val="0"/>
        <w:adjustRightInd w:val="0"/>
        <w:jc w:val="thaiDistribute"/>
        <w:rPr>
          <w:rFonts w:ascii="TH SarabunIT๙" w:hAnsi="TH SarabunIT๙" w:cs="TH SarabunIT๙"/>
          <w:b/>
          <w:bCs/>
          <w:sz w:val="32"/>
          <w:szCs w:val="32"/>
        </w:rPr>
      </w:pPr>
    </w:p>
    <w:p w:rsidR="00FA4E6A" w:rsidRPr="000D009A" w:rsidRDefault="00884740" w:rsidP="000D009A">
      <w:pPr>
        <w:autoSpaceDE w:val="0"/>
        <w:autoSpaceDN w:val="0"/>
        <w:adjustRightInd w:val="0"/>
        <w:spacing w:after="0"/>
        <w:ind w:firstLine="720"/>
        <w:jc w:val="thaiDistribute"/>
        <w:rPr>
          <w:rFonts w:ascii="TH SarabunIT๙" w:hAnsi="TH SarabunIT๙" w:cs="TH SarabunIT๙"/>
          <w:sz w:val="32"/>
          <w:szCs w:val="32"/>
        </w:rPr>
      </w:pPr>
      <w:r w:rsidRPr="00F0218D">
        <w:rPr>
          <w:rFonts w:ascii="TH SarabunIT๙" w:hAnsi="TH SarabunIT๙" w:cs="TH SarabunIT๙" w:hint="cs"/>
          <w:b/>
          <w:bCs/>
          <w:sz w:val="32"/>
          <w:szCs w:val="32"/>
          <w:cs/>
        </w:rPr>
        <w:lastRenderedPageBreak/>
        <w:t xml:space="preserve">แผนงานที่ </w:t>
      </w:r>
      <w:r>
        <w:rPr>
          <w:rFonts w:ascii="TH SarabunIT๙" w:hAnsi="TH SarabunIT๙" w:cs="TH SarabunIT๙" w:hint="cs"/>
          <w:b/>
          <w:bCs/>
          <w:sz w:val="32"/>
          <w:szCs w:val="32"/>
          <w:cs/>
        </w:rPr>
        <w:t>4</w:t>
      </w:r>
      <w:r>
        <w:rPr>
          <w:rFonts w:ascii="TH SarabunIT๙" w:hAnsi="TH SarabunIT๙" w:cs="TH SarabunIT๙" w:hint="cs"/>
          <w:sz w:val="32"/>
          <w:szCs w:val="32"/>
          <w:cs/>
        </w:rPr>
        <w:t xml:space="preserve"> การบริหารจัดการสิ่งแวดล้อม ประกอบด้วย 2 โครงการ พร้อมรายละเอียดมาตรการและตัวชี้วัด ดังต</w:t>
      </w:r>
      <w:r w:rsidR="00485A9B">
        <w:rPr>
          <w:rFonts w:ascii="TH SarabunIT๙" w:hAnsi="TH SarabunIT๙" w:cs="TH SarabunIT๙" w:hint="cs"/>
          <w:sz w:val="32"/>
          <w:szCs w:val="32"/>
          <w:cs/>
        </w:rPr>
        <w:t>่อไปนี้</w:t>
      </w:r>
    </w:p>
    <w:tbl>
      <w:tblPr>
        <w:tblW w:w="10774" w:type="dxa"/>
        <w:tblInd w:w="-601" w:type="dxa"/>
        <w:tblLayout w:type="fixed"/>
        <w:tblLook w:val="04A0" w:firstRow="1" w:lastRow="0" w:firstColumn="1" w:lastColumn="0" w:noHBand="0" w:noVBand="1"/>
      </w:tblPr>
      <w:tblGrid>
        <w:gridCol w:w="1135"/>
        <w:gridCol w:w="1275"/>
        <w:gridCol w:w="436"/>
        <w:gridCol w:w="2258"/>
        <w:gridCol w:w="141"/>
        <w:gridCol w:w="1418"/>
        <w:gridCol w:w="283"/>
        <w:gridCol w:w="1560"/>
        <w:gridCol w:w="283"/>
        <w:gridCol w:w="1843"/>
        <w:gridCol w:w="142"/>
      </w:tblGrid>
      <w:tr w:rsidR="000D009A" w:rsidRPr="000D009A" w:rsidTr="009068E9">
        <w:trPr>
          <w:trHeight w:val="405"/>
        </w:trPr>
        <w:tc>
          <w:tcPr>
            <w:tcW w:w="10774" w:type="dxa"/>
            <w:gridSpan w:val="11"/>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0D009A" w:rsidRPr="000D009A" w:rsidRDefault="000D009A" w:rsidP="000D009A">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cs/>
              </w:rPr>
              <w:t>โครงการ</w:t>
            </w:r>
            <w:r>
              <w:rPr>
                <w:rFonts w:ascii="TH SarabunIT๙" w:eastAsia="Times New Roman" w:hAnsi="TH SarabunIT๙" w:cs="TH SarabunIT๙" w:hint="cs"/>
                <w:b/>
                <w:bCs/>
                <w:color w:val="000000"/>
                <w:sz w:val="28"/>
                <w:cs/>
              </w:rPr>
              <w:t>บริหารจัดการสิ่งแวดล้อม</w:t>
            </w:r>
          </w:p>
        </w:tc>
      </w:tr>
      <w:tr w:rsidR="000D009A" w:rsidRPr="000D009A" w:rsidTr="009068E9">
        <w:trPr>
          <w:trHeight w:val="682"/>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D009A" w:rsidRPr="000D009A" w:rsidRDefault="000D009A" w:rsidP="000D009A">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cs/>
              </w:rPr>
              <w:t>ระยะดำเนินการ</w:t>
            </w:r>
          </w:p>
        </w:tc>
        <w:tc>
          <w:tcPr>
            <w:tcW w:w="9639" w:type="dxa"/>
            <w:gridSpan w:val="10"/>
            <w:tcBorders>
              <w:top w:val="single" w:sz="4" w:space="0" w:color="auto"/>
              <w:left w:val="nil"/>
              <w:bottom w:val="single" w:sz="4" w:space="0" w:color="auto"/>
              <w:right w:val="single" w:sz="4" w:space="0" w:color="000000"/>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sz w:val="28"/>
              </w:rPr>
            </w:pPr>
            <w:r w:rsidRPr="000D009A">
              <w:rPr>
                <w:rFonts w:ascii="TH SarabunIT๙" w:eastAsia="Times New Roman" w:hAnsi="TH SarabunIT๙" w:cs="TH SarabunIT๙"/>
                <w:sz w:val="28"/>
                <w:cs/>
              </w:rPr>
              <w:t xml:space="preserve">ปี </w:t>
            </w:r>
            <w:r w:rsidRPr="000D009A">
              <w:rPr>
                <w:rFonts w:ascii="TH SarabunIT๙" w:eastAsia="Times New Roman" w:hAnsi="TH SarabunIT๙" w:cs="TH SarabunIT๙"/>
                <w:sz w:val="28"/>
              </w:rPr>
              <w:t>2561</w:t>
            </w:r>
          </w:p>
        </w:tc>
      </w:tr>
      <w:tr w:rsidR="000D009A" w:rsidRPr="000D009A" w:rsidTr="009068E9">
        <w:trPr>
          <w:trHeight w:val="564"/>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D009A" w:rsidRPr="000D009A" w:rsidRDefault="000D009A" w:rsidP="000D009A">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cs/>
              </w:rPr>
              <w:t>เป้าหมาย (</w:t>
            </w:r>
            <w:r w:rsidRPr="000D009A">
              <w:rPr>
                <w:rFonts w:ascii="TH SarabunIT๙" w:eastAsia="Times New Roman" w:hAnsi="TH SarabunIT๙" w:cs="TH SarabunIT๙"/>
                <w:b/>
                <w:bCs/>
                <w:color w:val="000000"/>
                <w:sz w:val="28"/>
              </w:rPr>
              <w:t>Goal)</w:t>
            </w:r>
          </w:p>
        </w:tc>
        <w:tc>
          <w:tcPr>
            <w:tcW w:w="9639" w:type="dxa"/>
            <w:gridSpan w:val="10"/>
            <w:tcBorders>
              <w:top w:val="single" w:sz="4" w:space="0" w:color="auto"/>
              <w:left w:val="nil"/>
              <w:bottom w:val="single" w:sz="4" w:space="0" w:color="auto"/>
              <w:right w:val="single" w:sz="4" w:space="0" w:color="000000"/>
            </w:tcBorders>
            <w:shd w:val="clear" w:color="000000" w:fill="FFFFFF"/>
            <w:noWrap/>
            <w:vAlign w:val="center"/>
            <w:hideMark/>
          </w:tcPr>
          <w:p w:rsidR="000D009A" w:rsidRPr="000D009A" w:rsidRDefault="000D009A" w:rsidP="000D009A">
            <w:pPr>
              <w:spacing w:after="0" w:line="240" w:lineRule="auto"/>
              <w:rPr>
                <w:rFonts w:ascii="TH SarabunIT๙" w:eastAsia="Times New Roman" w:hAnsi="TH SarabunIT๙" w:cs="TH SarabunIT๙"/>
                <w:sz w:val="28"/>
              </w:rPr>
            </w:pPr>
            <w:r w:rsidRPr="000D009A">
              <w:rPr>
                <w:rFonts w:ascii="TH SarabunIT๙" w:eastAsia="Times New Roman" w:hAnsi="TH SarabunIT๙" w:cs="TH SarabunIT๙"/>
                <w:sz w:val="28"/>
                <w:cs/>
              </w:rPr>
              <w:t>โรงพยาบาลสังกัดกระทรวงสาธารณสุขมีการพัฒนาอนามัยสิ่งแวดล้อมตามหลักเกณฑ์</w:t>
            </w:r>
            <w:r w:rsidRPr="000D009A">
              <w:rPr>
                <w:rFonts w:ascii="TH SarabunIT๙" w:eastAsia="Times New Roman" w:hAnsi="TH SarabunIT๙" w:cs="TH SarabunIT๙"/>
                <w:sz w:val="28"/>
              </w:rPr>
              <w:t xml:space="preserve"> GREEN &amp; CLEAN HOSPITAL </w:t>
            </w:r>
          </w:p>
        </w:tc>
      </w:tr>
      <w:tr w:rsidR="000D009A" w:rsidRPr="000D009A" w:rsidTr="009068E9">
        <w:trPr>
          <w:trHeight w:val="705"/>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D009A" w:rsidRPr="000D009A" w:rsidRDefault="000D009A" w:rsidP="000D009A">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cs/>
              </w:rPr>
              <w:t>ตัวชี้วัด (</w:t>
            </w:r>
            <w:r w:rsidRPr="000D009A">
              <w:rPr>
                <w:rFonts w:ascii="TH SarabunIT๙" w:eastAsia="Times New Roman" w:hAnsi="TH SarabunIT๙" w:cs="TH SarabunIT๙"/>
                <w:b/>
                <w:bCs/>
                <w:color w:val="000000"/>
                <w:sz w:val="28"/>
              </w:rPr>
              <w:t>KPI)</w:t>
            </w:r>
          </w:p>
        </w:tc>
        <w:tc>
          <w:tcPr>
            <w:tcW w:w="9639" w:type="dxa"/>
            <w:gridSpan w:val="10"/>
            <w:tcBorders>
              <w:top w:val="single" w:sz="4" w:space="0" w:color="auto"/>
              <w:left w:val="nil"/>
              <w:bottom w:val="single" w:sz="4" w:space="0" w:color="auto"/>
              <w:right w:val="single" w:sz="4" w:space="0" w:color="000000"/>
            </w:tcBorders>
            <w:shd w:val="clear" w:color="000000" w:fill="FFFFFF"/>
            <w:vAlign w:val="center"/>
            <w:hideMark/>
          </w:tcPr>
          <w:p w:rsidR="00411086" w:rsidRDefault="00411086" w:rsidP="000D009A">
            <w:pPr>
              <w:spacing w:after="0" w:line="240" w:lineRule="auto"/>
              <w:rPr>
                <w:rFonts w:ascii="TH SarabunIT๙" w:eastAsia="Times New Roman" w:hAnsi="TH SarabunIT๙" w:cs="TH SarabunIT๙"/>
                <w:sz w:val="28"/>
              </w:rPr>
            </w:pPr>
            <w:r w:rsidRPr="00411086">
              <w:rPr>
                <w:rFonts w:ascii="TH SarabunIT๙" w:eastAsia="Times New Roman" w:hAnsi="TH SarabunIT๙" w:cs="TH SarabunIT๙"/>
                <w:sz w:val="28"/>
                <w:cs/>
              </w:rPr>
              <w:t>1. โรงพยาบาลผ่านเกณฑ์ฯ ระดับดีมาก ร้อยละ 20</w:t>
            </w:r>
          </w:p>
          <w:p w:rsidR="000D009A" w:rsidRPr="00411086" w:rsidRDefault="00411086" w:rsidP="000D009A">
            <w:pPr>
              <w:spacing w:after="0" w:line="240" w:lineRule="auto"/>
              <w:rPr>
                <w:rFonts w:ascii="TH SarabunIT๙" w:eastAsia="Times New Roman" w:hAnsi="TH SarabunIT๙" w:cs="TH SarabunIT๙"/>
                <w:sz w:val="28"/>
              </w:rPr>
            </w:pPr>
            <w:r w:rsidRPr="00411086">
              <w:rPr>
                <w:rFonts w:ascii="TH SarabunIT๙" w:eastAsia="Times New Roman" w:hAnsi="TH SarabunIT๙" w:cs="TH SarabunIT๙"/>
                <w:sz w:val="28"/>
                <w:cs/>
              </w:rPr>
              <w:t>2. โรงพยาบาลผ่านเกณฑ์ฯ ระดับดีมาก อย่างน้อยจังหวัดละ 1 แห่ง</w:t>
            </w:r>
          </w:p>
        </w:tc>
      </w:tr>
      <w:tr w:rsidR="000D009A" w:rsidRPr="000D009A" w:rsidTr="009068E9">
        <w:trPr>
          <w:trHeight w:val="1189"/>
        </w:trPr>
        <w:tc>
          <w:tcPr>
            <w:tcW w:w="1135" w:type="dxa"/>
            <w:tcBorders>
              <w:top w:val="nil"/>
              <w:left w:val="single" w:sz="4" w:space="0" w:color="auto"/>
              <w:bottom w:val="single" w:sz="4" w:space="0" w:color="auto"/>
              <w:right w:val="single" w:sz="4" w:space="0" w:color="auto"/>
            </w:tcBorders>
            <w:shd w:val="clear" w:color="000000" w:fill="FFFFFF"/>
            <w:hideMark/>
          </w:tcPr>
          <w:p w:rsidR="000D009A" w:rsidRPr="000D009A" w:rsidRDefault="000D009A" w:rsidP="000D009A">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cs/>
              </w:rPr>
              <w:t>ข้อมูลสถานการณ์ปัจจุบัน/</w:t>
            </w:r>
            <w:r w:rsidRPr="000D009A">
              <w:rPr>
                <w:rFonts w:ascii="TH SarabunIT๙" w:eastAsia="Times New Roman" w:hAnsi="TH SarabunIT๙" w:cs="TH SarabunIT๙"/>
                <w:b/>
                <w:bCs/>
                <w:color w:val="000000"/>
                <w:sz w:val="28"/>
              </w:rPr>
              <w:t>baseline</w:t>
            </w:r>
          </w:p>
        </w:tc>
        <w:tc>
          <w:tcPr>
            <w:tcW w:w="9639" w:type="dxa"/>
            <w:gridSpan w:val="10"/>
            <w:tcBorders>
              <w:top w:val="single" w:sz="4" w:space="0" w:color="auto"/>
              <w:left w:val="nil"/>
              <w:bottom w:val="single" w:sz="4" w:space="0" w:color="auto"/>
              <w:right w:val="single" w:sz="4" w:space="0" w:color="000000"/>
            </w:tcBorders>
            <w:shd w:val="clear" w:color="000000" w:fill="FFFFFF"/>
            <w:hideMark/>
          </w:tcPr>
          <w:p w:rsidR="000D009A" w:rsidRPr="000D009A" w:rsidRDefault="00411086" w:rsidP="000D009A">
            <w:pPr>
              <w:spacing w:after="0" w:line="240" w:lineRule="auto"/>
              <w:rPr>
                <w:rFonts w:ascii="TH SarabunIT๙" w:eastAsia="Times New Roman" w:hAnsi="TH SarabunIT๙" w:cs="TH SarabunIT๙"/>
                <w:sz w:val="28"/>
              </w:rPr>
            </w:pPr>
            <w:r w:rsidRPr="00411086">
              <w:rPr>
                <w:rFonts w:ascii="TH SarabunIT๙" w:eastAsia="Times New Roman" w:hAnsi="TH SarabunIT๙" w:cs="TH SarabunIT๙"/>
                <w:sz w:val="28"/>
                <w:cs/>
              </w:rPr>
              <w:t xml:space="preserve">ร้อยละ 90 ของโรงพยาบาลสังกัดกระทรวงสาธารณสุขพัฒนาอนามัยสิ่งแวดล้อมพัฒนาได้ตามเกณฑ์ </w:t>
            </w:r>
            <w:r w:rsidRPr="00411086">
              <w:rPr>
                <w:rFonts w:ascii="TH SarabunIT๙" w:eastAsia="Times New Roman" w:hAnsi="TH SarabunIT๙" w:cs="TH SarabunIT๙"/>
                <w:sz w:val="28"/>
              </w:rPr>
              <w:t xml:space="preserve">GREEN &amp; CLEAN Hospital </w:t>
            </w:r>
            <w:r w:rsidRPr="00411086">
              <w:rPr>
                <w:rFonts w:ascii="TH SarabunIT๙" w:eastAsia="Times New Roman" w:hAnsi="TH SarabunIT๙" w:cs="TH SarabunIT๙"/>
                <w:sz w:val="28"/>
                <w:cs/>
              </w:rPr>
              <w:t>ระดับพื้นฐานขึ้นไป</w:t>
            </w:r>
          </w:p>
        </w:tc>
      </w:tr>
      <w:tr w:rsidR="000D009A" w:rsidRPr="000D009A" w:rsidTr="009068E9">
        <w:trPr>
          <w:trHeight w:val="650"/>
        </w:trPr>
        <w:tc>
          <w:tcPr>
            <w:tcW w:w="1135" w:type="dxa"/>
            <w:tcBorders>
              <w:top w:val="nil"/>
              <w:left w:val="single" w:sz="4" w:space="0" w:color="auto"/>
              <w:bottom w:val="single" w:sz="4" w:space="0" w:color="auto"/>
              <w:right w:val="single" w:sz="4" w:space="0" w:color="auto"/>
            </w:tcBorders>
            <w:shd w:val="clear" w:color="000000" w:fill="FFFFFF"/>
            <w:hideMark/>
          </w:tcPr>
          <w:p w:rsidR="000D009A" w:rsidRPr="000D009A" w:rsidRDefault="000D009A" w:rsidP="009068E9">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cs/>
              </w:rPr>
              <w:t>มาตรการ (</w:t>
            </w:r>
            <w:r w:rsidRPr="000D009A">
              <w:rPr>
                <w:rFonts w:ascii="TH SarabunIT๙" w:eastAsia="Times New Roman" w:hAnsi="TH SarabunIT๙" w:cs="TH SarabunIT๙"/>
                <w:b/>
                <w:bCs/>
                <w:color w:val="000000"/>
                <w:sz w:val="28"/>
              </w:rPr>
              <w:t>PIRAB)</w:t>
            </w:r>
          </w:p>
        </w:tc>
        <w:tc>
          <w:tcPr>
            <w:tcW w:w="1275" w:type="dxa"/>
            <w:tcBorders>
              <w:top w:val="nil"/>
              <w:left w:val="nil"/>
              <w:bottom w:val="single" w:sz="4" w:space="0" w:color="auto"/>
              <w:right w:val="single" w:sz="4" w:space="0" w:color="auto"/>
            </w:tcBorders>
            <w:shd w:val="clear" w:color="000000" w:fill="FFFFFF"/>
            <w:hideMark/>
          </w:tcPr>
          <w:p w:rsidR="000D009A" w:rsidRPr="000D009A" w:rsidRDefault="000D009A" w:rsidP="009068E9">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P: Partnership</w:t>
            </w:r>
          </w:p>
        </w:tc>
        <w:tc>
          <w:tcPr>
            <w:tcW w:w="2835" w:type="dxa"/>
            <w:gridSpan w:val="3"/>
            <w:tcBorders>
              <w:top w:val="nil"/>
              <w:left w:val="nil"/>
              <w:bottom w:val="single" w:sz="4" w:space="0" w:color="auto"/>
              <w:right w:val="single" w:sz="4" w:space="0" w:color="auto"/>
            </w:tcBorders>
            <w:shd w:val="clear" w:color="000000" w:fill="FFFFFF"/>
            <w:hideMark/>
          </w:tcPr>
          <w:p w:rsidR="000D009A" w:rsidRPr="000D009A" w:rsidRDefault="000D009A" w:rsidP="009068E9">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I: Investment</w:t>
            </w:r>
          </w:p>
        </w:tc>
        <w:tc>
          <w:tcPr>
            <w:tcW w:w="1701" w:type="dxa"/>
            <w:gridSpan w:val="2"/>
            <w:tcBorders>
              <w:top w:val="nil"/>
              <w:left w:val="nil"/>
              <w:bottom w:val="single" w:sz="4" w:space="0" w:color="auto"/>
              <w:right w:val="single" w:sz="4" w:space="0" w:color="auto"/>
            </w:tcBorders>
            <w:shd w:val="clear" w:color="000000" w:fill="FFFFFF"/>
            <w:hideMark/>
          </w:tcPr>
          <w:p w:rsidR="000D009A" w:rsidRPr="000D009A" w:rsidRDefault="000D009A" w:rsidP="009068E9">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R: Regulation &amp; Law</w:t>
            </w:r>
          </w:p>
        </w:tc>
        <w:tc>
          <w:tcPr>
            <w:tcW w:w="1843" w:type="dxa"/>
            <w:gridSpan w:val="2"/>
            <w:tcBorders>
              <w:top w:val="nil"/>
              <w:left w:val="nil"/>
              <w:bottom w:val="single" w:sz="4" w:space="0" w:color="auto"/>
              <w:right w:val="single" w:sz="4" w:space="0" w:color="auto"/>
            </w:tcBorders>
            <w:shd w:val="clear" w:color="000000" w:fill="FFFFFF"/>
            <w:hideMark/>
          </w:tcPr>
          <w:p w:rsidR="000D009A" w:rsidRPr="000D009A" w:rsidRDefault="000D009A" w:rsidP="009068E9">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A: Advocate</w:t>
            </w:r>
          </w:p>
        </w:tc>
        <w:tc>
          <w:tcPr>
            <w:tcW w:w="1985" w:type="dxa"/>
            <w:gridSpan w:val="2"/>
            <w:tcBorders>
              <w:top w:val="nil"/>
              <w:left w:val="nil"/>
              <w:bottom w:val="single" w:sz="4" w:space="0" w:color="auto"/>
              <w:right w:val="single" w:sz="4" w:space="0" w:color="auto"/>
            </w:tcBorders>
            <w:shd w:val="clear" w:color="000000" w:fill="FFFFFF"/>
            <w:hideMark/>
          </w:tcPr>
          <w:p w:rsidR="000D009A" w:rsidRPr="000D009A" w:rsidRDefault="000D009A" w:rsidP="009068E9">
            <w:pPr>
              <w:spacing w:after="0" w:line="240" w:lineRule="auto"/>
              <w:jc w:val="center"/>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B: Building Capacity</w:t>
            </w:r>
          </w:p>
        </w:tc>
      </w:tr>
      <w:tr w:rsidR="000D009A" w:rsidRPr="000D009A" w:rsidTr="009068E9">
        <w:trPr>
          <w:trHeight w:val="600"/>
        </w:trPr>
        <w:tc>
          <w:tcPr>
            <w:tcW w:w="1135" w:type="dxa"/>
            <w:tcBorders>
              <w:top w:val="nil"/>
              <w:left w:val="single" w:sz="4" w:space="0" w:color="auto"/>
              <w:bottom w:val="nil"/>
              <w:right w:val="single" w:sz="4" w:space="0" w:color="auto"/>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 </w:t>
            </w:r>
          </w:p>
        </w:tc>
        <w:tc>
          <w:tcPr>
            <w:tcW w:w="1275" w:type="dxa"/>
            <w:vMerge w:val="restart"/>
            <w:tcBorders>
              <w:top w:val="nil"/>
              <w:left w:val="single" w:sz="4" w:space="0" w:color="auto"/>
              <w:bottom w:val="single" w:sz="4" w:space="0" w:color="000000"/>
              <w:right w:val="single" w:sz="4" w:space="0" w:color="auto"/>
            </w:tcBorders>
            <w:shd w:val="clear" w:color="000000" w:fill="FFFFFF"/>
            <w:hideMark/>
          </w:tcPr>
          <w:p w:rsidR="009068E9" w:rsidRPr="009068E9" w:rsidRDefault="001F23BB" w:rsidP="009068E9">
            <w:pPr>
              <w:pStyle w:val="Default"/>
              <w:rPr>
                <w:rFonts w:ascii="TH SarabunIT๙" w:hAnsi="TH SarabunIT๙" w:cs="TH SarabunIT๙"/>
                <w:sz w:val="28"/>
                <w:szCs w:val="28"/>
              </w:rPr>
            </w:pPr>
            <w:r>
              <w:rPr>
                <w:rFonts w:ascii="TH SarabunIT๙" w:hAnsi="TH SarabunIT๙" w:cs="TH SarabunIT๙"/>
                <w:sz w:val="28"/>
                <w:szCs w:val="28"/>
                <w:cs/>
              </w:rPr>
              <w:t>ส</w:t>
            </w:r>
            <w:r>
              <w:rPr>
                <w:rFonts w:ascii="TH SarabunIT๙" w:hAnsi="TH SarabunIT๙" w:cs="TH SarabunIT๙" w:hint="cs"/>
                <w:sz w:val="28"/>
                <w:szCs w:val="28"/>
                <w:cs/>
              </w:rPr>
              <w:t>ำ</w:t>
            </w:r>
            <w:r w:rsidR="009068E9" w:rsidRPr="009068E9">
              <w:rPr>
                <w:rFonts w:ascii="TH SarabunIT๙" w:hAnsi="TH SarabunIT๙" w:cs="TH SarabunIT๙"/>
                <w:sz w:val="28"/>
                <w:szCs w:val="28"/>
                <w:cs/>
              </w:rPr>
              <w:t>นักงานสาธารณสุขจังหวัด</w:t>
            </w:r>
            <w:r w:rsidR="009068E9" w:rsidRPr="009068E9">
              <w:rPr>
                <w:rFonts w:ascii="TH SarabunIT๙" w:hAnsi="TH SarabunIT๙" w:cs="TH SarabunIT๙"/>
                <w:sz w:val="28"/>
                <w:szCs w:val="28"/>
              </w:rPr>
              <w:t>/</w:t>
            </w:r>
            <w:r>
              <w:rPr>
                <w:rFonts w:ascii="TH SarabunIT๙" w:hAnsi="TH SarabunIT๙" w:cs="TH SarabunIT๙" w:hint="cs"/>
                <w:sz w:val="28"/>
                <w:szCs w:val="28"/>
                <w:cs/>
              </w:rPr>
              <w:t>กอง</w:t>
            </w:r>
            <w:r w:rsidR="009068E9" w:rsidRPr="009068E9">
              <w:rPr>
                <w:rFonts w:ascii="TH SarabunIT๙" w:hAnsi="TH SarabunIT๙" w:cs="TH SarabunIT๙"/>
                <w:sz w:val="28"/>
                <w:szCs w:val="28"/>
                <w:cs/>
              </w:rPr>
              <w:t>บริหารการสาธารณสุข</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กรมสนับสนุนบริการสุขภาพ</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กรมควบคุมโรค</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กรมการแพทย์</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กรมสุขภาพจิต</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กระทรวงพลังงาน</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องค์กรปกครองส่วนท้องถิ่น</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ภาคเอกชน</w:t>
            </w:r>
            <w:r w:rsidR="009068E9" w:rsidRPr="009068E9">
              <w:rPr>
                <w:rFonts w:ascii="TH SarabunIT๙" w:hAnsi="TH SarabunIT๙" w:cs="TH SarabunIT๙"/>
                <w:sz w:val="28"/>
                <w:szCs w:val="28"/>
              </w:rPr>
              <w:t>/</w:t>
            </w:r>
            <w:r w:rsidR="009068E9" w:rsidRPr="009068E9">
              <w:rPr>
                <w:rFonts w:ascii="TH SarabunIT๙" w:hAnsi="TH SarabunIT๙" w:cs="TH SarabunIT๙"/>
                <w:sz w:val="28"/>
                <w:szCs w:val="28"/>
                <w:cs/>
              </w:rPr>
              <w:t>ชุมชน</w:t>
            </w:r>
          </w:p>
          <w:p w:rsidR="000D009A" w:rsidRPr="009068E9" w:rsidRDefault="000D009A" w:rsidP="000D009A">
            <w:pPr>
              <w:spacing w:after="0" w:line="240" w:lineRule="auto"/>
              <w:rPr>
                <w:rFonts w:ascii="TH SarabunIT๙" w:eastAsia="Times New Roman" w:hAnsi="TH SarabunIT๙" w:cs="TH SarabunIT๙"/>
                <w:sz w:val="28"/>
              </w:rPr>
            </w:pPr>
          </w:p>
        </w:tc>
        <w:tc>
          <w:tcPr>
            <w:tcW w:w="2835" w:type="dxa"/>
            <w:gridSpan w:val="3"/>
            <w:vMerge w:val="restart"/>
            <w:tcBorders>
              <w:top w:val="nil"/>
              <w:left w:val="single" w:sz="4" w:space="0" w:color="auto"/>
              <w:bottom w:val="single" w:sz="4" w:space="0" w:color="000000"/>
              <w:right w:val="single" w:sz="4" w:space="0" w:color="auto"/>
            </w:tcBorders>
            <w:shd w:val="clear" w:color="000000" w:fill="FFFFFF"/>
            <w:hideMark/>
          </w:tcPr>
          <w:p w:rsidR="009068E9" w:rsidRDefault="009068E9" w:rsidP="009068E9">
            <w:pPr>
              <w:pStyle w:val="Default"/>
              <w:rPr>
                <w:rFonts w:ascii="TH SarabunIT๙" w:hAnsi="TH SarabunIT๙" w:cs="TH SarabunIT๙"/>
                <w:sz w:val="28"/>
                <w:szCs w:val="28"/>
              </w:rPr>
            </w:pPr>
            <w:r w:rsidRPr="009068E9">
              <w:rPr>
                <w:rFonts w:ascii="TH SarabunIT๙" w:hAnsi="TH SarabunIT๙" w:cs="TH SarabunIT๙"/>
                <w:sz w:val="28"/>
                <w:szCs w:val="28"/>
              </w:rPr>
              <w:t xml:space="preserve">1. </w:t>
            </w:r>
            <w:r w:rsidRPr="009068E9">
              <w:rPr>
                <w:rFonts w:ascii="TH SarabunIT๙" w:hAnsi="TH SarabunIT๙" w:cs="TH SarabunIT๙"/>
                <w:sz w:val="28"/>
                <w:szCs w:val="28"/>
                <w:cs/>
              </w:rPr>
              <w:t>บูรณาการความร่วมมือกับกระทรวงพลังงาน</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จัดท</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แนวทางการลดใช้พลังงาน</w:t>
            </w:r>
            <w:r w:rsidRPr="009068E9">
              <w:rPr>
                <w:rFonts w:ascii="TH SarabunIT๙" w:hAnsi="TH SarabunIT๙" w:cs="TH SarabunIT๙"/>
                <w:sz w:val="28"/>
                <w:szCs w:val="28"/>
              </w:rPr>
              <w:t xml:space="preserve"> </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2.</w:t>
            </w:r>
            <w:r w:rsidRPr="009068E9">
              <w:rPr>
                <w:rFonts w:ascii="TH SarabunIT๙" w:hAnsi="TH SarabunIT๙" w:cs="TH SarabunIT๙"/>
                <w:sz w:val="28"/>
                <w:szCs w:val="28"/>
              </w:rPr>
              <w:t xml:space="preserve"> </w:t>
            </w:r>
            <w:r>
              <w:rPr>
                <w:rFonts w:ascii="TH SarabunIT๙" w:hAnsi="TH SarabunIT๙" w:cs="TH SarabunIT๙"/>
                <w:sz w:val="28"/>
                <w:szCs w:val="28"/>
                <w:cs/>
              </w:rPr>
              <w:t>จัดท</w:t>
            </w:r>
            <w:r>
              <w:rPr>
                <w:rFonts w:ascii="TH SarabunIT๙" w:hAnsi="TH SarabunIT๙" w:cs="TH SarabunIT๙" w:hint="cs"/>
                <w:sz w:val="28"/>
                <w:szCs w:val="28"/>
                <w:cs/>
              </w:rPr>
              <w:t>ำ</w:t>
            </w:r>
            <w:r w:rsidRPr="009068E9">
              <w:rPr>
                <w:rFonts w:ascii="TH SarabunIT๙" w:hAnsi="TH SarabunIT๙" w:cs="TH SarabunIT๙"/>
                <w:sz w:val="28"/>
                <w:szCs w:val="28"/>
                <w:cs/>
              </w:rPr>
              <w:t>แนวทางการบริหารจัดการมูลฝอยในโรงพยาบาล</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3.</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พัฒนารูปแบบการจัดการมูลฝอยติดเชื้อ</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4.</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พัฒนาระบบควบคุมก</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กับติดตามการจัดการมูลฝอยติดเชื้อ</w:t>
            </w:r>
            <w:r w:rsidRPr="009068E9">
              <w:rPr>
                <w:rFonts w:ascii="TH SarabunIT๙" w:hAnsi="TH SarabunIT๙" w:cs="TH SarabunIT๙"/>
                <w:sz w:val="28"/>
                <w:szCs w:val="28"/>
              </w:rPr>
              <w:t xml:space="preserve"> (Digital Infectious Waste Tracking Control)</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5.</w:t>
            </w:r>
            <w:r w:rsidRPr="009068E9">
              <w:rPr>
                <w:rFonts w:ascii="TH SarabunIT๙" w:hAnsi="TH SarabunIT๙" w:cs="TH SarabunIT๙"/>
                <w:sz w:val="28"/>
                <w:szCs w:val="28"/>
              </w:rPr>
              <w:t xml:space="preserve"> </w:t>
            </w:r>
            <w:r>
              <w:rPr>
                <w:rFonts w:ascii="TH SarabunIT๙" w:hAnsi="TH SarabunIT๙" w:cs="TH SarabunIT๙"/>
                <w:sz w:val="28"/>
                <w:szCs w:val="28"/>
                <w:cs/>
              </w:rPr>
              <w:t>จัดท</w:t>
            </w:r>
            <w:r>
              <w:rPr>
                <w:rFonts w:ascii="TH SarabunIT๙" w:hAnsi="TH SarabunIT๙" w:cs="TH SarabunIT๙" w:hint="cs"/>
                <w:sz w:val="28"/>
                <w:szCs w:val="28"/>
                <w:cs/>
              </w:rPr>
              <w:t>ำ</w:t>
            </w:r>
            <w:r w:rsidRPr="009068E9">
              <w:rPr>
                <w:rFonts w:ascii="TH SarabunIT๙" w:hAnsi="TH SarabunIT๙" w:cs="TH SarabunIT๙"/>
                <w:sz w:val="28"/>
                <w:szCs w:val="28"/>
                <w:cs/>
              </w:rPr>
              <w:t>สถานการณ์การจัดการ</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มูลฝอยติดเชื้อในสถานบริการการสาธารณสุข</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สังกัดหน่วยงานรัฐอื่นๆ</w:t>
            </w:r>
            <w:r w:rsidRPr="009068E9">
              <w:rPr>
                <w:rFonts w:ascii="TH SarabunIT๙" w:hAnsi="TH SarabunIT๙" w:cs="TH SarabunIT๙"/>
                <w:spacing w:val="-6"/>
                <w:sz w:val="28"/>
                <w:szCs w:val="28"/>
                <w:cs/>
              </w:rPr>
              <w:t>เอกชน</w:t>
            </w:r>
            <w:r w:rsidRPr="009068E9">
              <w:rPr>
                <w:rFonts w:ascii="TH SarabunIT๙" w:hAnsi="TH SarabunIT๙" w:cs="TH SarabunIT๙"/>
                <w:spacing w:val="-6"/>
                <w:sz w:val="28"/>
                <w:szCs w:val="28"/>
              </w:rPr>
              <w:t xml:space="preserve"> </w:t>
            </w:r>
            <w:r w:rsidRPr="009068E9">
              <w:rPr>
                <w:rFonts w:ascii="TH SarabunIT๙" w:hAnsi="TH SarabunIT๙" w:cs="TH SarabunIT๙"/>
                <w:spacing w:val="-6"/>
                <w:sz w:val="28"/>
                <w:szCs w:val="28"/>
                <w:cs/>
              </w:rPr>
              <w:t>สถานพยาบาลสัตว์และชุมชน</w:t>
            </w:r>
            <w:r w:rsidRPr="009068E9">
              <w:rPr>
                <w:rFonts w:ascii="TH SarabunIT๙" w:hAnsi="TH SarabunIT๙" w:cs="TH SarabunIT๙"/>
                <w:spacing w:val="-6"/>
                <w:sz w:val="28"/>
                <w:szCs w:val="28"/>
              </w:rPr>
              <w:t>)</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6.</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จัดท</w:t>
            </w:r>
            <w:r w:rsidR="001F23BB">
              <w:rPr>
                <w:rFonts w:ascii="TH SarabunIT๙" w:hAnsi="TH SarabunIT๙" w:cs="TH SarabunIT๙" w:hint="cs"/>
                <w:sz w:val="28"/>
                <w:szCs w:val="28"/>
                <w:cs/>
              </w:rPr>
              <w:t>ำ</w:t>
            </w:r>
            <w:r w:rsidR="001F23BB">
              <w:rPr>
                <w:rFonts w:ascii="TH SarabunIT๙" w:hAnsi="TH SarabunIT๙" w:cs="TH SarabunIT๙"/>
                <w:sz w:val="28"/>
                <w:szCs w:val="28"/>
                <w:cs/>
              </w:rPr>
              <w:t>แนวทางการด</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เนินงาน</w:t>
            </w:r>
            <w:r w:rsidRPr="009068E9">
              <w:rPr>
                <w:rFonts w:ascii="TH SarabunIT๙" w:hAnsi="TH SarabunIT๙" w:cs="TH SarabunIT๙"/>
                <w:sz w:val="28"/>
                <w:szCs w:val="28"/>
              </w:rPr>
              <w:t xml:space="preserve"> GREEN&amp;CLEAN Hospital </w:t>
            </w:r>
            <w:r>
              <w:rPr>
                <w:rFonts w:ascii="TH SarabunIT๙" w:hAnsi="TH SarabunIT๙" w:cs="TH SarabunIT๙"/>
                <w:sz w:val="28"/>
                <w:szCs w:val="28"/>
                <w:cs/>
              </w:rPr>
              <w:t>ในโรงพยาบาลส่งเสริมสุขภาพต</w:t>
            </w:r>
            <w:r>
              <w:rPr>
                <w:rFonts w:ascii="TH SarabunIT๙" w:hAnsi="TH SarabunIT๙" w:cs="TH SarabunIT๙" w:hint="cs"/>
                <w:sz w:val="28"/>
                <w:szCs w:val="28"/>
                <w:cs/>
              </w:rPr>
              <w:t>ำ</w:t>
            </w:r>
            <w:r w:rsidRPr="009068E9">
              <w:rPr>
                <w:rFonts w:ascii="TH SarabunIT๙" w:hAnsi="TH SarabunIT๙" w:cs="TH SarabunIT๙"/>
                <w:sz w:val="28"/>
                <w:szCs w:val="28"/>
                <w:cs/>
              </w:rPr>
              <w:t>บล</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7.</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สนับสนุนการด</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เนินงาน</w:t>
            </w:r>
            <w:r w:rsidRPr="009068E9">
              <w:rPr>
                <w:rFonts w:ascii="TH SarabunIT๙" w:hAnsi="TH SarabunIT๙" w:cs="TH SarabunIT๙"/>
                <w:sz w:val="28"/>
                <w:szCs w:val="28"/>
              </w:rPr>
              <w:t xml:space="preserve"> GREEN&amp;CLEAN Hospital </w:t>
            </w:r>
            <w:r w:rsidRPr="009068E9">
              <w:rPr>
                <w:rFonts w:ascii="TH SarabunIT๙" w:hAnsi="TH SarabunIT๙" w:cs="TH SarabunIT๙"/>
                <w:sz w:val="28"/>
                <w:szCs w:val="28"/>
                <w:cs/>
              </w:rPr>
              <w:t>และการเพิ่มพื้นที่สีเขียวในโรงพยาบาล</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8.</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สนับสนุนให้เกิดนวัตกรรมด้านอนามัยสิ่งแวดล้อมในโรงพยาบาล</w:t>
            </w:r>
            <w:r w:rsidRPr="009068E9">
              <w:rPr>
                <w:rFonts w:ascii="TH SarabunIT๙" w:hAnsi="TH SarabunIT๙" w:cs="TH SarabunIT๙"/>
                <w:sz w:val="28"/>
                <w:szCs w:val="28"/>
              </w:rPr>
              <w:t xml:space="preserve"> </w:t>
            </w:r>
          </w:p>
          <w:p w:rsidR="009068E9" w:rsidRP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9.</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พัฒนาองค์ความรู้</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และจัดท</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สื่อเผยแพร่</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ประชาสัมพันธ์</w:t>
            </w:r>
            <w:r w:rsidRPr="009068E9">
              <w:rPr>
                <w:rFonts w:ascii="TH SarabunIT๙" w:hAnsi="TH SarabunIT๙" w:cs="TH SarabunIT๙"/>
                <w:sz w:val="28"/>
                <w:szCs w:val="28"/>
              </w:rPr>
              <w:t xml:space="preserve"> </w:t>
            </w:r>
            <w:r>
              <w:rPr>
                <w:rFonts w:ascii="TH SarabunIT๙" w:hAnsi="TH SarabunIT๙" w:cs="TH SarabunIT๙"/>
                <w:sz w:val="28"/>
                <w:szCs w:val="28"/>
                <w:cs/>
              </w:rPr>
              <w:t>เพื่อสนับสนุนการด</w:t>
            </w:r>
            <w:r>
              <w:rPr>
                <w:rFonts w:ascii="TH SarabunIT๙" w:hAnsi="TH SarabunIT๙" w:cs="TH SarabunIT๙" w:hint="cs"/>
                <w:sz w:val="28"/>
                <w:szCs w:val="28"/>
                <w:cs/>
              </w:rPr>
              <w:t>ำ</w:t>
            </w:r>
            <w:r w:rsidRPr="009068E9">
              <w:rPr>
                <w:rFonts w:ascii="TH SarabunIT๙" w:hAnsi="TH SarabunIT๙" w:cs="TH SarabunIT๙"/>
                <w:sz w:val="28"/>
                <w:szCs w:val="28"/>
                <w:cs/>
              </w:rPr>
              <w:t>เนินงาน</w:t>
            </w:r>
            <w:r w:rsidRPr="009068E9">
              <w:rPr>
                <w:rFonts w:ascii="TH SarabunIT๙" w:hAnsi="TH SarabunIT๙" w:cs="TH SarabunIT๙"/>
                <w:sz w:val="28"/>
                <w:szCs w:val="28"/>
              </w:rPr>
              <w:t xml:space="preserve"> </w:t>
            </w:r>
          </w:p>
          <w:p w:rsidR="000D009A" w:rsidRPr="009068E9" w:rsidRDefault="000D009A" w:rsidP="000D009A">
            <w:pPr>
              <w:spacing w:after="0" w:line="240" w:lineRule="auto"/>
              <w:rPr>
                <w:rFonts w:ascii="TH SarabunIT๙" w:eastAsia="Times New Roman" w:hAnsi="TH SarabunIT๙" w:cs="TH SarabunIT๙"/>
                <w:sz w:val="28"/>
              </w:rPr>
            </w:pPr>
          </w:p>
        </w:tc>
        <w:tc>
          <w:tcPr>
            <w:tcW w:w="1701" w:type="dxa"/>
            <w:gridSpan w:val="2"/>
            <w:vMerge w:val="restart"/>
            <w:tcBorders>
              <w:top w:val="nil"/>
              <w:left w:val="single" w:sz="4" w:space="0" w:color="auto"/>
              <w:bottom w:val="single" w:sz="4" w:space="0" w:color="000000"/>
              <w:right w:val="single" w:sz="4" w:space="0" w:color="auto"/>
            </w:tcBorders>
            <w:shd w:val="clear" w:color="000000" w:fill="FFFFFF"/>
            <w:hideMark/>
          </w:tcPr>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1.</w:t>
            </w:r>
            <w:r w:rsidRPr="009068E9">
              <w:rPr>
                <w:rFonts w:ascii="TH SarabunIT๙" w:hAnsi="TH SarabunIT๙" w:cs="TH SarabunIT๙"/>
                <w:sz w:val="28"/>
                <w:szCs w:val="28"/>
              </w:rPr>
              <w:t xml:space="preserve"> </w:t>
            </w:r>
            <w:r>
              <w:rPr>
                <w:rFonts w:ascii="TH SarabunIT๙" w:hAnsi="TH SarabunIT๙" w:cs="TH SarabunIT๙"/>
                <w:sz w:val="28"/>
                <w:szCs w:val="28"/>
                <w:cs/>
              </w:rPr>
              <w:t>จัดท</w:t>
            </w:r>
            <w:r>
              <w:rPr>
                <w:rFonts w:ascii="TH SarabunIT๙" w:hAnsi="TH SarabunIT๙" w:cs="TH SarabunIT๙" w:hint="cs"/>
                <w:sz w:val="28"/>
                <w:szCs w:val="28"/>
                <w:cs/>
              </w:rPr>
              <w:t>ำ</w:t>
            </w:r>
            <w:r w:rsidRPr="009068E9">
              <w:rPr>
                <w:rFonts w:ascii="TH SarabunIT๙" w:hAnsi="TH SarabunIT๙" w:cs="TH SarabunIT๙"/>
                <w:sz w:val="28"/>
                <w:szCs w:val="28"/>
                <w:cs/>
              </w:rPr>
              <w:t>และเสนอแผนแม่บทการจัดการมูลฝอยติดเชื้อ</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w:t>
            </w:r>
            <w:r w:rsidRPr="009068E9">
              <w:rPr>
                <w:rFonts w:ascii="TH SarabunIT๙" w:hAnsi="TH SarabunIT๙" w:cs="TH SarabunIT๙"/>
                <w:sz w:val="28"/>
                <w:szCs w:val="28"/>
              </w:rPr>
              <w:t>.</w:t>
            </w:r>
            <w:r w:rsidRPr="009068E9">
              <w:rPr>
                <w:rFonts w:ascii="TH SarabunIT๙" w:hAnsi="TH SarabunIT๙" w:cs="TH SarabunIT๙"/>
                <w:sz w:val="28"/>
                <w:szCs w:val="28"/>
                <w:cs/>
              </w:rPr>
              <w:t>ศ</w:t>
            </w:r>
            <w:r w:rsidRPr="009068E9">
              <w:rPr>
                <w:rFonts w:ascii="TH SarabunIT๙" w:hAnsi="TH SarabunIT๙" w:cs="TH SarabunIT๙"/>
                <w:sz w:val="28"/>
                <w:szCs w:val="28"/>
              </w:rPr>
              <w:t xml:space="preserve">. 2560 - 2564 </w:t>
            </w:r>
            <w:r w:rsidRPr="009068E9">
              <w:rPr>
                <w:rFonts w:ascii="TH SarabunIT๙" w:hAnsi="TH SarabunIT๙" w:cs="TH SarabunIT๙"/>
                <w:sz w:val="28"/>
                <w:szCs w:val="28"/>
                <w:cs/>
              </w:rPr>
              <w:t>ต่อคณะรัฐมนตรี</w:t>
            </w:r>
            <w:r w:rsidRPr="009068E9">
              <w:rPr>
                <w:rFonts w:ascii="TH SarabunIT๙" w:hAnsi="TH SarabunIT๙" w:cs="TH SarabunIT๙"/>
                <w:sz w:val="28"/>
                <w:szCs w:val="28"/>
              </w:rPr>
              <w:t xml:space="preserve"> </w:t>
            </w:r>
          </w:p>
          <w:p w:rsidR="009068E9" w:rsidRP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2.</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ขับเคลื่อนการด</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เนินงานตามแผนแม่บทการจัดการมูลฝอยติดเชื้อ</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w:t>
            </w:r>
            <w:r w:rsidRPr="009068E9">
              <w:rPr>
                <w:rFonts w:ascii="TH SarabunIT๙" w:hAnsi="TH SarabunIT๙" w:cs="TH SarabunIT๙"/>
                <w:sz w:val="28"/>
                <w:szCs w:val="28"/>
              </w:rPr>
              <w:t>.</w:t>
            </w:r>
            <w:r w:rsidRPr="009068E9">
              <w:rPr>
                <w:rFonts w:ascii="TH SarabunIT๙" w:hAnsi="TH SarabunIT๙" w:cs="TH SarabunIT๙"/>
                <w:sz w:val="28"/>
                <w:szCs w:val="28"/>
                <w:cs/>
              </w:rPr>
              <w:t>ศ</w:t>
            </w:r>
            <w:r w:rsidRPr="009068E9">
              <w:rPr>
                <w:rFonts w:ascii="TH SarabunIT๙" w:hAnsi="TH SarabunIT๙" w:cs="TH SarabunIT๙"/>
                <w:sz w:val="28"/>
                <w:szCs w:val="28"/>
              </w:rPr>
              <w:t>.2560 - 2564</w:t>
            </w:r>
          </w:p>
          <w:p w:rsidR="000D009A" w:rsidRPr="009068E9" w:rsidRDefault="000D009A" w:rsidP="000D009A">
            <w:pPr>
              <w:spacing w:after="0" w:line="240" w:lineRule="auto"/>
              <w:rPr>
                <w:rFonts w:ascii="TH SarabunIT๙" w:eastAsia="Times New Roman" w:hAnsi="TH SarabunIT๙" w:cs="TH SarabunIT๙"/>
                <w:sz w:val="28"/>
              </w:rPr>
            </w:pPr>
          </w:p>
        </w:tc>
        <w:tc>
          <w:tcPr>
            <w:tcW w:w="1843" w:type="dxa"/>
            <w:gridSpan w:val="2"/>
            <w:vMerge w:val="restart"/>
            <w:tcBorders>
              <w:top w:val="nil"/>
              <w:left w:val="single" w:sz="4" w:space="0" w:color="auto"/>
              <w:bottom w:val="single" w:sz="4" w:space="0" w:color="000000"/>
              <w:right w:val="single" w:sz="4" w:space="0" w:color="auto"/>
            </w:tcBorders>
            <w:shd w:val="clear" w:color="000000" w:fill="FFFFFF"/>
            <w:hideMark/>
          </w:tcPr>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1.</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สื่อสาร</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ประชาสัมพันธ์</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สร้างความตระหนัก</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และการมีส่วนร่วมในการพัฒนาโรงพยาบาลตามเกณฑ์</w:t>
            </w:r>
            <w:r w:rsidRPr="009068E9">
              <w:rPr>
                <w:rFonts w:ascii="TH SarabunIT๙" w:hAnsi="TH SarabunIT๙" w:cs="TH SarabunIT๙"/>
                <w:sz w:val="28"/>
                <w:szCs w:val="28"/>
              </w:rPr>
              <w:t xml:space="preserve"> GREEN&amp;CLEAN Hospital </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2.</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สร้างสัมพันธ์เครือข่าย</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โรงพยาบาล</w:t>
            </w:r>
            <w:r w:rsidRPr="009068E9">
              <w:rPr>
                <w:rFonts w:ascii="TH SarabunIT๙" w:hAnsi="TH SarabunIT๙" w:cs="TH SarabunIT๙"/>
                <w:sz w:val="28"/>
                <w:szCs w:val="28"/>
              </w:rPr>
              <w:t xml:space="preserve"> GREEN &amp; CLEAN Hospital </w:t>
            </w:r>
            <w:r w:rsidR="001F23BB">
              <w:rPr>
                <w:rFonts w:ascii="TH SarabunIT๙" w:hAnsi="TH SarabunIT๙" w:cs="TH SarabunIT๙"/>
                <w:sz w:val="28"/>
                <w:szCs w:val="28"/>
                <w:cs/>
              </w:rPr>
              <w:t>ถอดบทเรียนความส</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เร็จ</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ผ่านเวทีแลกเปลี่ยนเรียนรู้</w:t>
            </w:r>
          </w:p>
          <w:p w:rsidR="009068E9" w:rsidRP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3.</w:t>
            </w:r>
            <w:r w:rsidRPr="009068E9">
              <w:rPr>
                <w:rFonts w:ascii="TH SarabunIT๙" w:hAnsi="TH SarabunIT๙" w:cs="TH SarabunIT๙"/>
                <w:sz w:val="28"/>
                <w:szCs w:val="28"/>
              </w:rPr>
              <w:t xml:space="preserve"> </w:t>
            </w:r>
            <w:r>
              <w:rPr>
                <w:rFonts w:ascii="TH SarabunIT๙" w:hAnsi="TH SarabunIT๙" w:cs="TH SarabunIT๙"/>
                <w:sz w:val="28"/>
                <w:szCs w:val="28"/>
                <w:cs/>
              </w:rPr>
              <w:t>น</w:t>
            </w:r>
            <w:r>
              <w:rPr>
                <w:rFonts w:ascii="TH SarabunIT๙" w:hAnsi="TH SarabunIT๙" w:cs="TH SarabunIT๙" w:hint="cs"/>
                <w:sz w:val="28"/>
                <w:szCs w:val="28"/>
                <w:cs/>
              </w:rPr>
              <w:t>ำ</w:t>
            </w:r>
            <w:r w:rsidR="001F23BB">
              <w:rPr>
                <w:rFonts w:ascii="TH SarabunIT๙" w:hAnsi="TH SarabunIT๙" w:cs="TH SarabunIT๙"/>
                <w:sz w:val="28"/>
                <w:szCs w:val="28"/>
                <w:cs/>
              </w:rPr>
              <w:t>เสนอแบบอย่างความส</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เร็จในการพัฒนาโรงพยาบาล</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อาทิ</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การจัดการมูลฝอย</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การจัดการด้านพลังงาน</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ฯลฯ</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ผ่านช่องทางการสื่อสารต่างๆ</w:t>
            </w:r>
            <w:r w:rsidRPr="009068E9">
              <w:rPr>
                <w:rFonts w:ascii="TH SarabunIT๙" w:hAnsi="TH SarabunIT๙" w:cs="TH SarabunIT๙"/>
                <w:sz w:val="28"/>
                <w:szCs w:val="28"/>
              </w:rPr>
              <w:t xml:space="preserve"> </w:t>
            </w:r>
          </w:p>
          <w:p w:rsidR="000D009A" w:rsidRPr="009068E9" w:rsidRDefault="000D009A" w:rsidP="000D009A">
            <w:pPr>
              <w:spacing w:after="0" w:line="240" w:lineRule="auto"/>
              <w:rPr>
                <w:rFonts w:ascii="TH SarabunIT๙" w:eastAsia="Times New Roman" w:hAnsi="TH SarabunIT๙" w:cs="TH SarabunIT๙"/>
                <w:sz w:val="28"/>
              </w:rPr>
            </w:pPr>
          </w:p>
        </w:tc>
        <w:tc>
          <w:tcPr>
            <w:tcW w:w="1985" w:type="dxa"/>
            <w:gridSpan w:val="2"/>
            <w:vMerge w:val="restart"/>
            <w:tcBorders>
              <w:top w:val="nil"/>
              <w:left w:val="single" w:sz="4" w:space="0" w:color="auto"/>
              <w:bottom w:val="single" w:sz="4" w:space="0" w:color="000000"/>
              <w:right w:val="single" w:sz="4" w:space="0" w:color="auto"/>
            </w:tcBorders>
            <w:shd w:val="clear" w:color="000000" w:fill="FFFFFF"/>
            <w:hideMark/>
          </w:tcPr>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1.</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พัฒนาศักยภาพบุคลากรของโรงพยาบาล</w:t>
            </w:r>
            <w:r w:rsidRPr="009068E9">
              <w:rPr>
                <w:rFonts w:ascii="TH SarabunIT๙" w:hAnsi="TH SarabunIT๙" w:cs="TH SarabunIT๙"/>
                <w:sz w:val="28"/>
                <w:szCs w:val="28"/>
              </w:rPr>
              <w:t xml:space="preserve"> </w:t>
            </w:r>
            <w:r>
              <w:rPr>
                <w:rFonts w:ascii="TH SarabunIT๙" w:hAnsi="TH SarabunIT๙" w:cs="TH SarabunIT๙"/>
                <w:sz w:val="28"/>
                <w:szCs w:val="28"/>
                <w:cs/>
              </w:rPr>
              <w:t>เพื่อร่วมด</w:t>
            </w:r>
            <w:r>
              <w:rPr>
                <w:rFonts w:ascii="TH SarabunIT๙" w:hAnsi="TH SarabunIT๙" w:cs="TH SarabunIT๙" w:hint="cs"/>
                <w:sz w:val="28"/>
                <w:szCs w:val="28"/>
                <w:cs/>
              </w:rPr>
              <w:t>ำ</w:t>
            </w:r>
            <w:r w:rsidRPr="009068E9">
              <w:rPr>
                <w:rFonts w:ascii="TH SarabunIT๙" w:hAnsi="TH SarabunIT๙" w:cs="TH SarabunIT๙"/>
                <w:sz w:val="28"/>
                <w:szCs w:val="28"/>
                <w:cs/>
              </w:rPr>
              <w:t>เนินการ</w:t>
            </w:r>
          </w:p>
          <w:p w:rsidR="009068E9" w:rsidRDefault="009068E9" w:rsidP="009068E9">
            <w:pPr>
              <w:pStyle w:val="Default"/>
              <w:rPr>
                <w:rFonts w:ascii="TH SarabunIT๙" w:hAnsi="TH SarabunIT๙" w:cs="TH SarabunIT๙"/>
                <w:sz w:val="28"/>
                <w:szCs w:val="28"/>
              </w:rPr>
            </w:pPr>
            <w:r>
              <w:rPr>
                <w:rFonts w:ascii="TH SarabunIT๙" w:hAnsi="TH SarabunIT๙" w:cs="TH SarabunIT๙" w:hint="cs"/>
                <w:sz w:val="28"/>
                <w:szCs w:val="28"/>
                <w:cs/>
              </w:rPr>
              <w:t>๒.</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พัฒนาศักยภาพผู้ตรว</w:t>
            </w:r>
            <w:r w:rsidR="001F23BB">
              <w:rPr>
                <w:rFonts w:ascii="TH SarabunIT๙" w:hAnsi="TH SarabunIT๙" w:cs="TH SarabunIT๙"/>
                <w:sz w:val="28"/>
                <w:szCs w:val="28"/>
                <w:cs/>
              </w:rPr>
              <w:t>จประเมินเพื่อให้ค</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ปรึกษา</w:t>
            </w:r>
            <w:r w:rsidRPr="009068E9">
              <w:rPr>
                <w:rFonts w:ascii="TH SarabunIT๙" w:hAnsi="TH SarabunIT๙" w:cs="TH SarabunIT๙"/>
                <w:sz w:val="28"/>
                <w:szCs w:val="28"/>
              </w:rPr>
              <w:t xml:space="preserve"> </w:t>
            </w:r>
            <w:r w:rsidR="001F23BB">
              <w:rPr>
                <w:rFonts w:ascii="TH SarabunIT๙" w:hAnsi="TH SarabunIT๙" w:cs="TH SarabunIT๙"/>
                <w:sz w:val="28"/>
                <w:szCs w:val="28"/>
                <w:cs/>
              </w:rPr>
              <w:t>แนะน</w:t>
            </w:r>
            <w:r w:rsidR="001F23BB">
              <w:rPr>
                <w:rFonts w:ascii="TH SarabunIT๙" w:hAnsi="TH SarabunIT๙" w:cs="TH SarabunIT๙" w:hint="cs"/>
                <w:sz w:val="28"/>
                <w:szCs w:val="28"/>
                <w:cs/>
              </w:rPr>
              <w:t>ำ</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ในการพัฒนาโรงพยาบาลตามเกณฑ์</w:t>
            </w:r>
            <w:r w:rsidRPr="009068E9">
              <w:rPr>
                <w:rFonts w:ascii="TH SarabunIT๙" w:hAnsi="TH SarabunIT๙" w:cs="TH SarabunIT๙"/>
                <w:sz w:val="28"/>
                <w:szCs w:val="28"/>
              </w:rPr>
              <w:t xml:space="preserve"> GREEN &amp; CLEAN Hospital </w:t>
            </w:r>
          </w:p>
          <w:p w:rsid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3.</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พัฒนาศักยภาพบุคลากรที่ปฏิบัติงานในการควบคุมการติดเชื้อของโรงพยาบาล</w:t>
            </w:r>
            <w:r w:rsidRPr="009068E9">
              <w:rPr>
                <w:rFonts w:ascii="TH SarabunIT๙" w:hAnsi="TH SarabunIT๙" w:cs="TH SarabunIT๙"/>
                <w:sz w:val="28"/>
                <w:szCs w:val="28"/>
              </w:rPr>
              <w:t xml:space="preserve"> (</w:t>
            </w:r>
            <w:r w:rsidRPr="009068E9">
              <w:rPr>
                <w:rFonts w:ascii="TH SarabunIT๙" w:hAnsi="TH SarabunIT๙" w:cs="TH SarabunIT๙"/>
                <w:sz w:val="28"/>
                <w:szCs w:val="28"/>
                <w:cs/>
              </w:rPr>
              <w:t>พยาบาล</w:t>
            </w:r>
            <w:r w:rsidRPr="009068E9">
              <w:rPr>
                <w:rFonts w:ascii="TH SarabunIT๙" w:hAnsi="TH SarabunIT๙" w:cs="TH SarabunIT๙"/>
                <w:sz w:val="28"/>
                <w:szCs w:val="28"/>
              </w:rPr>
              <w:t xml:space="preserve"> IC) </w:t>
            </w:r>
            <w:r w:rsidRPr="009068E9">
              <w:rPr>
                <w:rFonts w:ascii="TH SarabunIT๙" w:hAnsi="TH SarabunIT๙" w:cs="TH SarabunIT๙"/>
                <w:sz w:val="28"/>
                <w:szCs w:val="28"/>
                <w:cs/>
              </w:rPr>
              <w:t>และผู้ปฏิบัติงานด้านการจัดการมูลฝอยติดเชื้อของโรงพยาบาล</w:t>
            </w:r>
          </w:p>
          <w:p w:rsidR="009068E9" w:rsidRPr="009068E9" w:rsidRDefault="009068E9" w:rsidP="009068E9">
            <w:pPr>
              <w:pStyle w:val="Default"/>
              <w:rPr>
                <w:rFonts w:ascii="TH SarabunIT๙" w:hAnsi="TH SarabunIT๙" w:cs="TH SarabunIT๙"/>
                <w:sz w:val="28"/>
                <w:szCs w:val="28"/>
              </w:rPr>
            </w:pPr>
            <w:r>
              <w:rPr>
                <w:rFonts w:ascii="TH SarabunIT๙" w:hAnsi="TH SarabunIT๙" w:cs="TH SarabunIT๙"/>
                <w:sz w:val="28"/>
                <w:szCs w:val="28"/>
              </w:rPr>
              <w:t xml:space="preserve">4. </w:t>
            </w:r>
            <w:r w:rsidRPr="009068E9">
              <w:rPr>
                <w:rFonts w:ascii="TH SarabunIT๙" w:hAnsi="TH SarabunIT๙" w:cs="TH SarabunIT๙"/>
                <w:sz w:val="28"/>
                <w:szCs w:val="28"/>
                <w:cs/>
              </w:rPr>
              <w:t>พัฒนาศักยภาพผู้ที่เกี่ยวข้องในกา</w:t>
            </w:r>
            <w:r w:rsidR="001F23BB">
              <w:rPr>
                <w:rFonts w:ascii="TH SarabunIT๙" w:hAnsi="TH SarabunIT๙" w:cs="TH SarabunIT๙"/>
                <w:sz w:val="28"/>
                <w:szCs w:val="28"/>
                <w:cs/>
              </w:rPr>
              <w:t>รใช้ระบบควบคุมก</w:t>
            </w:r>
            <w:r w:rsidR="001F23BB">
              <w:rPr>
                <w:rFonts w:ascii="TH SarabunIT๙" w:hAnsi="TH SarabunIT๙" w:cs="TH SarabunIT๙" w:hint="cs"/>
                <w:sz w:val="28"/>
                <w:szCs w:val="28"/>
                <w:cs/>
              </w:rPr>
              <w:t>ำ</w:t>
            </w:r>
            <w:r w:rsidRPr="009068E9">
              <w:rPr>
                <w:rFonts w:ascii="TH SarabunIT๙" w:hAnsi="TH SarabunIT๙" w:cs="TH SarabunIT๙"/>
                <w:sz w:val="28"/>
                <w:szCs w:val="28"/>
                <w:cs/>
              </w:rPr>
              <w:t>กับติดตามการจัดการมูลฝอยติดเชื้อ</w:t>
            </w:r>
            <w:r w:rsidRPr="009068E9">
              <w:rPr>
                <w:rFonts w:ascii="TH SarabunIT๙" w:hAnsi="TH SarabunIT๙" w:cs="TH SarabunIT๙"/>
                <w:sz w:val="28"/>
                <w:szCs w:val="28"/>
              </w:rPr>
              <w:t xml:space="preserve"> (Digital Infectious Waste Tracking Control)</w:t>
            </w:r>
          </w:p>
          <w:p w:rsidR="000D009A" w:rsidRPr="009068E9" w:rsidRDefault="000D009A" w:rsidP="000D009A">
            <w:pPr>
              <w:spacing w:after="0" w:line="240" w:lineRule="auto"/>
              <w:rPr>
                <w:rFonts w:ascii="TH SarabunIT๙" w:eastAsia="Times New Roman" w:hAnsi="TH SarabunIT๙" w:cs="TH SarabunIT๙"/>
                <w:sz w:val="28"/>
              </w:rPr>
            </w:pPr>
          </w:p>
        </w:tc>
      </w:tr>
      <w:tr w:rsidR="000D009A" w:rsidRPr="000D009A" w:rsidTr="009068E9">
        <w:trPr>
          <w:trHeight w:val="690"/>
        </w:trPr>
        <w:tc>
          <w:tcPr>
            <w:tcW w:w="1135" w:type="dxa"/>
            <w:tcBorders>
              <w:top w:val="nil"/>
              <w:left w:val="single" w:sz="4" w:space="0" w:color="auto"/>
              <w:bottom w:val="nil"/>
              <w:right w:val="single" w:sz="4" w:space="0" w:color="auto"/>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985"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r>
      <w:tr w:rsidR="000D009A" w:rsidRPr="000D009A" w:rsidTr="009068E9">
        <w:trPr>
          <w:trHeight w:val="1755"/>
        </w:trPr>
        <w:tc>
          <w:tcPr>
            <w:tcW w:w="1135" w:type="dxa"/>
            <w:tcBorders>
              <w:top w:val="nil"/>
              <w:left w:val="single" w:sz="4" w:space="0" w:color="auto"/>
              <w:bottom w:val="nil"/>
              <w:right w:val="single" w:sz="4" w:space="0" w:color="auto"/>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985"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r>
      <w:tr w:rsidR="000D009A" w:rsidRPr="000D009A" w:rsidTr="009068E9">
        <w:trPr>
          <w:trHeight w:val="1755"/>
        </w:trPr>
        <w:tc>
          <w:tcPr>
            <w:tcW w:w="1135" w:type="dxa"/>
            <w:tcBorders>
              <w:top w:val="nil"/>
              <w:left w:val="single" w:sz="4" w:space="0" w:color="auto"/>
              <w:bottom w:val="nil"/>
              <w:right w:val="single" w:sz="4" w:space="0" w:color="auto"/>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985"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r>
      <w:tr w:rsidR="000D009A" w:rsidRPr="000D009A" w:rsidTr="009068E9">
        <w:trPr>
          <w:trHeight w:val="1755"/>
        </w:trPr>
        <w:tc>
          <w:tcPr>
            <w:tcW w:w="1135" w:type="dxa"/>
            <w:tcBorders>
              <w:top w:val="nil"/>
              <w:left w:val="single" w:sz="4" w:space="0" w:color="auto"/>
              <w:bottom w:val="nil"/>
              <w:right w:val="single" w:sz="4" w:space="0" w:color="auto"/>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985"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r>
      <w:tr w:rsidR="000D009A" w:rsidRPr="000D009A" w:rsidTr="009068E9">
        <w:trPr>
          <w:trHeight w:val="652"/>
        </w:trPr>
        <w:tc>
          <w:tcPr>
            <w:tcW w:w="1135" w:type="dxa"/>
            <w:tcBorders>
              <w:top w:val="nil"/>
              <w:left w:val="single" w:sz="4" w:space="0" w:color="auto"/>
              <w:bottom w:val="single" w:sz="4" w:space="0" w:color="auto"/>
              <w:right w:val="single" w:sz="4" w:space="0" w:color="auto"/>
            </w:tcBorders>
            <w:shd w:val="clear" w:color="000000" w:fill="FFFFFF"/>
            <w:vAlign w:val="center"/>
            <w:hideMark/>
          </w:tcPr>
          <w:p w:rsidR="000D009A" w:rsidRPr="000D009A" w:rsidRDefault="000D009A" w:rsidP="000D009A">
            <w:pPr>
              <w:spacing w:after="0" w:line="240" w:lineRule="auto"/>
              <w:rPr>
                <w:rFonts w:ascii="TH SarabunIT๙" w:eastAsia="Times New Roman" w:hAnsi="TH SarabunIT๙" w:cs="TH SarabunIT๙"/>
                <w:b/>
                <w:bCs/>
                <w:color w:val="000000"/>
                <w:sz w:val="28"/>
              </w:rPr>
            </w:pPr>
            <w:r w:rsidRPr="000D009A">
              <w:rPr>
                <w:rFonts w:ascii="TH SarabunIT๙" w:eastAsia="Times New Roman" w:hAnsi="TH SarabunIT๙" w:cs="TH SarabunIT๙"/>
                <w:b/>
                <w:bCs/>
                <w:color w:val="000000"/>
                <w:sz w:val="28"/>
              </w:rPr>
              <w:t> </w:t>
            </w:r>
          </w:p>
        </w:tc>
        <w:tc>
          <w:tcPr>
            <w:tcW w:w="1275" w:type="dxa"/>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2835" w:type="dxa"/>
            <w:gridSpan w:val="3"/>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c>
          <w:tcPr>
            <w:tcW w:w="1985" w:type="dxa"/>
            <w:gridSpan w:val="2"/>
            <w:vMerge/>
            <w:tcBorders>
              <w:top w:val="nil"/>
              <w:left w:val="single" w:sz="4" w:space="0" w:color="auto"/>
              <w:bottom w:val="single" w:sz="4" w:space="0" w:color="000000"/>
              <w:right w:val="single" w:sz="4" w:space="0" w:color="auto"/>
            </w:tcBorders>
            <w:vAlign w:val="center"/>
            <w:hideMark/>
          </w:tcPr>
          <w:p w:rsidR="000D009A" w:rsidRPr="000D009A" w:rsidRDefault="000D009A" w:rsidP="000D009A">
            <w:pPr>
              <w:spacing w:after="0" w:line="240" w:lineRule="auto"/>
              <w:rPr>
                <w:rFonts w:ascii="TH SarabunIT๙" w:eastAsia="Times New Roman" w:hAnsi="TH SarabunIT๙" w:cs="TH SarabunIT๙"/>
                <w:sz w:val="28"/>
              </w:rPr>
            </w:pPr>
          </w:p>
        </w:tc>
      </w:tr>
      <w:tr w:rsidR="00457920" w:rsidRPr="007177F8" w:rsidTr="009068E9">
        <w:trPr>
          <w:gridAfter w:val="1"/>
          <w:wAfter w:w="142" w:type="dxa"/>
          <w:trHeight w:val="441"/>
        </w:trPr>
        <w:tc>
          <w:tcPr>
            <w:tcW w:w="10632" w:type="dxa"/>
            <w:gridSpan w:val="10"/>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57920" w:rsidRPr="00F52F0F" w:rsidRDefault="00457920" w:rsidP="00457920">
            <w:pPr>
              <w:spacing w:after="0" w:line="240" w:lineRule="auto"/>
              <w:jc w:val="center"/>
              <w:rPr>
                <w:rFonts w:ascii="TH SarabunIT๙" w:eastAsia="Times New Roman" w:hAnsi="TH SarabunIT๙" w:cs="TH SarabunIT๙"/>
                <w:b/>
                <w:bCs/>
                <w:sz w:val="28"/>
                <w:cs/>
              </w:rPr>
            </w:pPr>
            <w:r w:rsidRPr="007177F8">
              <w:rPr>
                <w:rFonts w:ascii="TH SarabunIT๙" w:eastAsia="Times New Roman" w:hAnsi="TH SarabunIT๙" w:cs="TH SarabunIT๙"/>
                <w:b/>
                <w:bCs/>
                <w:sz w:val="28"/>
                <w:cs/>
              </w:rPr>
              <w:lastRenderedPageBreak/>
              <w:t>โครงการ</w:t>
            </w:r>
            <w:r>
              <w:rPr>
                <w:rFonts w:ascii="TH SarabunIT๙" w:eastAsia="Times New Roman" w:hAnsi="TH SarabunIT๙" w:cs="TH SarabunIT๙" w:hint="cs"/>
                <w:b/>
                <w:bCs/>
                <w:sz w:val="28"/>
                <w:cs/>
              </w:rPr>
              <w:t xml:space="preserve">คุ้มครองสุขภาพประชาชนจากมลพิษสิ่งแวดล้อมในพื้นที่เสี่ยง </w:t>
            </w:r>
            <w:r>
              <w:rPr>
                <w:rFonts w:ascii="TH SarabunIT๙" w:eastAsia="Times New Roman" w:hAnsi="TH SarabunIT๙" w:cs="TH SarabunIT๙"/>
                <w:b/>
                <w:bCs/>
                <w:sz w:val="28"/>
              </w:rPr>
              <w:t>(Hot Zone)</w:t>
            </w:r>
            <w:r w:rsidR="00F52F0F">
              <w:rPr>
                <w:rFonts w:ascii="TH SarabunIT๙" w:eastAsia="Times New Roman" w:hAnsi="TH SarabunIT๙" w:cs="TH SarabunIT๙"/>
                <w:b/>
                <w:bCs/>
                <w:sz w:val="28"/>
              </w:rPr>
              <w:t xml:space="preserve"> </w:t>
            </w:r>
            <w:r w:rsidR="00CE3A3C" w:rsidRPr="0013553B">
              <w:rPr>
                <w:rFonts w:ascii="TH SarabunIT๙" w:eastAsia="Times New Roman" w:hAnsi="TH SarabunIT๙" w:cs="TH SarabunIT๙" w:hint="cs"/>
                <w:b/>
                <w:bCs/>
                <w:color w:val="FF0000"/>
                <w:sz w:val="28"/>
                <w:cs/>
              </w:rPr>
              <w:t>(ข</w:t>
            </w:r>
            <w:r w:rsidR="00CE3A3C">
              <w:rPr>
                <w:rFonts w:ascii="TH SarabunIT๙" w:eastAsia="Times New Roman" w:hAnsi="TH SarabunIT๙" w:cs="TH SarabunIT๙" w:hint="cs"/>
                <w:b/>
                <w:bCs/>
                <w:color w:val="FF0000"/>
                <w:sz w:val="28"/>
                <w:cs/>
              </w:rPr>
              <w:t>้อมูลเดิม</w:t>
            </w:r>
            <w:r w:rsidR="00CE3A3C" w:rsidRPr="0013553B">
              <w:rPr>
                <w:rFonts w:ascii="TH SarabunIT๙" w:eastAsia="Times New Roman" w:hAnsi="TH SarabunIT๙" w:cs="TH SarabunIT๙" w:hint="cs"/>
                <w:b/>
                <w:bCs/>
                <w:color w:val="FF0000"/>
                <w:sz w:val="28"/>
                <w:cs/>
              </w:rPr>
              <w:t>)</w:t>
            </w:r>
          </w:p>
        </w:tc>
      </w:tr>
      <w:tr w:rsidR="00457920" w:rsidRPr="007177F8" w:rsidTr="009068E9">
        <w:trPr>
          <w:gridAfter w:val="1"/>
          <w:wAfter w:w="142" w:type="dxa"/>
          <w:trHeight w:val="52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ระยะดำเนินการ</w:t>
            </w:r>
            <w:r w:rsidRPr="007177F8">
              <w:rPr>
                <w:rFonts w:ascii="TH SarabunIT๙" w:eastAsia="Times New Roman" w:hAnsi="TH SarabunIT๙" w:cs="TH SarabunIT๙"/>
                <w:b/>
                <w:bCs/>
                <w:sz w:val="28"/>
              </w:rPr>
              <w:t xml:space="preserve"> :</w:t>
            </w:r>
          </w:p>
        </w:tc>
        <w:tc>
          <w:tcPr>
            <w:tcW w:w="9497" w:type="dxa"/>
            <w:gridSpan w:val="9"/>
            <w:tcBorders>
              <w:top w:val="single" w:sz="4" w:space="0" w:color="auto"/>
              <w:left w:val="nil"/>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sz w:val="28"/>
              </w:rPr>
            </w:pPr>
            <w:r w:rsidRPr="007177F8">
              <w:rPr>
                <w:rFonts w:ascii="TH SarabunIT๙" w:eastAsia="Times New Roman" w:hAnsi="TH SarabunIT๙" w:cs="TH SarabunIT๙"/>
                <w:sz w:val="28"/>
                <w:cs/>
              </w:rPr>
              <w:t xml:space="preserve">ปี </w:t>
            </w:r>
            <w:r w:rsidRPr="007177F8">
              <w:rPr>
                <w:rFonts w:ascii="TH SarabunIT๙" w:eastAsia="Times New Roman" w:hAnsi="TH SarabunIT๙" w:cs="TH SarabunIT๙"/>
                <w:sz w:val="28"/>
              </w:rPr>
              <w:t>2561</w:t>
            </w:r>
          </w:p>
        </w:tc>
      </w:tr>
      <w:tr w:rsidR="00457920" w:rsidRPr="007177F8" w:rsidTr="009068E9">
        <w:trPr>
          <w:gridAfter w:val="1"/>
          <w:wAfter w:w="142" w:type="dxa"/>
          <w:trHeight w:val="700"/>
        </w:trPr>
        <w:tc>
          <w:tcPr>
            <w:tcW w:w="1135" w:type="dxa"/>
            <w:tcBorders>
              <w:top w:val="nil"/>
              <w:left w:val="single" w:sz="4" w:space="0" w:color="auto"/>
              <w:bottom w:val="nil"/>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เป้าหมาย</w:t>
            </w:r>
            <w:r w:rsidRPr="007177F8">
              <w:rPr>
                <w:rFonts w:ascii="TH SarabunIT๙" w:eastAsia="Times New Roman" w:hAnsi="TH SarabunIT๙" w:cs="TH SarabunIT๙"/>
                <w:b/>
                <w:bCs/>
                <w:sz w:val="28"/>
              </w:rPr>
              <w:t xml:space="preserve"> (Goal)</w:t>
            </w:r>
          </w:p>
        </w:tc>
        <w:tc>
          <w:tcPr>
            <w:tcW w:w="9497" w:type="dxa"/>
            <w:gridSpan w:val="9"/>
            <w:tcBorders>
              <w:top w:val="single" w:sz="4" w:space="0" w:color="auto"/>
              <w:left w:val="nil"/>
              <w:bottom w:val="nil"/>
              <w:right w:val="single" w:sz="4" w:space="0" w:color="auto"/>
            </w:tcBorders>
            <w:shd w:val="clear" w:color="auto" w:fill="auto"/>
            <w:vAlign w:val="center"/>
            <w:hideMark/>
          </w:tcPr>
          <w:p w:rsidR="00457920" w:rsidRPr="007177F8" w:rsidRDefault="00F52F0F" w:rsidP="00F52F0F">
            <w:pPr>
              <w:spacing w:after="0" w:line="240" w:lineRule="auto"/>
              <w:rPr>
                <w:rFonts w:ascii="TH SarabunIT๙" w:eastAsia="Times New Roman" w:hAnsi="TH SarabunIT๙" w:cs="TH SarabunIT๙"/>
                <w:sz w:val="28"/>
              </w:rPr>
            </w:pPr>
            <w:r w:rsidRPr="00F52F0F">
              <w:rPr>
                <w:rFonts w:ascii="TH SarabunIT๙" w:eastAsia="Times New Roman" w:hAnsi="TH SarabunIT๙" w:cs="TH SarabunIT๙"/>
                <w:sz w:val="28"/>
                <w:cs/>
              </w:rPr>
              <w:t>ลดผลกระทบต่อสุขภาพจากปัจจัยเสี่ยงจากขยะและมลพิษสิ่งแวดล้อมของประชาชน</w:t>
            </w:r>
          </w:p>
        </w:tc>
      </w:tr>
      <w:tr w:rsidR="00457920" w:rsidRPr="007177F8" w:rsidTr="009068E9">
        <w:trPr>
          <w:gridAfter w:val="1"/>
          <w:wAfter w:w="142" w:type="dxa"/>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ตัวชี้วัด (</w:t>
            </w:r>
            <w:r w:rsidRPr="007177F8">
              <w:rPr>
                <w:rFonts w:ascii="TH SarabunIT๙" w:eastAsia="Times New Roman" w:hAnsi="TH SarabunIT๙" w:cs="TH SarabunIT๙"/>
                <w:b/>
                <w:bCs/>
                <w:sz w:val="28"/>
              </w:rPr>
              <w:t>KPI)</w:t>
            </w:r>
          </w:p>
        </w:tc>
        <w:tc>
          <w:tcPr>
            <w:tcW w:w="949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7920" w:rsidRPr="007177F8" w:rsidRDefault="00F52F0F" w:rsidP="00457920">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cs/>
              </w:rPr>
              <w:t>ร้อยละ</w:t>
            </w:r>
            <w:r>
              <w:rPr>
                <w:rFonts w:ascii="TH SarabunIT๙" w:eastAsia="Times New Roman" w:hAnsi="TH SarabunIT๙" w:cs="TH SarabunIT๙" w:hint="cs"/>
                <w:color w:val="000000"/>
                <w:sz w:val="28"/>
                <w:cs/>
              </w:rPr>
              <w:t xml:space="preserve"> ๘๐ </w:t>
            </w:r>
            <w:r w:rsidRPr="00F52F0F">
              <w:rPr>
                <w:rFonts w:ascii="TH SarabunIT๙" w:eastAsia="Times New Roman" w:hAnsi="TH SarabunIT๙" w:cs="TH SarabunIT๙"/>
                <w:color w:val="000000"/>
                <w:sz w:val="28"/>
                <w:cs/>
              </w:rPr>
              <w:t>ของจังหวัดที่มีระบบจัดการปัจจัยเสี่ยงจากสิ่งแวดล้อมและสุขภาพอย่างบูรณาการมีประสิทธิภาพและยั่งยืน</w:t>
            </w:r>
          </w:p>
        </w:tc>
      </w:tr>
      <w:tr w:rsidR="00457920" w:rsidRPr="007177F8" w:rsidTr="009068E9">
        <w:trPr>
          <w:gridAfter w:val="1"/>
          <w:wAfter w:w="142" w:type="dxa"/>
          <w:trHeight w:val="1371"/>
        </w:trPr>
        <w:tc>
          <w:tcPr>
            <w:tcW w:w="1135" w:type="dxa"/>
            <w:tcBorders>
              <w:top w:val="nil"/>
              <w:left w:val="single" w:sz="4" w:space="0" w:color="auto"/>
              <w:bottom w:val="nil"/>
              <w:right w:val="single" w:sz="4" w:space="0" w:color="auto"/>
            </w:tcBorders>
            <w:shd w:val="clear" w:color="auto" w:fill="auto"/>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ข้อมูลสถานการณ์ปัจจุบัน/ :</w:t>
            </w:r>
            <w:r w:rsidRPr="007177F8">
              <w:rPr>
                <w:rFonts w:ascii="TH SarabunIT๙" w:eastAsia="Times New Roman" w:hAnsi="TH SarabunIT๙" w:cs="TH SarabunIT๙"/>
                <w:b/>
                <w:bCs/>
                <w:sz w:val="28"/>
              </w:rPr>
              <w:t>Baseline</w:t>
            </w:r>
          </w:p>
        </w:tc>
        <w:tc>
          <w:tcPr>
            <w:tcW w:w="9497" w:type="dxa"/>
            <w:gridSpan w:val="9"/>
            <w:tcBorders>
              <w:top w:val="single" w:sz="4" w:space="0" w:color="auto"/>
              <w:left w:val="nil"/>
              <w:bottom w:val="single" w:sz="4" w:space="0" w:color="auto"/>
              <w:right w:val="single" w:sz="4" w:space="0" w:color="000000"/>
            </w:tcBorders>
            <w:shd w:val="clear" w:color="auto" w:fill="auto"/>
            <w:vAlign w:val="bottom"/>
            <w:hideMark/>
          </w:tcPr>
          <w:p w:rsidR="00457920" w:rsidRPr="007177F8" w:rsidRDefault="00457920" w:rsidP="00457920">
            <w:pPr>
              <w:spacing w:after="0" w:line="240" w:lineRule="auto"/>
              <w:rPr>
                <w:rFonts w:ascii="TH SarabunIT๙" w:eastAsia="Times New Roman" w:hAnsi="TH SarabunIT๙" w:cs="TH SarabunIT๙"/>
                <w:sz w:val="28"/>
              </w:rPr>
            </w:pPr>
          </w:p>
        </w:tc>
      </w:tr>
      <w:tr w:rsidR="00457920" w:rsidRPr="007177F8" w:rsidTr="009068E9">
        <w:trPr>
          <w:gridAfter w:val="1"/>
          <w:wAfter w:w="142" w:type="dxa"/>
          <w:trHeight w:val="42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cs/>
              </w:rPr>
              <w:t>มาตรการ (</w:t>
            </w:r>
            <w:r w:rsidRPr="007177F8">
              <w:rPr>
                <w:rFonts w:ascii="TH SarabunIT๙" w:eastAsia="Times New Roman" w:hAnsi="TH SarabunIT๙" w:cs="TH SarabunIT๙"/>
                <w:b/>
                <w:bCs/>
                <w:sz w:val="28"/>
              </w:rPr>
              <w:t>PIRAB)</w:t>
            </w:r>
          </w:p>
        </w:tc>
        <w:tc>
          <w:tcPr>
            <w:tcW w:w="1711" w:type="dxa"/>
            <w:gridSpan w:val="2"/>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P: Partnership</w:t>
            </w:r>
          </w:p>
        </w:tc>
        <w:tc>
          <w:tcPr>
            <w:tcW w:w="2258" w:type="dxa"/>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I: Investment</w:t>
            </w:r>
          </w:p>
        </w:tc>
        <w:tc>
          <w:tcPr>
            <w:tcW w:w="1559" w:type="dxa"/>
            <w:gridSpan w:val="2"/>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R: Regulation &amp; Law</w:t>
            </w:r>
          </w:p>
        </w:tc>
        <w:tc>
          <w:tcPr>
            <w:tcW w:w="1843" w:type="dxa"/>
            <w:gridSpan w:val="2"/>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A: Advocate</w:t>
            </w:r>
          </w:p>
        </w:tc>
        <w:tc>
          <w:tcPr>
            <w:tcW w:w="2126" w:type="dxa"/>
            <w:gridSpan w:val="2"/>
            <w:tcBorders>
              <w:top w:val="nil"/>
              <w:left w:val="nil"/>
              <w:bottom w:val="single" w:sz="4" w:space="0" w:color="auto"/>
              <w:right w:val="single" w:sz="4" w:space="0" w:color="auto"/>
            </w:tcBorders>
            <w:shd w:val="clear" w:color="auto" w:fill="auto"/>
            <w:noWrap/>
            <w:hideMark/>
          </w:tcPr>
          <w:p w:rsidR="00457920" w:rsidRPr="007177F8" w:rsidRDefault="00457920" w:rsidP="00457920">
            <w:pPr>
              <w:spacing w:after="0" w:line="240" w:lineRule="auto"/>
              <w:jc w:val="center"/>
              <w:rPr>
                <w:rFonts w:ascii="TH SarabunIT๙" w:eastAsia="Times New Roman" w:hAnsi="TH SarabunIT๙" w:cs="TH SarabunIT๙"/>
                <w:b/>
                <w:bCs/>
                <w:sz w:val="28"/>
              </w:rPr>
            </w:pPr>
            <w:r w:rsidRPr="007177F8">
              <w:rPr>
                <w:rFonts w:ascii="TH SarabunIT๙" w:eastAsia="Times New Roman" w:hAnsi="TH SarabunIT๙" w:cs="TH SarabunIT๙"/>
                <w:b/>
                <w:bCs/>
                <w:sz w:val="28"/>
              </w:rPr>
              <w:t>B: Building Capacity</w:t>
            </w:r>
          </w:p>
        </w:tc>
      </w:tr>
      <w:tr w:rsidR="00457920" w:rsidRPr="007177F8" w:rsidTr="009068E9">
        <w:trPr>
          <w:gridAfter w:val="1"/>
          <w:wAfter w:w="142" w:type="dxa"/>
          <w:trHeight w:val="588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57920" w:rsidRPr="007177F8" w:rsidRDefault="00457920" w:rsidP="00457920">
            <w:pPr>
              <w:spacing w:after="0" w:line="240" w:lineRule="auto"/>
              <w:rPr>
                <w:rFonts w:ascii="TH SarabunIT๙" w:eastAsia="Times New Roman" w:hAnsi="TH SarabunIT๙" w:cs="TH SarabunIT๙"/>
                <w:b/>
                <w:bCs/>
                <w:sz w:val="28"/>
              </w:rPr>
            </w:pPr>
            <w:r w:rsidRPr="007177F8">
              <w:rPr>
                <w:rFonts w:ascii="TH SarabunIT๙" w:eastAsia="Times New Roman" w:hAnsi="TH SarabunIT๙" w:cs="TH SarabunIT๙"/>
                <w:b/>
                <w:bCs/>
                <w:sz w:val="28"/>
              </w:rPr>
              <w:t> </w:t>
            </w:r>
          </w:p>
        </w:tc>
        <w:tc>
          <w:tcPr>
            <w:tcW w:w="1711" w:type="dxa"/>
            <w:gridSpan w:val="2"/>
            <w:tcBorders>
              <w:top w:val="nil"/>
              <w:left w:val="nil"/>
              <w:bottom w:val="single" w:sz="4" w:space="0" w:color="auto"/>
              <w:right w:val="nil"/>
            </w:tcBorders>
            <w:shd w:val="clear" w:color="auto" w:fill="auto"/>
            <w:hideMark/>
          </w:tcPr>
          <w:p w:rsidR="00457920" w:rsidRPr="007177F8" w:rsidRDefault="00F52F0F" w:rsidP="00457920">
            <w:pPr>
              <w:spacing w:after="0" w:line="240" w:lineRule="auto"/>
              <w:rPr>
                <w:rFonts w:ascii="TH SarabunIT๙" w:eastAsia="Times New Roman" w:hAnsi="TH SarabunIT๙" w:cs="TH SarabunIT๙"/>
                <w:sz w:val="28"/>
              </w:rPr>
            </w:pPr>
            <w:r w:rsidRPr="00F52F0F">
              <w:rPr>
                <w:rFonts w:ascii="TH SarabunIT๙" w:eastAsia="Times New Roman" w:hAnsi="TH SarabunIT๙" w:cs="TH SarabunIT๙"/>
                <w:sz w:val="28"/>
                <w:cs/>
              </w:rPr>
              <w:t>ทส./อจน. /มท. /ก. พลังงาน</w:t>
            </w:r>
          </w:p>
        </w:tc>
        <w:tc>
          <w:tcPr>
            <w:tcW w:w="2258" w:type="dxa"/>
            <w:tcBorders>
              <w:top w:val="nil"/>
              <w:left w:val="single" w:sz="4" w:space="0" w:color="auto"/>
              <w:bottom w:val="single" w:sz="4" w:space="0" w:color="auto"/>
              <w:right w:val="single" w:sz="4" w:space="0" w:color="auto"/>
            </w:tcBorders>
            <w:shd w:val="clear" w:color="auto" w:fill="auto"/>
            <w:hideMark/>
          </w:tcPr>
          <w:p w:rsidR="00F52F0F" w:rsidRPr="00F52F0F"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1. </w:t>
            </w:r>
            <w:r w:rsidRPr="00F52F0F">
              <w:rPr>
                <w:rFonts w:ascii="TH SarabunIT๙" w:eastAsia="Times New Roman" w:hAnsi="TH SarabunIT๙" w:cs="TH SarabunIT๙"/>
                <w:color w:val="000000"/>
                <w:sz w:val="28"/>
                <w:cs/>
              </w:rPr>
              <w:t>พัฒนาระบบฐานข้อมูลที่สามารถเชื่อมโยงทุกหน่วยงานทีเกี่ยวข้องที่เป็นปัจจุบันในระดับจังหวัด</w:t>
            </w:r>
          </w:p>
          <w:p w:rsidR="00F52F0F" w:rsidRPr="00F52F0F"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2. </w:t>
            </w:r>
            <w:r w:rsidRPr="00F52F0F">
              <w:rPr>
                <w:rFonts w:ascii="TH SarabunIT๙" w:eastAsia="Times New Roman" w:hAnsi="TH SarabunIT๙" w:cs="TH SarabunIT๙"/>
                <w:color w:val="000000"/>
                <w:sz w:val="28"/>
                <w:cs/>
              </w:rPr>
              <w:t>สนับสนุนการจัดระบบบริการสุขภาพและพัฒนาระบบเฝ้าระวังให้รองรับโรคและภัยสุขภาพจากมลพิษสิ่งแวดล้อมทีเหมาะสมพื้นที่เสี่ยงในระดับจังหวัด (บริการด้านเวชกรรม)</w:t>
            </w:r>
          </w:p>
          <w:p w:rsidR="00457920" w:rsidRPr="007177F8"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3. </w:t>
            </w:r>
            <w:r w:rsidRPr="00F52F0F">
              <w:rPr>
                <w:rFonts w:ascii="TH SarabunIT๙" w:eastAsia="Times New Roman" w:hAnsi="TH SarabunIT๙" w:cs="TH SarabunIT๙"/>
                <w:color w:val="000000"/>
                <w:sz w:val="28"/>
                <w:cs/>
              </w:rPr>
              <w:t>สนับสนุนเครื่องมือด้านอาชีวอนามัยและอนามัยสิ่งแวดล้อมที่สอดคล้องกับพื้นที่เสี่ยงในระดับจังหวัด</w:t>
            </w:r>
          </w:p>
        </w:tc>
        <w:tc>
          <w:tcPr>
            <w:tcW w:w="1559" w:type="dxa"/>
            <w:gridSpan w:val="2"/>
            <w:tcBorders>
              <w:top w:val="nil"/>
              <w:left w:val="nil"/>
              <w:bottom w:val="single" w:sz="4" w:space="0" w:color="auto"/>
              <w:right w:val="single" w:sz="4" w:space="0" w:color="auto"/>
            </w:tcBorders>
            <w:shd w:val="clear" w:color="auto" w:fill="auto"/>
            <w:hideMark/>
          </w:tcPr>
          <w:p w:rsidR="00F52F0F" w:rsidRPr="00F52F0F"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1.</w:t>
            </w:r>
            <w:r>
              <w:rPr>
                <w:rFonts w:ascii="TH SarabunIT๙" w:eastAsia="Times New Roman" w:hAnsi="TH SarabunIT๙" w:cs="TH SarabunIT๙"/>
                <w:color w:val="000000"/>
                <w:sz w:val="28"/>
              </w:rPr>
              <w:t xml:space="preserve"> </w:t>
            </w:r>
            <w:r w:rsidRPr="00F52F0F">
              <w:rPr>
                <w:rFonts w:ascii="TH SarabunIT๙" w:eastAsia="Times New Roman" w:hAnsi="TH SarabunIT๙" w:cs="TH SarabunIT๙"/>
                <w:color w:val="000000"/>
                <w:sz w:val="28"/>
                <w:cs/>
              </w:rPr>
              <w:t>พัฒนากฎหมาย/อนุบัญญัติและการบังคับใช้</w:t>
            </w:r>
          </w:p>
          <w:p w:rsidR="00457920" w:rsidRPr="007177F8"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2. </w:t>
            </w:r>
            <w:r w:rsidRPr="00F52F0F">
              <w:rPr>
                <w:rFonts w:ascii="TH SarabunIT๙" w:eastAsia="Times New Roman" w:hAnsi="TH SarabunIT๙" w:cs="TH SarabunIT๙"/>
                <w:color w:val="000000"/>
                <w:sz w:val="28"/>
                <w:cs/>
              </w:rPr>
              <w:t>ส่งเสริม/ผลักดันการออกเทศบัญญัติ/ข้อบัญญัติท้องถิ่น</w:t>
            </w:r>
          </w:p>
        </w:tc>
        <w:tc>
          <w:tcPr>
            <w:tcW w:w="1843" w:type="dxa"/>
            <w:gridSpan w:val="2"/>
            <w:tcBorders>
              <w:top w:val="nil"/>
              <w:left w:val="nil"/>
              <w:bottom w:val="single" w:sz="4" w:space="0" w:color="auto"/>
              <w:right w:val="single" w:sz="4" w:space="0" w:color="auto"/>
            </w:tcBorders>
            <w:shd w:val="clear" w:color="auto" w:fill="auto"/>
            <w:hideMark/>
          </w:tcPr>
          <w:p w:rsidR="00F52F0F" w:rsidRPr="00F52F0F"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1.</w:t>
            </w:r>
            <w:r w:rsidR="00D53B6A">
              <w:rPr>
                <w:rFonts w:ascii="TH SarabunIT๙" w:eastAsia="Times New Roman" w:hAnsi="TH SarabunIT๙" w:cs="TH SarabunIT๙" w:hint="cs"/>
                <w:color w:val="000000"/>
                <w:sz w:val="28"/>
                <w:cs/>
              </w:rPr>
              <w:t xml:space="preserve"> </w:t>
            </w:r>
            <w:r w:rsidRPr="00F52F0F">
              <w:rPr>
                <w:rFonts w:ascii="TH SarabunIT๙" w:eastAsia="Times New Roman" w:hAnsi="TH SarabunIT๙" w:cs="TH SarabunIT๙"/>
                <w:color w:val="000000"/>
                <w:sz w:val="28"/>
                <w:cs/>
              </w:rPr>
              <w:t>สร้างการมีส่วนร่วมเฝ้าระวังป้องกัน และแก้ไขปัญหาสุขภาพจากมลพิษสิ่งแวดล้อมอย่างบูรณาการ</w:t>
            </w:r>
          </w:p>
          <w:p w:rsidR="00F52F0F" w:rsidRPr="00F52F0F"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2. </w:t>
            </w:r>
            <w:r w:rsidRPr="00F52F0F">
              <w:rPr>
                <w:rFonts w:ascii="TH SarabunIT๙" w:eastAsia="Times New Roman" w:hAnsi="TH SarabunIT๙" w:cs="TH SarabunIT๙"/>
                <w:color w:val="000000"/>
                <w:sz w:val="28"/>
                <w:cs/>
              </w:rPr>
              <w:t>ส่งเสริมการพัฒนาคุณภาพบริการอนามัยสิ่งแวดล้อม (</w:t>
            </w:r>
            <w:r w:rsidRPr="00F52F0F">
              <w:rPr>
                <w:rFonts w:ascii="TH SarabunIT๙" w:eastAsia="Times New Roman" w:hAnsi="TH SarabunIT๙" w:cs="TH SarabunIT๙"/>
                <w:color w:val="000000"/>
                <w:sz w:val="28"/>
              </w:rPr>
              <w:t>EHA)</w:t>
            </w:r>
          </w:p>
          <w:p w:rsidR="00457920" w:rsidRPr="007177F8" w:rsidRDefault="00F52F0F" w:rsidP="00F52F0F">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3. </w:t>
            </w:r>
            <w:r w:rsidRPr="00F52F0F">
              <w:rPr>
                <w:rFonts w:ascii="TH SarabunIT๙" w:eastAsia="Times New Roman" w:hAnsi="TH SarabunIT๙" w:cs="TH SarabunIT๙"/>
                <w:color w:val="000000"/>
                <w:sz w:val="28"/>
                <w:cs/>
              </w:rPr>
              <w:t>สนับสนุนการสื่อสารความเสี่ยง  เตือนภัย ผลกระทบต่อสุขภาพ</w:t>
            </w:r>
          </w:p>
        </w:tc>
        <w:tc>
          <w:tcPr>
            <w:tcW w:w="2126" w:type="dxa"/>
            <w:gridSpan w:val="2"/>
            <w:tcBorders>
              <w:top w:val="nil"/>
              <w:left w:val="nil"/>
              <w:bottom w:val="single" w:sz="4" w:space="0" w:color="auto"/>
              <w:right w:val="single" w:sz="4" w:space="0" w:color="auto"/>
            </w:tcBorders>
            <w:shd w:val="clear" w:color="auto" w:fill="auto"/>
            <w:hideMark/>
          </w:tcPr>
          <w:p w:rsidR="00457920" w:rsidRPr="007177F8" w:rsidRDefault="00F52F0F" w:rsidP="00457920">
            <w:pPr>
              <w:spacing w:after="0" w:line="240" w:lineRule="auto"/>
              <w:rPr>
                <w:rFonts w:ascii="TH SarabunIT๙" w:eastAsia="Times New Roman" w:hAnsi="TH SarabunIT๙" w:cs="TH SarabunIT๙"/>
                <w:color w:val="000000"/>
                <w:sz w:val="28"/>
              </w:rPr>
            </w:pPr>
            <w:r w:rsidRPr="00F52F0F">
              <w:rPr>
                <w:rFonts w:ascii="TH SarabunIT๙" w:eastAsia="Times New Roman" w:hAnsi="TH SarabunIT๙" w:cs="TH SarabunIT๙"/>
                <w:color w:val="000000"/>
                <w:sz w:val="28"/>
              </w:rPr>
              <w:t xml:space="preserve">1. </w:t>
            </w:r>
            <w:r w:rsidRPr="00F52F0F">
              <w:rPr>
                <w:rFonts w:ascii="TH SarabunIT๙" w:eastAsia="Times New Roman" w:hAnsi="TH SarabunIT๙" w:cs="TH SarabunIT๙"/>
                <w:color w:val="000000"/>
                <w:sz w:val="28"/>
                <w:cs/>
              </w:rPr>
              <w:t>พัฒนาศักยภาพบุคลากรสาธารณสุขและหน่วยงานท้องถิ่นในการดูและจัดการปัญหาสุขภาพประชาชนในพื้นที่เสี่ยง รวมถึงการจัดการบริการอาชีวอนามัยและเวชกรรมสิ่งแวดล้อมภาพสิ่งแวดล้อมในระดับพื้นที่</w:t>
            </w:r>
          </w:p>
        </w:tc>
      </w:tr>
    </w:tbl>
    <w:p w:rsidR="00457920" w:rsidRDefault="00457920" w:rsidP="00210D2F">
      <w:pPr>
        <w:autoSpaceDE w:val="0"/>
        <w:autoSpaceDN w:val="0"/>
        <w:adjustRightInd w:val="0"/>
        <w:jc w:val="thaiDistribute"/>
        <w:rPr>
          <w:rFonts w:ascii="TH SarabunIT๙" w:hAnsi="TH SarabunIT๙" w:cs="TH SarabunIT๙"/>
          <w:b/>
          <w:bCs/>
          <w:sz w:val="32"/>
          <w:szCs w:val="32"/>
        </w:rPr>
      </w:pPr>
    </w:p>
    <w:p w:rsidR="00457920" w:rsidRDefault="00457920" w:rsidP="00210D2F">
      <w:pPr>
        <w:autoSpaceDE w:val="0"/>
        <w:autoSpaceDN w:val="0"/>
        <w:adjustRightInd w:val="0"/>
        <w:jc w:val="thaiDistribute"/>
        <w:rPr>
          <w:rFonts w:ascii="TH SarabunIT๙" w:hAnsi="TH SarabunIT๙" w:cs="TH SarabunIT๙"/>
          <w:b/>
          <w:bCs/>
          <w:sz w:val="32"/>
          <w:szCs w:val="32"/>
        </w:rPr>
      </w:pPr>
    </w:p>
    <w:p w:rsidR="00457920" w:rsidRPr="000D009A" w:rsidRDefault="00457920" w:rsidP="00210D2F">
      <w:pPr>
        <w:autoSpaceDE w:val="0"/>
        <w:autoSpaceDN w:val="0"/>
        <w:adjustRightInd w:val="0"/>
        <w:jc w:val="thaiDistribute"/>
        <w:rPr>
          <w:rFonts w:ascii="TH SarabunIT๙" w:hAnsi="TH SarabunIT๙" w:cs="TH SarabunIT๙"/>
          <w:b/>
          <w:bCs/>
          <w:sz w:val="32"/>
          <w:szCs w:val="32"/>
        </w:rPr>
        <w:sectPr w:rsidR="00457920" w:rsidRPr="000D009A" w:rsidSect="00F44E92">
          <w:pgSz w:w="11907" w:h="16839" w:code="9"/>
          <w:pgMar w:top="1440" w:right="1440" w:bottom="1440" w:left="1440" w:header="720" w:footer="397" w:gutter="0"/>
          <w:cols w:space="720"/>
          <w:docGrid w:linePitch="360"/>
        </w:sectPr>
      </w:pPr>
    </w:p>
    <w:p w:rsidR="00210D2F" w:rsidRPr="00457920" w:rsidRDefault="00210D2F" w:rsidP="00457920">
      <w:pPr>
        <w:autoSpaceDE w:val="0"/>
        <w:autoSpaceDN w:val="0"/>
        <w:adjustRightInd w:val="0"/>
        <w:jc w:val="center"/>
        <w:rPr>
          <w:rFonts w:ascii="TH SarabunIT๙" w:hAnsi="TH SarabunIT๙" w:cs="TH SarabunIT๙"/>
          <w:b/>
          <w:bCs/>
          <w:sz w:val="36"/>
          <w:szCs w:val="36"/>
        </w:rPr>
      </w:pPr>
      <w:r w:rsidRPr="00457920">
        <w:rPr>
          <w:rFonts w:ascii="TH SarabunIT๙" w:hAnsi="TH SarabunIT๙" w:cs="TH SarabunIT๙" w:hint="cs"/>
          <w:b/>
          <w:bCs/>
          <w:sz w:val="36"/>
          <w:szCs w:val="36"/>
          <w:cs/>
        </w:rPr>
        <w:lastRenderedPageBreak/>
        <w:t xml:space="preserve">ยุทธศาสตร์ที่ 2 บริการเป็นเลิศ </w:t>
      </w:r>
      <w:r w:rsidRPr="00457920">
        <w:rPr>
          <w:rFonts w:ascii="TH SarabunIT๙" w:hAnsi="TH SarabunIT๙" w:cs="TH SarabunIT๙"/>
          <w:b/>
          <w:bCs/>
          <w:sz w:val="36"/>
          <w:szCs w:val="36"/>
        </w:rPr>
        <w:t>(Service Excellence)</w:t>
      </w:r>
    </w:p>
    <w:p w:rsidR="00210D2F" w:rsidRPr="006F70B9" w:rsidRDefault="00210D2F" w:rsidP="00210D2F">
      <w:pPr>
        <w:autoSpaceDE w:val="0"/>
        <w:autoSpaceDN w:val="0"/>
        <w:adjustRightInd w:val="0"/>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Pr>
          <w:rFonts w:ascii="TH SarabunIT๙" w:hAnsi="TH SarabunIT๙" w:cs="TH SarabunIT๙"/>
          <w:b/>
          <w:bCs/>
          <w:sz w:val="32"/>
          <w:szCs w:val="32"/>
        </w:rPr>
        <w:t xml:space="preserve"> :</w:t>
      </w:r>
    </w:p>
    <w:p w:rsidR="00210D2F" w:rsidRPr="003B3C38" w:rsidRDefault="00210D2F" w:rsidP="00210D2F">
      <w:pPr>
        <w:ind w:firstLine="567"/>
        <w:jc w:val="thaiDistribute"/>
        <w:rPr>
          <w:rFonts w:ascii="TH SarabunIT๙" w:hAnsi="TH SarabunIT๙" w:cs="TH SarabunIT๙"/>
          <w:sz w:val="32"/>
          <w:szCs w:val="32"/>
          <w:cs/>
        </w:rPr>
      </w:pPr>
      <w:r>
        <w:rPr>
          <w:rFonts w:ascii="TH SarabunIT๙" w:hAnsi="TH SarabunIT๙" w:cs="TH SarabunIT๙" w:hint="cs"/>
          <w:sz w:val="32"/>
          <w:szCs w:val="32"/>
          <w:cs/>
        </w:rPr>
        <w:tab/>
        <w:t>เพื่อให้ประชาชนได้รับการ</w:t>
      </w:r>
      <w:r w:rsidRPr="00C539D7">
        <w:rPr>
          <w:rFonts w:ascii="TH SarabunIT๙" w:hAnsi="TH SarabunIT๙" w:cs="TH SarabunIT๙"/>
          <w:sz w:val="32"/>
          <w:szCs w:val="32"/>
          <w:cs/>
        </w:rPr>
        <w:t>บริการที่มีคุณภาพ ประสิทธิภาพครอบคลุมทั่วถึงลดความเหลื่อมล้ำ</w:t>
      </w:r>
      <w:r>
        <w:rPr>
          <w:rFonts w:ascii="TH SarabunIT๙" w:hAnsi="TH SarabunIT๙" w:cs="TH SarabunIT๙" w:hint="cs"/>
          <w:sz w:val="32"/>
          <w:szCs w:val="32"/>
          <w:cs/>
        </w:rPr>
        <w:t>ของผู้รับบริการในด้านการแพทย์และสาธารณสุข รวมทั้งมี</w:t>
      </w:r>
      <w:r w:rsidRPr="00C539D7">
        <w:rPr>
          <w:rFonts w:ascii="TH SarabunIT๙" w:hAnsi="TH SarabunIT๙" w:cs="TH SarabunIT๙"/>
          <w:sz w:val="32"/>
          <w:szCs w:val="32"/>
          <w:cs/>
        </w:rPr>
        <w:t>ระบบการส่งต่อ</w:t>
      </w:r>
      <w:r>
        <w:rPr>
          <w:rFonts w:ascii="TH SarabunIT๙" w:hAnsi="TH SarabunIT๙" w:cs="TH SarabunIT๙" w:hint="cs"/>
          <w:sz w:val="32"/>
          <w:szCs w:val="32"/>
          <w:cs/>
        </w:rPr>
        <w:t>ที่มี</w:t>
      </w:r>
      <w:r w:rsidRPr="00C539D7">
        <w:rPr>
          <w:rFonts w:ascii="TH SarabunIT๙" w:hAnsi="TH SarabunIT๙" w:cs="TH SarabunIT๙"/>
          <w:sz w:val="32"/>
          <w:szCs w:val="32"/>
          <w:cs/>
        </w:rPr>
        <w:t>คุณภาพ</w:t>
      </w:r>
      <w:r>
        <w:rPr>
          <w:rFonts w:ascii="TH SarabunIT๙" w:hAnsi="TH SarabunIT๙" w:cs="TH SarabunIT๙" w:hint="cs"/>
          <w:sz w:val="32"/>
          <w:szCs w:val="32"/>
          <w:cs/>
        </w:rPr>
        <w:t xml:space="preserve">เพื่อให้ประชาชนสามารถเข้าถึงบริการได้อย่างเท่าเทียมกัน </w:t>
      </w:r>
    </w:p>
    <w:p w:rsidR="00210D2F" w:rsidRPr="006F70B9" w:rsidRDefault="00210D2F" w:rsidP="00210D2F">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Pr>
          <w:rFonts w:ascii="TH SarabunIT๙" w:hAnsi="TH SarabunIT๙" w:cs="TH SarabunIT๙"/>
          <w:b/>
          <w:bCs/>
          <w:sz w:val="32"/>
          <w:szCs w:val="32"/>
        </w:rPr>
        <w:t xml:space="preserve"> :</w:t>
      </w:r>
    </w:p>
    <w:p w:rsidR="00210D2F" w:rsidRDefault="00210D2F" w:rsidP="00123A9A">
      <w:pPr>
        <w:numPr>
          <w:ilvl w:val="0"/>
          <w:numId w:val="5"/>
        </w:numPr>
        <w:tabs>
          <w:tab w:val="left" w:pos="851"/>
          <w:tab w:val="left" w:pos="993"/>
        </w:tabs>
        <w:autoSpaceDE w:val="0"/>
        <w:autoSpaceDN w:val="0"/>
        <w:adjustRightInd w:val="0"/>
        <w:spacing w:after="0"/>
        <w:ind w:hanging="11"/>
        <w:jc w:val="thaiDistribute"/>
        <w:rPr>
          <w:rFonts w:ascii="TH SarabunIT๙" w:hAnsi="TH SarabunIT๙" w:cs="TH SarabunIT๙"/>
          <w:sz w:val="32"/>
          <w:szCs w:val="32"/>
        </w:rPr>
      </w:pPr>
      <w:r>
        <w:rPr>
          <w:rFonts w:ascii="TH SarabunIT๙" w:hAnsi="TH SarabunIT๙" w:cs="TH SarabunIT๙" w:hint="cs"/>
          <w:sz w:val="32"/>
          <w:szCs w:val="32"/>
          <w:cs/>
        </w:rPr>
        <w:t>มีหมอครอบครัวดูแลประชาชนทุกครัวเรือน</w:t>
      </w:r>
    </w:p>
    <w:p w:rsidR="00210D2F" w:rsidRDefault="00210D2F" w:rsidP="00123A9A">
      <w:pPr>
        <w:numPr>
          <w:ilvl w:val="0"/>
          <w:numId w:val="5"/>
        </w:numPr>
        <w:tabs>
          <w:tab w:val="left" w:pos="851"/>
          <w:tab w:val="left" w:pos="993"/>
        </w:tabs>
        <w:autoSpaceDE w:val="0"/>
        <w:autoSpaceDN w:val="0"/>
        <w:adjustRightInd w:val="0"/>
        <w:spacing w:after="0"/>
        <w:ind w:hanging="11"/>
        <w:jc w:val="thaiDistribute"/>
        <w:rPr>
          <w:rFonts w:ascii="TH SarabunIT๙" w:hAnsi="TH SarabunIT๙" w:cs="TH SarabunIT๙"/>
          <w:sz w:val="32"/>
          <w:szCs w:val="32"/>
        </w:rPr>
      </w:pPr>
      <w:r>
        <w:rPr>
          <w:rFonts w:ascii="TH SarabunIT๙" w:hAnsi="TH SarabunIT๙" w:cs="TH SarabunIT๙" w:hint="cs"/>
          <w:sz w:val="32"/>
          <w:szCs w:val="32"/>
          <w:cs/>
        </w:rPr>
        <w:t>มี</w:t>
      </w:r>
      <w:r w:rsidRPr="00C539D7">
        <w:rPr>
          <w:rFonts w:ascii="TH SarabunIT๙" w:hAnsi="TH SarabunIT๙" w:cs="TH SarabunIT๙"/>
          <w:sz w:val="32"/>
          <w:szCs w:val="32"/>
          <w:cs/>
        </w:rPr>
        <w:t>ระบบบริการสุขภาพ</w:t>
      </w:r>
      <w:r>
        <w:rPr>
          <w:rFonts w:ascii="TH SarabunIT๙" w:hAnsi="TH SarabunIT๙" w:cs="TH SarabunIT๙" w:hint="cs"/>
          <w:sz w:val="32"/>
          <w:szCs w:val="32"/>
          <w:cs/>
        </w:rPr>
        <w:t>ที่ได้คุณภาพมาตรฐาน</w:t>
      </w:r>
    </w:p>
    <w:p w:rsidR="00210D2F" w:rsidRDefault="00210D2F" w:rsidP="00123A9A">
      <w:pPr>
        <w:numPr>
          <w:ilvl w:val="0"/>
          <w:numId w:val="5"/>
        </w:numPr>
        <w:tabs>
          <w:tab w:val="left" w:pos="851"/>
          <w:tab w:val="left" w:pos="993"/>
        </w:tabs>
        <w:autoSpaceDE w:val="0"/>
        <w:autoSpaceDN w:val="0"/>
        <w:adjustRightInd w:val="0"/>
        <w:spacing w:after="0"/>
        <w:ind w:hanging="11"/>
        <w:jc w:val="thaiDistribute"/>
        <w:rPr>
          <w:rFonts w:ascii="TH SarabunIT๙" w:hAnsi="TH SarabunIT๙" w:cs="TH SarabunIT๙"/>
          <w:sz w:val="32"/>
          <w:szCs w:val="32"/>
        </w:rPr>
      </w:pPr>
      <w:r>
        <w:rPr>
          <w:rFonts w:ascii="TH SarabunIT๙" w:hAnsi="TH SarabunIT๙" w:cs="TH SarabunIT๙" w:hint="cs"/>
          <w:sz w:val="32"/>
          <w:szCs w:val="32"/>
          <w:cs/>
        </w:rPr>
        <w:t>มีระบบการส่งต่อที่มีประสิทธิภาพ</w:t>
      </w:r>
    </w:p>
    <w:p w:rsidR="00210D2F" w:rsidRDefault="00210D2F" w:rsidP="00123A9A">
      <w:pPr>
        <w:numPr>
          <w:ilvl w:val="0"/>
          <w:numId w:val="5"/>
        </w:numPr>
        <w:tabs>
          <w:tab w:val="left" w:pos="851"/>
          <w:tab w:val="left" w:pos="993"/>
        </w:tabs>
        <w:autoSpaceDE w:val="0"/>
        <w:autoSpaceDN w:val="0"/>
        <w:adjustRightInd w:val="0"/>
        <w:spacing w:after="0"/>
        <w:ind w:hanging="11"/>
        <w:jc w:val="thaiDistribute"/>
        <w:rPr>
          <w:rFonts w:ascii="TH SarabunIT๙" w:hAnsi="TH SarabunIT๙" w:cs="TH SarabunIT๙"/>
          <w:sz w:val="32"/>
          <w:szCs w:val="32"/>
        </w:rPr>
      </w:pPr>
      <w:r w:rsidRPr="00BD0359">
        <w:rPr>
          <w:rFonts w:ascii="TH SarabunIT๙" w:hAnsi="TH SarabunIT๙" w:cs="TH SarabunIT๙" w:hint="cs"/>
          <w:sz w:val="32"/>
          <w:szCs w:val="32"/>
          <w:cs/>
        </w:rPr>
        <w:t>มี</w:t>
      </w:r>
      <w:r w:rsidRPr="00BD0359">
        <w:rPr>
          <w:rFonts w:ascii="TH SarabunIT๙" w:hAnsi="TH SarabunIT๙" w:cs="TH SarabunIT๙"/>
          <w:sz w:val="32"/>
          <w:szCs w:val="32"/>
          <w:cs/>
        </w:rPr>
        <w:t>เครื่องมือ</w:t>
      </w:r>
      <w:r w:rsidRPr="00BD0359">
        <w:rPr>
          <w:rFonts w:ascii="TH SarabunIT๙" w:hAnsi="TH SarabunIT๙" w:cs="TH SarabunIT๙" w:hint="cs"/>
          <w:sz w:val="32"/>
          <w:szCs w:val="32"/>
          <w:cs/>
        </w:rPr>
        <w:t>และเทคโนโลยีทางการแพทย์</w:t>
      </w:r>
      <w:r w:rsidRPr="00BD0359">
        <w:rPr>
          <w:rFonts w:ascii="TH SarabunIT๙" w:hAnsi="TH SarabunIT๙" w:cs="TH SarabunIT๙"/>
          <w:sz w:val="32"/>
          <w:szCs w:val="32"/>
          <w:cs/>
        </w:rPr>
        <w:t>ทันสมัย</w:t>
      </w:r>
      <w:r>
        <w:rPr>
          <w:rFonts w:ascii="TH SarabunIT๙" w:hAnsi="TH SarabunIT๙" w:cs="TH SarabunIT๙" w:hint="cs"/>
          <w:sz w:val="32"/>
          <w:szCs w:val="32"/>
          <w:cs/>
        </w:rPr>
        <w:t>และสามารถแข่งขันได้ในระดับสากล</w:t>
      </w:r>
    </w:p>
    <w:p w:rsidR="00210D2F" w:rsidRDefault="00210D2F" w:rsidP="00123A9A">
      <w:pPr>
        <w:numPr>
          <w:ilvl w:val="0"/>
          <w:numId w:val="5"/>
        </w:numPr>
        <w:tabs>
          <w:tab w:val="left" w:pos="851"/>
          <w:tab w:val="left" w:pos="993"/>
        </w:tabs>
        <w:autoSpaceDE w:val="0"/>
        <w:autoSpaceDN w:val="0"/>
        <w:adjustRightInd w:val="0"/>
        <w:spacing w:after="160"/>
        <w:ind w:left="0" w:firstLine="709"/>
        <w:jc w:val="thaiDistribute"/>
        <w:rPr>
          <w:rFonts w:ascii="TH SarabunIT๙" w:hAnsi="TH SarabunIT๙" w:cs="TH SarabunIT๙"/>
          <w:sz w:val="32"/>
          <w:szCs w:val="32"/>
        </w:rPr>
      </w:pPr>
      <w:r w:rsidRPr="00C539D7">
        <w:rPr>
          <w:rFonts w:ascii="TH SarabunIT๙" w:hAnsi="TH SarabunIT๙" w:cs="TH SarabunIT๙"/>
          <w:sz w:val="32"/>
          <w:szCs w:val="32"/>
          <w:cs/>
        </w:rPr>
        <w:t>มีความร่วมมือทั้งระหว่างหน่วยงานภายในประเทศและหน่วยงานต่างประเทศโดยเฉพาะในการ</w:t>
      </w:r>
      <w:r>
        <w:rPr>
          <w:rFonts w:ascii="TH SarabunIT๙" w:hAnsi="TH SarabunIT๙" w:cs="TH SarabunIT๙"/>
          <w:sz w:val="32"/>
          <w:szCs w:val="32"/>
          <w:cs/>
        </w:rPr>
        <w:br/>
      </w:r>
      <w:r w:rsidRPr="00C539D7">
        <w:rPr>
          <w:rFonts w:ascii="TH SarabunIT๙" w:hAnsi="TH SarabunIT๙" w:cs="TH SarabunIT๙"/>
          <w:sz w:val="32"/>
          <w:szCs w:val="32"/>
          <w:cs/>
        </w:rPr>
        <w:t>ป้องกันและรักษาโรคที่มีความสำคัญ</w:t>
      </w:r>
    </w:p>
    <w:p w:rsidR="00210D2F" w:rsidRPr="00210D2F" w:rsidRDefault="00210D2F" w:rsidP="00210D2F">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b/>
          <w:bCs/>
          <w:sz w:val="32"/>
          <w:szCs w:val="32"/>
          <w:cs/>
        </w:rPr>
        <w:t>แผนงาน</w:t>
      </w:r>
      <w:r w:rsidR="00522D32">
        <w:rPr>
          <w:rFonts w:ascii="TH SarabunIT๙" w:hAnsi="TH SarabunIT๙" w:cs="TH SarabunIT๙" w:hint="cs"/>
          <w:b/>
          <w:bCs/>
          <w:sz w:val="32"/>
          <w:szCs w:val="32"/>
          <w:cs/>
        </w:rPr>
        <w:t xml:space="preserve"> </w:t>
      </w:r>
      <w:r w:rsidRPr="00210D2F">
        <w:rPr>
          <w:rFonts w:ascii="TH SarabunIT๙" w:hAnsi="TH SarabunIT๙" w:cs="TH SarabunIT๙"/>
          <w:b/>
          <w:bCs/>
          <w:sz w:val="32"/>
          <w:szCs w:val="32"/>
        </w:rPr>
        <w:t>:</w:t>
      </w:r>
    </w:p>
    <w:p w:rsidR="00210D2F" w:rsidRPr="00210D2F" w:rsidRDefault="00210D2F" w:rsidP="00123A9A">
      <w:pPr>
        <w:autoSpaceDE w:val="0"/>
        <w:autoSpaceDN w:val="0"/>
        <w:adjustRightInd w:val="0"/>
        <w:spacing w:after="0"/>
        <w:ind w:left="72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1 การพัฒนาระบบการแพทย์ปฐมภูมิ (</w:t>
      </w:r>
      <w:r w:rsidRPr="00210D2F">
        <w:rPr>
          <w:rFonts w:ascii="TH SarabunIT๙" w:hAnsi="TH SarabunIT๙" w:cs="TH SarabunIT๙"/>
          <w:sz w:val="32"/>
          <w:szCs w:val="32"/>
        </w:rPr>
        <w:t>Primary Care Cluster)</w:t>
      </w:r>
    </w:p>
    <w:p w:rsidR="00210D2F" w:rsidRPr="00210D2F" w:rsidRDefault="00210D2F" w:rsidP="00123A9A">
      <w:pPr>
        <w:autoSpaceDE w:val="0"/>
        <w:autoSpaceDN w:val="0"/>
        <w:adjustRightInd w:val="0"/>
        <w:spacing w:after="0"/>
        <w:ind w:left="72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2 การพัฒนาระบบบริการสุขภาพ (</w:t>
      </w:r>
      <w:r w:rsidRPr="00210D2F">
        <w:rPr>
          <w:rFonts w:ascii="TH SarabunIT๙" w:hAnsi="TH SarabunIT๙" w:cs="TH SarabunIT๙"/>
          <w:sz w:val="32"/>
          <w:szCs w:val="32"/>
        </w:rPr>
        <w:t>Service Plan)</w:t>
      </w:r>
    </w:p>
    <w:p w:rsidR="00210D2F" w:rsidRPr="00210D2F" w:rsidRDefault="00210D2F" w:rsidP="00123A9A">
      <w:pPr>
        <w:autoSpaceDE w:val="0"/>
        <w:autoSpaceDN w:val="0"/>
        <w:adjustRightInd w:val="0"/>
        <w:spacing w:after="0"/>
        <w:ind w:left="720"/>
        <w:jc w:val="thaiDistribute"/>
        <w:rPr>
          <w:rFonts w:ascii="TH SarabunIT๙" w:hAnsi="TH SarabunIT๙" w:cs="TH SarabunIT๙"/>
          <w:sz w:val="32"/>
          <w:szCs w:val="32"/>
        </w:rPr>
      </w:pPr>
      <w:r w:rsidRPr="00210D2F">
        <w:rPr>
          <w:rFonts w:ascii="TH SarabunIT๙" w:hAnsi="TH SarabunIT๙" w:cs="TH SarabunIT๙"/>
          <w:sz w:val="32"/>
          <w:szCs w:val="32"/>
          <w:cs/>
        </w:rPr>
        <w:t>แผนงานที่ 3 การพัฒนาระบบบริการการแพทย์ฉุกเฉินครบวงจรและระบบการส่งต่อ</w:t>
      </w:r>
    </w:p>
    <w:p w:rsidR="00210D2F" w:rsidRPr="00210D2F" w:rsidRDefault="00210D2F" w:rsidP="00123A9A">
      <w:pPr>
        <w:autoSpaceDE w:val="0"/>
        <w:autoSpaceDN w:val="0"/>
        <w:adjustRightInd w:val="0"/>
        <w:spacing w:after="0"/>
        <w:ind w:left="720"/>
        <w:jc w:val="thaiDistribute"/>
        <w:rPr>
          <w:rFonts w:ascii="TH SarabunIT๙" w:hAnsi="TH SarabunIT๙" w:cs="TH SarabunIT๙"/>
          <w:sz w:val="32"/>
          <w:szCs w:val="32"/>
        </w:rPr>
      </w:pPr>
      <w:r w:rsidRPr="00210D2F">
        <w:rPr>
          <w:rFonts w:ascii="TH SarabunIT๙" w:hAnsi="TH SarabunIT๙" w:cs="TH SarabunIT๙"/>
          <w:sz w:val="32"/>
          <w:szCs w:val="32"/>
          <w:cs/>
        </w:rPr>
        <w:t xml:space="preserve">แผนงานที่ 4 </w:t>
      </w:r>
      <w:r w:rsidR="007C3ADE" w:rsidRPr="00210D2F">
        <w:rPr>
          <w:rFonts w:ascii="TH SarabunIT๙" w:hAnsi="TH SarabunIT๙" w:cs="TH SarabunIT๙"/>
          <w:sz w:val="32"/>
          <w:szCs w:val="32"/>
          <w:cs/>
        </w:rPr>
        <w:t>การพัฒนาตามโครงการพระราชดำริและพื้นที่เฉพาะ</w:t>
      </w:r>
    </w:p>
    <w:p w:rsidR="00210D2F" w:rsidRPr="00210D2F" w:rsidRDefault="00210D2F" w:rsidP="00123A9A">
      <w:pPr>
        <w:autoSpaceDE w:val="0"/>
        <w:autoSpaceDN w:val="0"/>
        <w:adjustRightInd w:val="0"/>
        <w:spacing w:after="0"/>
        <w:ind w:left="720"/>
        <w:jc w:val="thaiDistribute"/>
        <w:rPr>
          <w:rFonts w:ascii="TH SarabunIT๙" w:hAnsi="TH SarabunIT๙" w:cs="TH SarabunIT๙"/>
          <w:sz w:val="32"/>
          <w:szCs w:val="32"/>
          <w:cs/>
        </w:rPr>
      </w:pPr>
      <w:r w:rsidRPr="00210D2F">
        <w:rPr>
          <w:rFonts w:ascii="TH SarabunIT๙" w:hAnsi="TH SarabunIT๙" w:cs="TH SarabunIT๙"/>
          <w:sz w:val="32"/>
          <w:szCs w:val="32"/>
          <w:cs/>
        </w:rPr>
        <w:t xml:space="preserve">แผนงานที่ 5 </w:t>
      </w:r>
      <w:r w:rsidR="007C3ADE">
        <w:rPr>
          <w:rFonts w:ascii="TH SarabunIT๙" w:hAnsi="TH SarabunIT๙" w:cs="TH SarabunIT๙" w:hint="cs"/>
          <w:sz w:val="32"/>
          <w:szCs w:val="32"/>
          <w:cs/>
        </w:rPr>
        <w:t>อุตสาหกรรมทางการแพทย์</w:t>
      </w:r>
    </w:p>
    <w:p w:rsidR="00210D2F" w:rsidRDefault="00210D2F" w:rsidP="00210D2F">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ตัวชี</w:t>
      </w:r>
      <w:r w:rsidR="004D7F17">
        <w:rPr>
          <w:rFonts w:ascii="TH SarabunIT๙" w:hAnsi="TH SarabunIT๙" w:cs="TH SarabunIT๙" w:hint="cs"/>
          <w:b/>
          <w:bCs/>
          <w:sz w:val="32"/>
          <w:szCs w:val="32"/>
          <w:cs/>
        </w:rPr>
        <w:t xml:space="preserve">้วัด </w:t>
      </w:r>
      <w:r>
        <w:rPr>
          <w:rFonts w:ascii="TH SarabunIT๙" w:hAnsi="TH SarabunIT๙" w:cs="TH SarabunIT๙"/>
          <w:b/>
          <w:bCs/>
          <w:sz w:val="32"/>
          <w:szCs w:val="32"/>
        </w:rPr>
        <w:t>:</w:t>
      </w:r>
    </w:p>
    <w:p w:rsidR="000A64DC" w:rsidRPr="000A64DC" w:rsidRDefault="00DF371E" w:rsidP="00123A9A">
      <w:pPr>
        <w:autoSpaceDE w:val="0"/>
        <w:autoSpaceDN w:val="0"/>
        <w:adjustRightInd w:val="0"/>
        <w:spacing w:after="0"/>
        <w:ind w:firstLine="709"/>
        <w:jc w:val="thaiDistribute"/>
        <w:rPr>
          <w:rFonts w:ascii="TH SarabunIT๙" w:hAnsi="TH SarabunIT๙" w:cs="TH SarabunIT๙"/>
          <w:spacing w:val="-6"/>
          <w:sz w:val="32"/>
          <w:szCs w:val="32"/>
        </w:rPr>
      </w:pPr>
      <w:r w:rsidRPr="000A64DC">
        <w:rPr>
          <w:rFonts w:ascii="TH SarabunIT๙" w:hAnsi="TH SarabunIT๙" w:cs="TH SarabunIT๙"/>
          <w:spacing w:val="-6"/>
          <w:sz w:val="32"/>
          <w:szCs w:val="32"/>
        </w:rPr>
        <w:t>1</w:t>
      </w:r>
      <w:r w:rsidRPr="000A64DC">
        <w:rPr>
          <w:rFonts w:ascii="TH SarabunIT๙" w:hAnsi="TH SarabunIT๙" w:cs="TH SarabunIT๙" w:hint="cs"/>
          <w:spacing w:val="-6"/>
          <w:sz w:val="32"/>
          <w:szCs w:val="32"/>
          <w:cs/>
        </w:rPr>
        <w:t xml:space="preserve">) </w:t>
      </w:r>
      <w:r w:rsidR="000A64DC" w:rsidRPr="000A64DC">
        <w:rPr>
          <w:rFonts w:ascii="TH SarabunIT๙" w:hAnsi="TH SarabunIT๙" w:cs="TH SarabunIT๙"/>
          <w:spacing w:val="-6"/>
          <w:sz w:val="32"/>
          <w:szCs w:val="32"/>
          <w:cs/>
        </w:rPr>
        <w:t>คลินิกหมอครอบครัวที่เปิดดำเนินการในพื้นที่ (</w:t>
      </w:r>
      <w:r w:rsidR="000A64DC" w:rsidRPr="000A64DC">
        <w:rPr>
          <w:rFonts w:ascii="TH SarabunIT๙" w:hAnsi="TH SarabunIT๙" w:cs="TH SarabunIT๙"/>
          <w:spacing w:val="-6"/>
          <w:sz w:val="32"/>
          <w:szCs w:val="32"/>
        </w:rPr>
        <w:t>Primary Care Cluster)</w:t>
      </w:r>
      <w:r w:rsidR="008861D1">
        <w:rPr>
          <w:rFonts w:ascii="TH SarabunIT๙" w:hAnsi="TH SarabunIT๙" w:cs="TH SarabunIT๙" w:hint="cs"/>
          <w:spacing w:val="-6"/>
          <w:sz w:val="32"/>
          <w:szCs w:val="32"/>
          <w:cs/>
        </w:rPr>
        <w:t xml:space="preserve"> </w:t>
      </w:r>
      <w:r w:rsidR="008861D1" w:rsidRPr="000A64DC">
        <w:rPr>
          <w:rFonts w:ascii="TH SarabunIT๙" w:hAnsi="TH SarabunIT๙" w:cs="TH SarabunIT๙"/>
          <w:spacing w:val="-6"/>
          <w:sz w:val="32"/>
          <w:szCs w:val="32"/>
          <w:cs/>
        </w:rPr>
        <w:t>ร้อยละ</w:t>
      </w:r>
      <w:r w:rsidR="008861D1" w:rsidRPr="000A64DC">
        <w:rPr>
          <w:rFonts w:ascii="TH SarabunIT๙" w:hAnsi="TH SarabunIT๙" w:cs="TH SarabunIT๙" w:hint="cs"/>
          <w:spacing w:val="-6"/>
          <w:sz w:val="32"/>
          <w:szCs w:val="32"/>
          <w:cs/>
        </w:rPr>
        <w:t xml:space="preserve"> ๓๖</w:t>
      </w:r>
    </w:p>
    <w:p w:rsidR="00DF371E" w:rsidRPr="00283DF0" w:rsidRDefault="00DF371E" w:rsidP="00123A9A">
      <w:pPr>
        <w:autoSpaceDE w:val="0"/>
        <w:autoSpaceDN w:val="0"/>
        <w:adjustRightInd w:val="0"/>
        <w:spacing w:after="0"/>
        <w:ind w:firstLine="709"/>
        <w:jc w:val="thaiDistribute"/>
        <w:rPr>
          <w:rFonts w:ascii="TH SarabunIT๙" w:hAnsi="TH SarabunIT๙" w:cs="TH SarabunIT๙"/>
          <w:spacing w:val="-6"/>
          <w:sz w:val="32"/>
          <w:szCs w:val="32"/>
          <w:cs/>
        </w:rPr>
      </w:pPr>
      <w:r w:rsidRPr="00283DF0">
        <w:rPr>
          <w:rFonts w:ascii="TH SarabunIT๙" w:hAnsi="TH SarabunIT๙" w:cs="TH SarabunIT๙"/>
          <w:spacing w:val="-6"/>
          <w:sz w:val="32"/>
          <w:szCs w:val="32"/>
        </w:rPr>
        <w:t>2</w:t>
      </w:r>
      <w:r w:rsidRPr="00283DF0">
        <w:rPr>
          <w:rFonts w:ascii="TH SarabunIT๙" w:hAnsi="TH SarabunIT๙" w:cs="TH SarabunIT๙" w:hint="cs"/>
          <w:spacing w:val="-6"/>
          <w:sz w:val="32"/>
          <w:szCs w:val="32"/>
          <w:cs/>
        </w:rPr>
        <w:t xml:space="preserve">) </w:t>
      </w:r>
      <w:r w:rsidR="008861D1" w:rsidRPr="00283DF0">
        <w:rPr>
          <w:rFonts w:ascii="TH SarabunIT๙" w:hAnsi="TH SarabunIT๙" w:cs="TH SarabunIT๙"/>
          <w:spacing w:val="-6"/>
          <w:sz w:val="32"/>
          <w:szCs w:val="32"/>
          <w:cs/>
        </w:rPr>
        <w:t>ผู้ป่วยโรคเบาหวาน</w:t>
      </w:r>
      <w:r w:rsidR="008861D1" w:rsidRPr="00283DF0">
        <w:rPr>
          <w:rFonts w:ascii="TH SarabunIT๙" w:hAnsi="TH SarabunIT๙" w:cs="TH SarabunIT๙" w:hint="cs"/>
          <w:spacing w:val="-6"/>
          <w:sz w:val="32"/>
          <w:szCs w:val="32"/>
          <w:cs/>
        </w:rPr>
        <w:t xml:space="preserve"> </w:t>
      </w:r>
      <w:r w:rsidR="00283DF0" w:rsidRPr="00283DF0">
        <w:rPr>
          <w:rFonts w:ascii="TH SarabunIT๙" w:hAnsi="TH SarabunIT๙" w:cs="TH SarabunIT๙"/>
          <w:spacing w:val="-6"/>
          <w:sz w:val="32"/>
          <w:szCs w:val="32"/>
          <w:cs/>
        </w:rPr>
        <w:t>ร้อยละ</w:t>
      </w:r>
      <w:r w:rsidR="00283DF0" w:rsidRPr="00283DF0">
        <w:rPr>
          <w:rFonts w:ascii="TH SarabunIT๙" w:hAnsi="TH SarabunIT๙" w:cs="TH SarabunIT๙" w:hint="cs"/>
          <w:spacing w:val="-6"/>
          <w:sz w:val="32"/>
          <w:szCs w:val="32"/>
          <w:cs/>
        </w:rPr>
        <w:t xml:space="preserve"> ๔๐ </w:t>
      </w:r>
      <w:r w:rsidR="00283DF0" w:rsidRPr="00283DF0">
        <w:rPr>
          <w:rFonts w:ascii="TH SarabunIT๙" w:hAnsi="TH SarabunIT๙" w:cs="TH SarabunIT๙"/>
          <w:spacing w:val="-6"/>
          <w:sz w:val="32"/>
          <w:szCs w:val="32"/>
          <w:cs/>
        </w:rPr>
        <w:t>และ</w:t>
      </w:r>
      <w:r w:rsidR="008861D1" w:rsidRPr="00283DF0">
        <w:rPr>
          <w:rFonts w:ascii="TH SarabunIT๙" w:hAnsi="TH SarabunIT๙" w:cs="TH SarabunIT๙" w:hint="cs"/>
          <w:spacing w:val="-6"/>
          <w:sz w:val="32"/>
          <w:szCs w:val="32"/>
          <w:cs/>
        </w:rPr>
        <w:t>ผู้ป่วย</w:t>
      </w:r>
      <w:r w:rsidR="008861D1" w:rsidRPr="00283DF0">
        <w:rPr>
          <w:rFonts w:ascii="TH SarabunIT๙" w:hAnsi="TH SarabunIT๙" w:cs="TH SarabunIT๙"/>
          <w:spacing w:val="-6"/>
          <w:sz w:val="32"/>
          <w:szCs w:val="32"/>
          <w:cs/>
        </w:rPr>
        <w:t>โรคความดันโลหิตสูง</w:t>
      </w:r>
      <w:r w:rsidR="008861D1">
        <w:rPr>
          <w:rFonts w:ascii="TH SarabunIT๙" w:hAnsi="TH SarabunIT๙" w:cs="TH SarabunIT๙" w:hint="cs"/>
          <w:spacing w:val="-6"/>
          <w:sz w:val="32"/>
          <w:szCs w:val="32"/>
          <w:cs/>
        </w:rPr>
        <w:t xml:space="preserve"> </w:t>
      </w:r>
      <w:r w:rsidR="00283DF0" w:rsidRPr="00283DF0">
        <w:rPr>
          <w:rFonts w:ascii="TH SarabunIT๙" w:hAnsi="TH SarabunIT๙" w:cs="TH SarabunIT๙" w:hint="cs"/>
          <w:spacing w:val="-6"/>
          <w:sz w:val="32"/>
          <w:szCs w:val="32"/>
          <w:cs/>
        </w:rPr>
        <w:t>ร้อยละ ๕๐ ที่</w:t>
      </w:r>
      <w:r w:rsidR="00283DF0" w:rsidRPr="00283DF0">
        <w:rPr>
          <w:rFonts w:ascii="TH SarabunIT๙" w:hAnsi="TH SarabunIT๙" w:cs="TH SarabunIT๙"/>
          <w:spacing w:val="-6"/>
          <w:sz w:val="32"/>
          <w:szCs w:val="32"/>
          <w:cs/>
        </w:rPr>
        <w:t xml:space="preserve">ควบคุมได้ </w:t>
      </w:r>
    </w:p>
    <w:p w:rsidR="00DF371E" w:rsidRPr="00283DF0" w:rsidRDefault="00DF371E" w:rsidP="00283DF0">
      <w:pPr>
        <w:spacing w:after="0" w:line="240" w:lineRule="auto"/>
        <w:ind w:firstLine="709"/>
        <w:rPr>
          <w:rFonts w:ascii="TH SarabunIT๙" w:hAnsi="TH SarabunIT๙" w:cs="TH SarabunIT๙"/>
          <w:sz w:val="32"/>
          <w:szCs w:val="32"/>
        </w:rPr>
      </w:pPr>
      <w:r w:rsidRPr="00283DF0">
        <w:rPr>
          <w:rFonts w:ascii="TH SarabunIT๙" w:hAnsi="TH SarabunIT๙" w:cs="TH SarabunIT๙"/>
          <w:sz w:val="32"/>
          <w:szCs w:val="32"/>
        </w:rPr>
        <w:t>3</w:t>
      </w:r>
      <w:r w:rsidRPr="00283DF0">
        <w:rPr>
          <w:rFonts w:ascii="TH SarabunIT๙" w:hAnsi="TH SarabunIT๙" w:cs="TH SarabunIT๙" w:hint="cs"/>
          <w:sz w:val="32"/>
          <w:szCs w:val="32"/>
          <w:cs/>
        </w:rPr>
        <w:t xml:space="preserve">) </w:t>
      </w:r>
      <w:r w:rsidRPr="00283DF0">
        <w:rPr>
          <w:rFonts w:ascii="TH SarabunIT๙" w:hAnsi="TH SarabunIT๙" w:cs="TH SarabunIT๙"/>
          <w:sz w:val="32"/>
          <w:szCs w:val="32"/>
          <w:cs/>
        </w:rPr>
        <w:t>โรงพยาบาลส่งเสริมการใช้ยาอย่างสมเหตุผล ผ่านเกณฑ์</w:t>
      </w:r>
      <w:r w:rsidRPr="00283DF0">
        <w:rPr>
          <w:rFonts w:ascii="TH SarabunIT๙" w:hAnsi="TH SarabunIT๙" w:cs="TH SarabunIT๙" w:hint="cs"/>
          <w:sz w:val="32"/>
          <w:szCs w:val="32"/>
          <w:cs/>
        </w:rPr>
        <w:t>ขั้น 1 มากกว่าร้อยละ 80</w:t>
      </w:r>
      <w:r w:rsidR="00283DF0" w:rsidRPr="00283DF0">
        <w:rPr>
          <w:rFonts w:ascii="TH SarabunIT๙" w:hAnsi="TH SarabunIT๙" w:cs="TH SarabunIT๙"/>
          <w:sz w:val="32"/>
          <w:szCs w:val="32"/>
        </w:rPr>
        <w:t xml:space="preserve"> </w:t>
      </w:r>
    </w:p>
    <w:p w:rsidR="00DF371E" w:rsidRPr="00283DF0" w:rsidRDefault="00DF371E" w:rsidP="00123A9A">
      <w:pPr>
        <w:autoSpaceDE w:val="0"/>
        <w:autoSpaceDN w:val="0"/>
        <w:adjustRightInd w:val="0"/>
        <w:spacing w:after="0"/>
        <w:ind w:firstLine="709"/>
        <w:jc w:val="thaiDistribute"/>
        <w:rPr>
          <w:rFonts w:ascii="TH SarabunIT๙" w:hAnsi="TH SarabunIT๙" w:cs="TH SarabunIT๙"/>
          <w:sz w:val="32"/>
          <w:szCs w:val="32"/>
          <w:cs/>
        </w:rPr>
      </w:pPr>
      <w:r w:rsidRPr="00283DF0">
        <w:rPr>
          <w:rFonts w:ascii="TH SarabunIT๙" w:hAnsi="TH SarabunIT๙" w:cs="TH SarabunIT๙"/>
          <w:sz w:val="32"/>
          <w:szCs w:val="32"/>
          <w:cs/>
        </w:rPr>
        <w:t xml:space="preserve">4) คัดกรอง </w:t>
      </w:r>
      <w:r w:rsidRPr="00283DF0">
        <w:rPr>
          <w:rFonts w:ascii="TH SarabunIT๙" w:hAnsi="TH SarabunIT๙" w:cs="TH SarabunIT๙"/>
          <w:sz w:val="32"/>
          <w:szCs w:val="32"/>
        </w:rPr>
        <w:t>CVD Risk</w:t>
      </w:r>
      <w:r w:rsidR="006E5322" w:rsidRPr="00283DF0">
        <w:rPr>
          <w:rFonts w:ascii="TH SarabunIT๙" w:hAnsi="TH SarabunIT๙" w:cs="TH SarabunIT๙"/>
          <w:sz w:val="32"/>
          <w:szCs w:val="32"/>
        </w:rPr>
        <w:t xml:space="preserve"> </w:t>
      </w:r>
      <w:r w:rsidRPr="00283DF0">
        <w:rPr>
          <w:rFonts w:ascii="TH SarabunIT๙" w:hAnsi="TH SarabunIT๙" w:cs="TH SarabunIT๙"/>
          <w:sz w:val="32"/>
          <w:szCs w:val="32"/>
          <w:cs/>
        </w:rPr>
        <w:t xml:space="preserve">ผู้ป่วยเบาหวาน/ความดันร้อยละ </w:t>
      </w:r>
      <w:r w:rsidR="00283DF0" w:rsidRPr="00283DF0">
        <w:rPr>
          <w:rFonts w:ascii="TH SarabunIT๙" w:hAnsi="TH SarabunIT๙" w:cs="TH SarabunIT๙"/>
          <w:sz w:val="32"/>
          <w:szCs w:val="32"/>
          <w:cs/>
        </w:rPr>
        <w:t xml:space="preserve">≥ </w:t>
      </w:r>
      <w:r w:rsidR="00283DF0" w:rsidRPr="00283DF0">
        <w:rPr>
          <w:rFonts w:ascii="TH SarabunIT๙" w:hAnsi="TH SarabunIT๙" w:cs="TH SarabunIT๙"/>
          <w:sz w:val="32"/>
          <w:szCs w:val="32"/>
        </w:rPr>
        <w:t>82.5%</w:t>
      </w:r>
    </w:p>
    <w:p w:rsidR="00DF371E" w:rsidRPr="00283DF0" w:rsidRDefault="00DF371E" w:rsidP="00123A9A">
      <w:pPr>
        <w:autoSpaceDE w:val="0"/>
        <w:autoSpaceDN w:val="0"/>
        <w:adjustRightInd w:val="0"/>
        <w:spacing w:after="0"/>
        <w:ind w:firstLine="709"/>
        <w:jc w:val="thaiDistribute"/>
        <w:rPr>
          <w:rFonts w:ascii="TH SarabunIT๙" w:hAnsi="TH SarabunIT๙" w:cs="TH SarabunIT๙"/>
          <w:sz w:val="32"/>
          <w:szCs w:val="32"/>
        </w:rPr>
      </w:pPr>
      <w:r w:rsidRPr="00283DF0">
        <w:rPr>
          <w:rFonts w:ascii="TH SarabunIT๙" w:hAnsi="TH SarabunIT๙" w:cs="TH SarabunIT๙" w:hint="cs"/>
          <w:sz w:val="32"/>
          <w:szCs w:val="32"/>
          <w:cs/>
        </w:rPr>
        <w:t xml:space="preserve">5) </w:t>
      </w:r>
      <w:r w:rsidRPr="00283DF0">
        <w:rPr>
          <w:rFonts w:ascii="TH SarabunIT๙" w:hAnsi="TH SarabunIT๙" w:cs="TH SarabunIT๙"/>
          <w:sz w:val="32"/>
          <w:szCs w:val="32"/>
          <w:cs/>
        </w:rPr>
        <w:t>อัตราตายด้วยโรคหลอดเ</w:t>
      </w:r>
      <w:r w:rsidR="006E5322" w:rsidRPr="00283DF0">
        <w:rPr>
          <w:rFonts w:ascii="TH SarabunIT๙" w:hAnsi="TH SarabunIT๙" w:cs="TH SarabunIT๙"/>
          <w:sz w:val="32"/>
          <w:szCs w:val="32"/>
          <w:cs/>
        </w:rPr>
        <w:t>ลือดสมอง</w:t>
      </w:r>
      <w:r w:rsidR="008861D1">
        <w:rPr>
          <w:rFonts w:ascii="TH SarabunIT๙" w:hAnsi="TH SarabunIT๙" w:cs="TH SarabunIT๙" w:hint="cs"/>
          <w:sz w:val="32"/>
          <w:szCs w:val="32"/>
          <w:cs/>
        </w:rPr>
        <w:t xml:space="preserve"> </w:t>
      </w:r>
      <w:r w:rsidR="006E5322" w:rsidRPr="00283DF0">
        <w:rPr>
          <w:rFonts w:ascii="TH SarabunIT๙" w:hAnsi="TH SarabunIT๙" w:cs="TH SarabunIT๙"/>
          <w:sz w:val="32"/>
          <w:szCs w:val="32"/>
          <w:cs/>
        </w:rPr>
        <w:t>น้อยกว่า</w:t>
      </w:r>
      <w:r w:rsidRPr="00283DF0">
        <w:rPr>
          <w:rFonts w:ascii="TH SarabunIT๙" w:hAnsi="TH SarabunIT๙" w:cs="TH SarabunIT๙"/>
          <w:sz w:val="32"/>
          <w:szCs w:val="32"/>
          <w:cs/>
        </w:rPr>
        <w:t>ร้อยละ</w:t>
      </w:r>
      <w:r w:rsidR="006E5322" w:rsidRPr="00283DF0">
        <w:rPr>
          <w:rFonts w:ascii="TH SarabunIT๙" w:hAnsi="TH SarabunIT๙" w:cs="TH SarabunIT๙"/>
          <w:sz w:val="32"/>
          <w:szCs w:val="32"/>
        </w:rPr>
        <w:t xml:space="preserve"> 7</w:t>
      </w:r>
    </w:p>
    <w:p w:rsidR="00DF371E" w:rsidRPr="00283DF0" w:rsidRDefault="00DF371E" w:rsidP="00123A9A">
      <w:pPr>
        <w:autoSpaceDE w:val="0"/>
        <w:autoSpaceDN w:val="0"/>
        <w:adjustRightInd w:val="0"/>
        <w:spacing w:after="0"/>
        <w:ind w:firstLine="709"/>
        <w:jc w:val="thaiDistribute"/>
        <w:rPr>
          <w:rFonts w:ascii="TH SarabunIT๙" w:hAnsi="TH SarabunIT๙" w:cs="TH SarabunIT๙"/>
          <w:sz w:val="32"/>
          <w:szCs w:val="32"/>
          <w:cs/>
        </w:rPr>
      </w:pPr>
      <w:r w:rsidRPr="00283DF0">
        <w:rPr>
          <w:rFonts w:ascii="TH SarabunIT๙" w:hAnsi="TH SarabunIT๙" w:cs="TH SarabunIT๙"/>
          <w:sz w:val="32"/>
          <w:szCs w:val="32"/>
        </w:rPr>
        <w:t>6</w:t>
      </w:r>
      <w:r w:rsidRPr="00283DF0">
        <w:rPr>
          <w:rFonts w:ascii="TH SarabunIT๙" w:hAnsi="TH SarabunIT๙" w:cs="TH SarabunIT๙" w:hint="cs"/>
          <w:sz w:val="32"/>
          <w:szCs w:val="32"/>
          <w:cs/>
        </w:rPr>
        <w:t xml:space="preserve">) </w:t>
      </w:r>
      <w:r w:rsidR="006E5322" w:rsidRPr="00283DF0">
        <w:rPr>
          <w:rFonts w:ascii="TH SarabunIT๙" w:hAnsi="TH SarabunIT๙" w:cs="TH SarabunIT๙"/>
          <w:sz w:val="32"/>
          <w:szCs w:val="32"/>
          <w:cs/>
        </w:rPr>
        <w:t xml:space="preserve">อัตราตายด้วยโรคหลอดเลือดหัวใจ </w:t>
      </w:r>
      <w:r w:rsidRPr="00283DF0">
        <w:rPr>
          <w:rFonts w:ascii="TH SarabunIT๙" w:hAnsi="TH SarabunIT๙" w:cs="TH SarabunIT๙"/>
          <w:sz w:val="32"/>
          <w:szCs w:val="32"/>
          <w:cs/>
        </w:rPr>
        <w:t>ไม่เกินร้อยละ</w:t>
      </w:r>
      <w:r w:rsidRPr="00283DF0">
        <w:rPr>
          <w:rFonts w:ascii="TH SarabunIT๙" w:hAnsi="TH SarabunIT๙" w:cs="TH SarabunIT๙" w:hint="cs"/>
          <w:sz w:val="32"/>
          <w:szCs w:val="32"/>
          <w:cs/>
        </w:rPr>
        <w:t xml:space="preserve"> 2</w:t>
      </w:r>
      <w:r w:rsidR="00283DF0" w:rsidRPr="00283DF0">
        <w:rPr>
          <w:rFonts w:ascii="TH SarabunIT๙" w:hAnsi="TH SarabunIT๙" w:cs="TH SarabunIT๙"/>
          <w:sz w:val="32"/>
          <w:szCs w:val="32"/>
        </w:rPr>
        <w:t>7</w:t>
      </w:r>
    </w:p>
    <w:p w:rsidR="00DF371E" w:rsidRPr="00283DF0" w:rsidRDefault="00DF371E" w:rsidP="00123A9A">
      <w:pPr>
        <w:autoSpaceDE w:val="0"/>
        <w:autoSpaceDN w:val="0"/>
        <w:adjustRightInd w:val="0"/>
        <w:spacing w:after="0"/>
        <w:ind w:firstLine="709"/>
        <w:jc w:val="thaiDistribute"/>
        <w:rPr>
          <w:rFonts w:ascii="TH SarabunIT๙" w:hAnsi="TH SarabunIT๙" w:cs="TH SarabunIT๙"/>
          <w:sz w:val="32"/>
          <w:szCs w:val="32"/>
        </w:rPr>
      </w:pPr>
      <w:r w:rsidRPr="00283DF0">
        <w:rPr>
          <w:rFonts w:ascii="TH SarabunIT๙" w:hAnsi="TH SarabunIT๙" w:cs="TH SarabunIT๙"/>
          <w:sz w:val="32"/>
          <w:szCs w:val="32"/>
        </w:rPr>
        <w:t>7</w:t>
      </w:r>
      <w:r w:rsidRPr="00283DF0">
        <w:rPr>
          <w:rFonts w:ascii="TH SarabunIT๙" w:hAnsi="TH SarabunIT๙" w:cs="TH SarabunIT๙" w:hint="cs"/>
          <w:sz w:val="32"/>
          <w:szCs w:val="32"/>
          <w:cs/>
        </w:rPr>
        <w:t xml:space="preserve">) </w:t>
      </w:r>
      <w:r w:rsidRPr="00283DF0">
        <w:rPr>
          <w:rFonts w:ascii="TH SarabunIT๙" w:hAnsi="TH SarabunIT๙" w:cs="TH SarabunIT๙"/>
          <w:sz w:val="32"/>
          <w:szCs w:val="32"/>
          <w:cs/>
        </w:rPr>
        <w:t xml:space="preserve">โรงพยาบาล </w:t>
      </w:r>
      <w:r w:rsidRPr="00283DF0">
        <w:rPr>
          <w:rFonts w:ascii="TH SarabunIT๙" w:hAnsi="TH SarabunIT๙" w:cs="TH SarabunIT๙"/>
          <w:sz w:val="32"/>
          <w:szCs w:val="32"/>
        </w:rPr>
        <w:t xml:space="preserve">F2 </w:t>
      </w:r>
      <w:r w:rsidRPr="00283DF0">
        <w:rPr>
          <w:rFonts w:ascii="TH SarabunIT๙" w:hAnsi="TH SarabunIT๙" w:cs="TH SarabunIT๙"/>
          <w:sz w:val="32"/>
          <w:szCs w:val="32"/>
          <w:cs/>
        </w:rPr>
        <w:t>ขึ้นไปที่มีระบบ</w:t>
      </w:r>
      <w:r w:rsidRPr="00283DF0">
        <w:rPr>
          <w:rFonts w:ascii="TH SarabunIT๙" w:hAnsi="TH SarabunIT๙" w:cs="TH SarabunIT๙"/>
          <w:sz w:val="32"/>
          <w:szCs w:val="32"/>
        </w:rPr>
        <w:t xml:space="preserve"> ECS </w:t>
      </w:r>
      <w:r w:rsidRPr="00283DF0">
        <w:rPr>
          <w:rFonts w:ascii="TH SarabunIT๙" w:hAnsi="TH SarabunIT๙" w:cs="TH SarabunIT๙"/>
          <w:sz w:val="32"/>
          <w:szCs w:val="32"/>
          <w:cs/>
        </w:rPr>
        <w:t>คุณภาพ</w:t>
      </w:r>
      <w:r w:rsidR="008861D1">
        <w:rPr>
          <w:rFonts w:ascii="TH SarabunIT๙" w:hAnsi="TH SarabunIT๙" w:cs="TH SarabunIT๙" w:hint="cs"/>
          <w:sz w:val="32"/>
          <w:szCs w:val="32"/>
          <w:cs/>
        </w:rPr>
        <w:t xml:space="preserve"> </w:t>
      </w:r>
      <w:r w:rsidR="008861D1" w:rsidRPr="00283DF0">
        <w:rPr>
          <w:rFonts w:ascii="TH SarabunIT๙" w:hAnsi="TH SarabunIT๙" w:cs="TH SarabunIT๙"/>
          <w:sz w:val="32"/>
          <w:szCs w:val="32"/>
          <w:cs/>
        </w:rPr>
        <w:t>ร้อยละ</w:t>
      </w:r>
      <w:r w:rsidR="008861D1" w:rsidRPr="00283DF0">
        <w:rPr>
          <w:rFonts w:ascii="TH SarabunIT๙" w:hAnsi="TH SarabunIT๙" w:cs="TH SarabunIT๙" w:hint="cs"/>
          <w:sz w:val="32"/>
          <w:szCs w:val="32"/>
          <w:cs/>
        </w:rPr>
        <w:t xml:space="preserve"> 7๕</w:t>
      </w:r>
    </w:p>
    <w:p w:rsidR="00914F33" w:rsidRPr="00C812C2" w:rsidRDefault="00914F33" w:rsidP="00123A9A">
      <w:pPr>
        <w:autoSpaceDE w:val="0"/>
        <w:autoSpaceDN w:val="0"/>
        <w:adjustRightInd w:val="0"/>
        <w:spacing w:after="0"/>
        <w:ind w:firstLine="709"/>
        <w:jc w:val="thaiDistribute"/>
        <w:rPr>
          <w:rFonts w:ascii="TH SarabunIT๙" w:hAnsi="TH SarabunIT๙" w:cs="TH SarabunIT๙"/>
          <w:sz w:val="32"/>
          <w:szCs w:val="32"/>
        </w:rPr>
      </w:pPr>
      <w:r w:rsidRPr="00C812C2">
        <w:rPr>
          <w:rFonts w:ascii="TH SarabunIT๙" w:hAnsi="TH SarabunIT๙" w:cs="TH SarabunIT๙"/>
          <w:sz w:val="32"/>
          <w:szCs w:val="32"/>
        </w:rPr>
        <w:t xml:space="preserve">8) </w:t>
      </w:r>
      <w:r w:rsidRPr="00C812C2">
        <w:rPr>
          <w:rFonts w:ascii="TH SarabunIT๙" w:hAnsi="TH SarabunIT๙" w:cs="TH SarabunIT๙" w:hint="cs"/>
          <w:sz w:val="32"/>
          <w:szCs w:val="32"/>
          <w:cs/>
        </w:rPr>
        <w:t xml:space="preserve">จำนวนผู้ป่วยที่เข้ารับการผ่าตัดแบบ </w:t>
      </w:r>
      <w:r w:rsidRPr="00C812C2">
        <w:rPr>
          <w:rFonts w:ascii="TH SarabunIT๙" w:hAnsi="TH SarabunIT๙" w:cs="TH SarabunIT๙"/>
          <w:sz w:val="32"/>
          <w:szCs w:val="32"/>
        </w:rPr>
        <w:t>One Day Surgery</w:t>
      </w:r>
      <w:r w:rsidR="008861D1">
        <w:rPr>
          <w:rFonts w:ascii="TH SarabunIT๙" w:hAnsi="TH SarabunIT๙" w:cs="TH SarabunIT๙"/>
          <w:sz w:val="32"/>
          <w:szCs w:val="32"/>
        </w:rPr>
        <w:t xml:space="preserve"> </w:t>
      </w:r>
      <w:r w:rsidR="008861D1">
        <w:rPr>
          <w:rFonts w:ascii="TH SarabunIT๙" w:hAnsi="TH SarabunIT๙" w:cs="TH SarabunIT๙" w:hint="cs"/>
          <w:sz w:val="32"/>
          <w:szCs w:val="32"/>
          <w:cs/>
        </w:rPr>
        <w:t xml:space="preserve">ไม่น้อยกว่า </w:t>
      </w:r>
      <w:r w:rsidR="008861D1" w:rsidRPr="00C812C2">
        <w:rPr>
          <w:rFonts w:ascii="TH SarabunIT๙" w:hAnsi="TH SarabunIT๙" w:cs="TH SarabunIT๙" w:hint="cs"/>
          <w:sz w:val="32"/>
          <w:szCs w:val="32"/>
          <w:cs/>
        </w:rPr>
        <w:t>๑๓,๐๐๐ ราย</w:t>
      </w:r>
    </w:p>
    <w:p w:rsidR="003F06F9" w:rsidRPr="008861D1" w:rsidRDefault="00914F33" w:rsidP="003F06F9">
      <w:pPr>
        <w:autoSpaceDE w:val="0"/>
        <w:autoSpaceDN w:val="0"/>
        <w:adjustRightInd w:val="0"/>
        <w:spacing w:after="0" w:line="240" w:lineRule="auto"/>
        <w:ind w:firstLine="709"/>
        <w:jc w:val="thaiDistribute"/>
        <w:rPr>
          <w:rFonts w:ascii="TH SarabunPSK" w:eastAsia="Times New Roman" w:hAnsi="TH SarabunPSK" w:cs="TH SarabunPSK"/>
          <w:sz w:val="32"/>
          <w:szCs w:val="32"/>
          <w:cs/>
        </w:rPr>
      </w:pPr>
      <w:r w:rsidRPr="003F06F9">
        <w:rPr>
          <w:rFonts w:ascii="TH SarabunIT๙" w:hAnsi="TH SarabunIT๙" w:cs="TH SarabunIT๙"/>
          <w:sz w:val="32"/>
          <w:szCs w:val="32"/>
        </w:rPr>
        <w:t xml:space="preserve">9) </w:t>
      </w:r>
      <w:r w:rsidRPr="003F06F9">
        <w:rPr>
          <w:rFonts w:ascii="TH SarabunIT๙" w:hAnsi="TH SarabunIT๙" w:cs="TH SarabunIT๙" w:hint="cs"/>
          <w:sz w:val="32"/>
          <w:szCs w:val="32"/>
          <w:cs/>
        </w:rPr>
        <w:t>อัตราความสำเร็จการรักษาผู้ป่วยวัณโรครายใหม่และกลับเป็นซ้ำ</w:t>
      </w:r>
      <w:r w:rsidR="008861D1">
        <w:rPr>
          <w:rFonts w:ascii="TH SarabunPSK" w:eastAsia="Times New Roman" w:hAnsi="TH SarabunPSK" w:cs="TH SarabunPSK"/>
          <w:sz w:val="32"/>
          <w:szCs w:val="32"/>
        </w:rPr>
        <w:t xml:space="preserve"> </w:t>
      </w:r>
      <w:r w:rsidR="008861D1">
        <w:rPr>
          <w:rFonts w:ascii="TH SarabunPSK" w:eastAsia="Times New Roman" w:hAnsi="TH SarabunPSK" w:cs="TH SarabunPSK" w:hint="cs"/>
          <w:sz w:val="32"/>
          <w:szCs w:val="32"/>
          <w:cs/>
        </w:rPr>
        <w:t>ร้อยละ ๘๕</w:t>
      </w:r>
    </w:p>
    <w:p w:rsidR="00914F33" w:rsidRPr="00C812C2" w:rsidRDefault="00914F33" w:rsidP="003F06F9">
      <w:pPr>
        <w:autoSpaceDE w:val="0"/>
        <w:autoSpaceDN w:val="0"/>
        <w:adjustRightInd w:val="0"/>
        <w:spacing w:after="0" w:line="240" w:lineRule="auto"/>
        <w:ind w:firstLine="709"/>
        <w:jc w:val="thaiDistribute"/>
        <w:rPr>
          <w:rFonts w:ascii="TH SarabunIT๙" w:hAnsi="TH SarabunIT๙" w:cs="TH SarabunIT๙"/>
          <w:sz w:val="32"/>
          <w:szCs w:val="32"/>
        </w:rPr>
      </w:pPr>
      <w:r w:rsidRPr="00C812C2">
        <w:rPr>
          <w:rFonts w:ascii="TH SarabunIT๙" w:hAnsi="TH SarabunIT๙" w:cs="TH SarabunIT๙" w:hint="cs"/>
          <w:sz w:val="32"/>
          <w:szCs w:val="32"/>
          <w:cs/>
        </w:rPr>
        <w:t>๑๐) จำนวนเมืองสมุนไพร อย่างน้อยเขตสุขภาพละ ๑ จังหวัด</w:t>
      </w:r>
    </w:p>
    <w:p w:rsidR="00914F33" w:rsidRDefault="00914F33" w:rsidP="00123A9A">
      <w:pPr>
        <w:autoSpaceDE w:val="0"/>
        <w:autoSpaceDN w:val="0"/>
        <w:adjustRightInd w:val="0"/>
        <w:spacing w:after="0"/>
        <w:ind w:firstLine="709"/>
        <w:jc w:val="thaiDistribute"/>
        <w:rPr>
          <w:rFonts w:ascii="TH SarabunIT๙" w:hAnsi="TH SarabunIT๙" w:cs="TH SarabunIT๙"/>
          <w:color w:val="FF0000"/>
          <w:sz w:val="32"/>
          <w:szCs w:val="32"/>
        </w:rPr>
      </w:pPr>
    </w:p>
    <w:p w:rsidR="003F06F9" w:rsidRDefault="003F06F9" w:rsidP="00123A9A">
      <w:pPr>
        <w:autoSpaceDE w:val="0"/>
        <w:autoSpaceDN w:val="0"/>
        <w:adjustRightInd w:val="0"/>
        <w:spacing w:after="0"/>
        <w:ind w:firstLine="709"/>
        <w:jc w:val="thaiDistribute"/>
        <w:rPr>
          <w:rFonts w:ascii="TH SarabunIT๙" w:hAnsi="TH SarabunIT๙" w:cs="TH SarabunIT๙"/>
          <w:color w:val="FF0000"/>
          <w:sz w:val="32"/>
          <w:szCs w:val="32"/>
        </w:rPr>
      </w:pPr>
    </w:p>
    <w:p w:rsidR="003F06F9" w:rsidRPr="001A4027" w:rsidRDefault="003F06F9" w:rsidP="00123A9A">
      <w:pPr>
        <w:autoSpaceDE w:val="0"/>
        <w:autoSpaceDN w:val="0"/>
        <w:adjustRightInd w:val="0"/>
        <w:spacing w:after="0"/>
        <w:ind w:firstLine="709"/>
        <w:jc w:val="thaiDistribute"/>
        <w:rPr>
          <w:rFonts w:ascii="TH SarabunIT๙" w:hAnsi="TH SarabunIT๙" w:cs="TH SarabunIT๙"/>
          <w:color w:val="FF0000"/>
          <w:sz w:val="32"/>
          <w:szCs w:val="32"/>
          <w:cs/>
        </w:rPr>
      </w:pPr>
    </w:p>
    <w:p w:rsidR="00210D2F" w:rsidRDefault="00210D2F" w:rsidP="00210D2F">
      <w:pPr>
        <w:spacing w:after="0"/>
        <w:rPr>
          <w:rFonts w:ascii="TH SarabunIT๙" w:hAnsi="TH SarabunIT๙" w:cs="TH SarabunIT๙"/>
          <w:b/>
          <w:bCs/>
          <w:sz w:val="32"/>
          <w:szCs w:val="32"/>
        </w:rPr>
      </w:pPr>
      <w:r w:rsidRPr="006F70B9">
        <w:rPr>
          <w:rFonts w:ascii="TH SarabunIT๙" w:hAnsi="TH SarabunIT๙" w:cs="TH SarabunIT๙"/>
          <w:b/>
          <w:bCs/>
          <w:sz w:val="32"/>
          <w:szCs w:val="32"/>
          <w:cs/>
        </w:rPr>
        <w:lastRenderedPageBreak/>
        <w:t>มาตรการ/แนวทางการพัฒนา</w:t>
      </w:r>
      <w:r w:rsidR="00522D32">
        <w:rPr>
          <w:rFonts w:ascii="TH SarabunIT๙" w:hAnsi="TH SarabunIT๙" w:cs="TH SarabunIT๙"/>
          <w:b/>
          <w:bCs/>
          <w:sz w:val="32"/>
          <w:szCs w:val="32"/>
        </w:rPr>
        <w:t xml:space="preserve"> </w:t>
      </w:r>
      <w:r>
        <w:rPr>
          <w:rFonts w:ascii="TH SarabunIT๙" w:hAnsi="TH SarabunIT๙" w:cs="TH SarabunIT๙"/>
          <w:b/>
          <w:bCs/>
          <w:sz w:val="32"/>
          <w:szCs w:val="32"/>
        </w:rPr>
        <w:t>:</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1) </w:t>
      </w:r>
      <w:r w:rsidRPr="00210D2F">
        <w:rPr>
          <w:rFonts w:ascii="TH SarabunIT๙" w:hAnsi="TH SarabunIT๙" w:cs="TH SarabunIT๙"/>
          <w:sz w:val="32"/>
          <w:szCs w:val="32"/>
          <w:cs/>
        </w:rPr>
        <w:t>พัฒนาระบบการแพทย์ปฐมภูมิ (</w:t>
      </w:r>
      <w:r w:rsidRPr="00210D2F">
        <w:rPr>
          <w:rFonts w:ascii="TH SarabunIT๙" w:hAnsi="TH SarabunIT๙" w:cs="TH SarabunIT๙"/>
          <w:sz w:val="32"/>
          <w:szCs w:val="32"/>
        </w:rPr>
        <w:t>Primary Care Cluster)</w:t>
      </w:r>
      <w:r w:rsidRPr="00210D2F">
        <w:rPr>
          <w:rFonts w:ascii="TH SarabunIT๙" w:hAnsi="TH SarabunIT๙" w:cs="TH SarabunIT๙" w:hint="cs"/>
          <w:sz w:val="32"/>
          <w:szCs w:val="32"/>
          <w:cs/>
        </w:rPr>
        <w:t xml:space="preserve"> โดยให้มีแพทย์เวชศาสตร์ครอบครัวดูแล</w:t>
      </w:r>
      <w:r w:rsidRPr="00210D2F">
        <w:rPr>
          <w:rFonts w:ascii="TH SarabunIT๙" w:hAnsi="TH SarabunIT๙" w:cs="TH SarabunIT๙"/>
          <w:sz w:val="32"/>
          <w:szCs w:val="32"/>
          <w:cs/>
        </w:rPr>
        <w:br/>
      </w:r>
      <w:r w:rsidRPr="00210D2F">
        <w:rPr>
          <w:rFonts w:ascii="TH SarabunIT๙" w:hAnsi="TH SarabunIT๙" w:cs="TH SarabunIT๙" w:hint="cs"/>
          <w:sz w:val="32"/>
          <w:szCs w:val="32"/>
          <w:cs/>
        </w:rPr>
        <w:t>ทุกครัวเรือน</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2) </w:t>
      </w:r>
      <w:r w:rsidRPr="00210D2F">
        <w:rPr>
          <w:rFonts w:ascii="TH SarabunIT๙" w:hAnsi="TH SarabunIT๙" w:cs="TH SarabunIT๙"/>
          <w:sz w:val="32"/>
          <w:szCs w:val="32"/>
          <w:cs/>
        </w:rPr>
        <w:t>พัฒนาระบบบริการ</w:t>
      </w:r>
      <w:r w:rsidRPr="00210D2F">
        <w:rPr>
          <w:rFonts w:ascii="TH SarabunIT๙" w:hAnsi="TH SarabunIT๙" w:cs="TH SarabunIT๙" w:hint="cs"/>
          <w:sz w:val="32"/>
          <w:szCs w:val="32"/>
          <w:cs/>
        </w:rPr>
        <w:t>ตามแผนพัฒนาบริการ</w:t>
      </w:r>
      <w:r w:rsidRPr="00210D2F">
        <w:rPr>
          <w:rFonts w:ascii="TH SarabunIT๙" w:hAnsi="TH SarabunIT๙" w:cs="TH SarabunIT๙"/>
          <w:sz w:val="32"/>
          <w:szCs w:val="32"/>
          <w:cs/>
        </w:rPr>
        <w:t>สุขภาพ (</w:t>
      </w:r>
      <w:r w:rsidRPr="00210D2F">
        <w:rPr>
          <w:rFonts w:ascii="TH SarabunIT๙" w:hAnsi="TH SarabunIT๙" w:cs="TH SarabunIT๙"/>
          <w:sz w:val="32"/>
          <w:szCs w:val="32"/>
        </w:rPr>
        <w:t>Service Plan)</w:t>
      </w:r>
      <w:r w:rsidRPr="00210D2F">
        <w:rPr>
          <w:rFonts w:ascii="TH SarabunIT๙" w:hAnsi="TH SarabunIT๙" w:cs="TH SarabunIT๙" w:hint="cs"/>
          <w:sz w:val="32"/>
          <w:szCs w:val="32"/>
          <w:cs/>
        </w:rPr>
        <w:t>ที่ครอบคลุมทุกระบบ ในการ</w:t>
      </w:r>
      <w:r w:rsidRPr="00210D2F">
        <w:rPr>
          <w:rFonts w:ascii="TH SarabunIT๙" w:hAnsi="TH SarabunIT๙" w:cs="TH SarabunIT๙"/>
          <w:sz w:val="32"/>
          <w:szCs w:val="32"/>
          <w:cs/>
        </w:rPr>
        <w:br/>
      </w:r>
      <w:r w:rsidRPr="00210D2F">
        <w:rPr>
          <w:rFonts w:ascii="TH SarabunIT๙" w:hAnsi="TH SarabunIT๙" w:cs="TH SarabunIT๙" w:hint="cs"/>
          <w:sz w:val="32"/>
          <w:szCs w:val="32"/>
          <w:cs/>
        </w:rPr>
        <w:t xml:space="preserve">ให้บริการทุกพื้นที่ </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3) </w:t>
      </w:r>
      <w:r w:rsidRPr="00210D2F">
        <w:rPr>
          <w:rFonts w:ascii="TH SarabunIT๙" w:hAnsi="TH SarabunIT๙" w:cs="TH SarabunIT๙"/>
          <w:sz w:val="32"/>
          <w:szCs w:val="32"/>
          <w:cs/>
        </w:rPr>
        <w:t>พัฒนาระบบบริการการแพทย์ฉุกเฉินครบวงจรและ</w:t>
      </w:r>
      <w:r w:rsidRPr="00210D2F">
        <w:rPr>
          <w:rFonts w:ascii="TH SarabunIT๙" w:hAnsi="TH SarabunIT๙" w:cs="TH SarabunIT๙" w:hint="cs"/>
          <w:sz w:val="32"/>
          <w:szCs w:val="32"/>
          <w:cs/>
        </w:rPr>
        <w:t>พัฒนา</w:t>
      </w:r>
      <w:r w:rsidRPr="00210D2F">
        <w:rPr>
          <w:rFonts w:ascii="TH SarabunIT๙" w:hAnsi="TH SarabunIT๙" w:cs="TH SarabunIT๙"/>
          <w:sz w:val="32"/>
          <w:szCs w:val="32"/>
          <w:cs/>
        </w:rPr>
        <w:t>ระบบ</w:t>
      </w:r>
      <w:r w:rsidRPr="00210D2F">
        <w:rPr>
          <w:rFonts w:ascii="TH SarabunIT๙" w:hAnsi="TH SarabunIT๙" w:cs="TH SarabunIT๙" w:hint="cs"/>
          <w:sz w:val="32"/>
          <w:szCs w:val="32"/>
          <w:cs/>
        </w:rPr>
        <w:t>เครือข่าย</w:t>
      </w:r>
      <w:r w:rsidRPr="00210D2F">
        <w:rPr>
          <w:rFonts w:ascii="TH SarabunIT๙" w:hAnsi="TH SarabunIT๙" w:cs="TH SarabunIT๙"/>
          <w:sz w:val="32"/>
          <w:szCs w:val="32"/>
          <w:cs/>
        </w:rPr>
        <w:t>การส่งต่อ</w:t>
      </w:r>
      <w:r w:rsidRPr="00210D2F">
        <w:rPr>
          <w:rFonts w:ascii="TH SarabunIT๙" w:hAnsi="TH SarabunIT๙" w:cs="TH SarabunIT๙" w:hint="cs"/>
          <w:sz w:val="32"/>
          <w:szCs w:val="32"/>
          <w:cs/>
        </w:rPr>
        <w:t>ทุกระดับให้มี</w:t>
      </w:r>
      <w:r w:rsidRPr="00210D2F">
        <w:rPr>
          <w:rFonts w:ascii="TH SarabunIT๙" w:hAnsi="TH SarabunIT๙" w:cs="TH SarabunIT๙"/>
          <w:sz w:val="32"/>
          <w:szCs w:val="32"/>
          <w:cs/>
        </w:rPr>
        <w:br/>
      </w:r>
      <w:r w:rsidRPr="00210D2F">
        <w:rPr>
          <w:rFonts w:ascii="TH SarabunIT๙" w:hAnsi="TH SarabunIT๙" w:cs="TH SarabunIT๙" w:hint="cs"/>
          <w:sz w:val="32"/>
          <w:szCs w:val="32"/>
          <w:cs/>
        </w:rPr>
        <w:t xml:space="preserve">ประสิทธิภาพ </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4) ส่งเสริมการใช้การแพทย์แผนไทย การแพทย์ทางเลือก ภูมิปัญญาและสมุนไพรไทย</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5) สนับสนุน</w:t>
      </w:r>
      <w:r w:rsidRPr="00210D2F">
        <w:rPr>
          <w:rFonts w:ascii="TH SarabunIT๙" w:hAnsi="TH SarabunIT๙" w:cs="TH SarabunIT๙"/>
          <w:sz w:val="32"/>
          <w:szCs w:val="32"/>
          <w:cs/>
        </w:rPr>
        <w:t>หน่วยงานบริการด้านสุขภาพ</w:t>
      </w:r>
      <w:r w:rsidRPr="00210D2F">
        <w:rPr>
          <w:rFonts w:ascii="TH SarabunIT๙" w:hAnsi="TH SarabunIT๙" w:cs="TH SarabunIT๙" w:hint="cs"/>
          <w:sz w:val="32"/>
          <w:szCs w:val="32"/>
          <w:cs/>
        </w:rPr>
        <w:t>ให้ได้มาตรฐานสากล</w:t>
      </w:r>
    </w:p>
    <w:p w:rsidR="00210D2F" w:rsidRPr="00210D2F" w:rsidRDefault="00210D2F" w:rsidP="00210D2F">
      <w:pPr>
        <w:spacing w:after="0"/>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6) ส่งเสริมการพัฒนานวัตกรรมด้านสุขภาพและเทคโนโลยีทางการแพทย์  </w:t>
      </w:r>
    </w:p>
    <w:p w:rsidR="00210D2F" w:rsidRPr="00210D2F" w:rsidRDefault="00210D2F" w:rsidP="00210D2F">
      <w:pPr>
        <w:rPr>
          <w:rFonts w:ascii="TH SarabunIT๙" w:hAnsi="TH SarabunIT๙" w:cs="TH SarabunIT๙"/>
          <w:sz w:val="32"/>
          <w:szCs w:val="32"/>
        </w:rPr>
      </w:pPr>
      <w:r w:rsidRPr="00210D2F">
        <w:rPr>
          <w:rFonts w:ascii="TH SarabunIT๙" w:hAnsi="TH SarabunIT๙" w:cs="TH SarabunIT๙"/>
          <w:sz w:val="32"/>
          <w:szCs w:val="32"/>
          <w:cs/>
        </w:rPr>
        <w:tab/>
      </w:r>
      <w:r w:rsidRPr="00210D2F">
        <w:rPr>
          <w:rFonts w:ascii="TH SarabunIT๙" w:hAnsi="TH SarabunIT๙" w:cs="TH SarabunIT๙" w:hint="cs"/>
          <w:sz w:val="32"/>
          <w:szCs w:val="32"/>
          <w:cs/>
        </w:rPr>
        <w:t xml:space="preserve">7) สนับสนุนการพัฒนาบุคลากรให้มีความเชี่ยวชาญเฉพาะด้าน </w:t>
      </w:r>
    </w:p>
    <w:p w:rsidR="00A43322" w:rsidRPr="00210D2F" w:rsidRDefault="00A43322" w:rsidP="00A43322">
      <w:pPr>
        <w:spacing w:after="0"/>
        <w:rPr>
          <w:rFonts w:ascii="TH SarabunIT๙" w:hAnsi="TH SarabunIT๙" w:cs="TH SarabunIT๙"/>
          <w:b/>
          <w:bCs/>
          <w:sz w:val="32"/>
          <w:szCs w:val="32"/>
        </w:rPr>
      </w:pPr>
      <w:r w:rsidRPr="00210D2F">
        <w:rPr>
          <w:rFonts w:ascii="TH SarabunIT๙" w:hAnsi="TH SarabunIT๙" w:cs="TH SarabunIT๙" w:hint="cs"/>
          <w:b/>
          <w:bCs/>
          <w:sz w:val="32"/>
          <w:szCs w:val="32"/>
          <w:cs/>
        </w:rPr>
        <w:t xml:space="preserve">โครงการและตัวชี้วัดตามยุทธศาสตร์ </w:t>
      </w:r>
      <w:r w:rsidRPr="00210D2F">
        <w:rPr>
          <w:rFonts w:ascii="TH SarabunIT๙" w:hAnsi="TH SarabunIT๙" w:cs="TH SarabunIT๙"/>
          <w:b/>
          <w:bCs/>
          <w:sz w:val="32"/>
          <w:szCs w:val="32"/>
        </w:rPr>
        <w:t>:</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6521"/>
      </w:tblGrid>
      <w:tr w:rsidR="00A43322" w:rsidRPr="00F939E9" w:rsidTr="000A6557">
        <w:trPr>
          <w:tblHeader/>
        </w:trPr>
        <w:tc>
          <w:tcPr>
            <w:tcW w:w="3006" w:type="dxa"/>
            <w:shd w:val="clear" w:color="auto" w:fill="FDE9D9" w:themeFill="accent6" w:themeFillTint="33"/>
          </w:tcPr>
          <w:p w:rsidR="00A43322" w:rsidRPr="00F939E9" w:rsidRDefault="00A43322"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FDE9D9" w:themeFill="accent6" w:themeFillTint="33"/>
          </w:tcPr>
          <w:p w:rsidR="00A43322" w:rsidRPr="00F939E9" w:rsidRDefault="00A43322"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(Functional KPIs)</w:t>
            </w: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1</w:t>
            </w:r>
            <w:r w:rsidR="00A43322" w:rsidRPr="00F939E9">
              <w:rPr>
                <w:rFonts w:ascii="TH SarabunIT๙" w:hAnsi="TH SarabunIT๙" w:cs="TH SarabunIT๙"/>
                <w:b/>
                <w:bCs/>
                <w:sz w:val="32"/>
                <w:szCs w:val="32"/>
                <w:cs/>
              </w:rPr>
              <w:t xml:space="preserve"> : การพัฒนาระบบการแพทย์ปฐมภูมิ (</w:t>
            </w:r>
            <w:r w:rsidR="00A43322" w:rsidRPr="00F939E9">
              <w:rPr>
                <w:rFonts w:ascii="TH SarabunIT๙" w:hAnsi="TH SarabunIT๙" w:cs="TH SarabunIT๙"/>
                <w:b/>
                <w:bCs/>
                <w:sz w:val="32"/>
                <w:szCs w:val="32"/>
              </w:rPr>
              <w:t xml:space="preserve">Primary Care Cluster) </w:t>
            </w:r>
          </w:p>
          <w:p w:rsidR="00A43322" w:rsidRPr="00F939E9" w:rsidRDefault="00A43322" w:rsidP="001A4027">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b/>
                <w:bCs/>
                <w:sz w:val="32"/>
                <w:szCs w:val="32"/>
                <w:cs/>
              </w:rPr>
              <w:t>1 โครงการ</w:t>
            </w:r>
            <w:r w:rsidRPr="00F939E9">
              <w:rPr>
                <w:rFonts w:ascii="TH SarabunIT๙" w:hAnsi="TH SarabunIT๙" w:cs="TH SarabunIT๙" w:hint="cs"/>
                <w:b/>
                <w:bCs/>
                <w:sz w:val="32"/>
                <w:szCs w:val="32"/>
                <w:cs/>
              </w:rPr>
              <w:t xml:space="preserve"> </w:t>
            </w:r>
            <w:r w:rsidR="001A4027">
              <w:rPr>
                <w:rFonts w:ascii="TH SarabunIT๙" w:hAnsi="TH SarabunIT๙" w:cs="TH SarabunIT๙" w:hint="cs"/>
                <w:b/>
                <w:bCs/>
                <w:sz w:val="32"/>
                <w:szCs w:val="32"/>
                <w:cs/>
              </w:rPr>
              <w:t>๑</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1A4027">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โครงการพัฒนาระบบการแพทย์ปฐมภูมิ</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001A4027" w:rsidRPr="001A4027">
              <w:rPr>
                <w:rFonts w:ascii="TH SarabunIT๙" w:hAnsi="TH SarabunIT๙" w:cs="TH SarabunIT๙"/>
                <w:sz w:val="32"/>
                <w:szCs w:val="32"/>
                <w:cs/>
              </w:rPr>
              <w:t>ร้อยละของคลินิกหมอครอบครัวที่เปิดดำเนินการในพื้นที่ (</w:t>
            </w:r>
            <w:r w:rsidR="001A4027" w:rsidRPr="001A4027">
              <w:rPr>
                <w:rFonts w:ascii="TH SarabunIT๙" w:hAnsi="TH SarabunIT๙" w:cs="TH SarabunIT๙"/>
                <w:sz w:val="32"/>
                <w:szCs w:val="32"/>
              </w:rPr>
              <w:t>Primary Care Cluster)</w:t>
            </w:r>
          </w:p>
          <w:p w:rsidR="00A43322" w:rsidRPr="00F939E9" w:rsidRDefault="00A43322" w:rsidP="00DE5454">
            <w:pPr>
              <w:spacing w:after="0" w:line="240" w:lineRule="auto"/>
              <w:rPr>
                <w:rFonts w:ascii="TH SarabunIT๙" w:hAnsi="TH SarabunIT๙" w:cs="TH SarabunIT๙"/>
                <w:sz w:val="32"/>
                <w:szCs w:val="32"/>
                <w:cs/>
              </w:rPr>
            </w:pPr>
          </w:p>
        </w:tc>
      </w:tr>
      <w:tr w:rsidR="00A43322" w:rsidRPr="00F939E9" w:rsidTr="00A43322">
        <w:tc>
          <w:tcPr>
            <w:tcW w:w="9527" w:type="dxa"/>
            <w:gridSpan w:val="2"/>
          </w:tcPr>
          <w:p w:rsidR="001A4027"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2</w:t>
            </w:r>
            <w:r w:rsidR="00A43322" w:rsidRPr="00F939E9">
              <w:rPr>
                <w:rFonts w:ascii="TH SarabunIT๙" w:hAnsi="TH SarabunIT๙" w:cs="TH SarabunIT๙"/>
                <w:b/>
                <w:bCs/>
                <w:sz w:val="32"/>
                <w:szCs w:val="32"/>
                <w:cs/>
              </w:rPr>
              <w:t xml:space="preserve"> : การพัฒนาระบบบริการสุขภาพ (</w:t>
            </w:r>
            <w:r w:rsidR="00A43322" w:rsidRPr="00F939E9">
              <w:rPr>
                <w:rFonts w:ascii="TH SarabunIT๙" w:hAnsi="TH SarabunIT๙" w:cs="TH SarabunIT๙"/>
                <w:b/>
                <w:bCs/>
                <w:sz w:val="32"/>
                <w:szCs w:val="32"/>
              </w:rPr>
              <w:t xml:space="preserve">Service Plan) </w:t>
            </w:r>
          </w:p>
          <w:p w:rsidR="00A43322" w:rsidRPr="00F939E9" w:rsidRDefault="00A43322" w:rsidP="001A4027">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b/>
                <w:bCs/>
                <w:sz w:val="32"/>
                <w:szCs w:val="32"/>
                <w:cs/>
              </w:rPr>
              <w:t>1</w:t>
            </w:r>
            <w:r w:rsidR="001A4027">
              <w:rPr>
                <w:rFonts w:ascii="TH SarabunIT๙" w:hAnsi="TH SarabunIT๙" w:cs="TH SarabunIT๙" w:hint="cs"/>
                <w:b/>
                <w:bCs/>
                <w:sz w:val="32"/>
                <w:szCs w:val="32"/>
                <w:cs/>
              </w:rPr>
              <w:t>๗</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2</w:t>
            </w:r>
            <w:r w:rsidR="001A4027">
              <w:rPr>
                <w:rFonts w:ascii="TH SarabunIT๙" w:hAnsi="TH SarabunIT๙" w:cs="TH SarabunIT๙" w:hint="cs"/>
                <w:b/>
                <w:bCs/>
                <w:sz w:val="32"/>
                <w:szCs w:val="32"/>
                <w:cs/>
              </w:rPr>
              <w:t>๔</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โครงการพัฒนาระบบบริการสุขภาพ สาขาโรคไม่ติดต่อเรื้อรัง</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ร้อยละของผู้ป่วยโรคเบาหวานและโรคความดันโลหิตสูงที่ควบคุมได้</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ร้อยละของผู้ป่วยเบาหวาน ความดันโลหิตสูงที่ขึ้นทะเบียนได้รับการประเมินโอกาสเสี่ยงต่อโรคหัวใจและหลอดเลือด (</w:t>
            </w:r>
            <w:r w:rsidRPr="00F939E9">
              <w:rPr>
                <w:rFonts w:ascii="TH SarabunIT๙" w:hAnsi="TH SarabunIT๙" w:cs="TH SarabunIT๙"/>
                <w:sz w:val="32"/>
                <w:szCs w:val="32"/>
              </w:rPr>
              <w:t>CVD Risk)</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อัตราตายของผู้ป่วยโรคหลอดเลือดสมอง</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w:t>
            </w:r>
            <w:r w:rsidR="001A4027">
              <w:rPr>
                <w:rFonts w:ascii="TH SarabunIT๙" w:hAnsi="TH SarabunIT๙" w:cs="TH SarabunIT๙" w:hint="cs"/>
                <w:sz w:val="32"/>
                <w:szCs w:val="32"/>
                <w:cs/>
              </w:rPr>
              <w:t xml:space="preserve"> </w:t>
            </w:r>
            <w:r w:rsidRPr="00F939E9">
              <w:rPr>
                <w:rFonts w:ascii="TH SarabunIT๙" w:hAnsi="TH SarabunIT๙" w:cs="TH SarabunIT๙"/>
                <w:sz w:val="32"/>
                <w:szCs w:val="32"/>
                <w:cs/>
              </w:rPr>
              <w:t>โครงการป้องกันและควบคุมการดื้อยาต้านจุลชีพและการใช้ยาอย่างสมเหตุสมผล</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ร้อยละของโรงพยาบาลที่ใช้ยาอย่างสมเหตุผล</w:t>
            </w:r>
            <w:r w:rsidR="001A4027">
              <w:rPr>
                <w:rFonts w:ascii="TH SarabunIT๙" w:hAnsi="TH SarabunIT๙" w:cs="TH SarabunIT๙" w:hint="cs"/>
                <w:sz w:val="32"/>
                <w:szCs w:val="32"/>
                <w:cs/>
              </w:rPr>
              <w:t xml:space="preserve"> </w:t>
            </w:r>
            <w:r w:rsidR="001A4027">
              <w:rPr>
                <w:rFonts w:ascii="TH SarabunIT๙" w:hAnsi="TH SarabunIT๙" w:cs="TH SarabunIT๙"/>
                <w:sz w:val="32"/>
                <w:szCs w:val="32"/>
              </w:rPr>
              <w:t>(RDU)</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โครงการพัฒนาศูนย์ความเป็นเลิศทางการแพทย์</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ร้อยละการส่งต่อผู้ป่วยนอกเขตสุขภาพลดลง</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4. </w:t>
            </w:r>
            <w:r w:rsidRPr="00F939E9">
              <w:rPr>
                <w:rFonts w:ascii="TH SarabunIT๙" w:hAnsi="TH SarabunIT๙" w:cs="TH SarabunIT๙"/>
                <w:sz w:val="32"/>
                <w:szCs w:val="32"/>
                <w:cs/>
              </w:rPr>
              <w:t>โครงการพัฒนาระบบบริการสุขภาพ สาขาทารกแรกเกิด</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อัตราตายทารกแรกเกิด</w:t>
            </w:r>
          </w:p>
        </w:tc>
      </w:tr>
      <w:tr w:rsidR="00A43322" w:rsidRPr="00F939E9" w:rsidTr="00A43322">
        <w:tc>
          <w:tcPr>
            <w:tcW w:w="3006" w:type="dxa"/>
          </w:tcPr>
          <w:p w:rsidR="00A43322" w:rsidRDefault="00A43322" w:rsidP="001A4027">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5. โครงการ</w:t>
            </w:r>
            <w:r w:rsidR="001A4027">
              <w:rPr>
                <w:rFonts w:ascii="TH SarabunIT๙" w:hAnsi="TH SarabunIT๙" w:cs="TH SarabunIT๙" w:hint="cs"/>
                <w:sz w:val="32"/>
                <w:szCs w:val="32"/>
                <w:cs/>
              </w:rPr>
              <w:t>พัฒนาระบบการดูแลแบบ</w:t>
            </w:r>
            <w:r w:rsidRPr="00F939E9">
              <w:rPr>
                <w:rFonts w:ascii="TH SarabunIT๙" w:hAnsi="TH SarabunIT๙" w:cs="TH SarabunIT๙"/>
                <w:sz w:val="32"/>
                <w:szCs w:val="32"/>
                <w:cs/>
              </w:rPr>
              <w:t>ประคับประคอง</w:t>
            </w:r>
            <w:r w:rsidR="001A4027">
              <w:rPr>
                <w:rFonts w:ascii="TH SarabunIT๙" w:hAnsi="TH SarabunIT๙" w:cs="TH SarabunIT๙"/>
                <w:sz w:val="32"/>
                <w:szCs w:val="32"/>
              </w:rPr>
              <w:t xml:space="preserve"> </w:t>
            </w:r>
            <w:r w:rsidR="001A4027" w:rsidRPr="00A43322">
              <w:rPr>
                <w:rFonts w:ascii="TH SarabunIT๙" w:hAnsi="TH SarabunIT๙" w:cs="TH SarabunIT๙"/>
                <w:spacing w:val="-4"/>
                <w:sz w:val="32"/>
                <w:szCs w:val="32"/>
                <w:cs/>
              </w:rPr>
              <w:t>(</w:t>
            </w:r>
            <w:r w:rsidR="001A4027" w:rsidRPr="00A43322">
              <w:rPr>
                <w:rFonts w:ascii="TH SarabunIT๙" w:hAnsi="TH SarabunIT๙" w:cs="TH SarabunIT๙"/>
                <w:spacing w:val="-4"/>
                <w:sz w:val="32"/>
                <w:szCs w:val="32"/>
              </w:rPr>
              <w:t>Palliative Care)</w:t>
            </w:r>
          </w:p>
          <w:p w:rsidR="00D82EF6" w:rsidRPr="00F939E9" w:rsidRDefault="00D82EF6" w:rsidP="001A4027">
            <w:pPr>
              <w:spacing w:after="0" w:line="240" w:lineRule="auto"/>
              <w:rPr>
                <w:rFonts w:ascii="TH SarabunIT๙" w:hAnsi="TH SarabunIT๙" w:cs="TH SarabunIT๙"/>
                <w:sz w:val="32"/>
                <w:szCs w:val="32"/>
              </w:rPr>
            </w:pPr>
          </w:p>
        </w:tc>
        <w:tc>
          <w:tcPr>
            <w:tcW w:w="6521" w:type="dxa"/>
          </w:tcPr>
          <w:p w:rsidR="00A43322" w:rsidRPr="00A43322" w:rsidRDefault="00A43322" w:rsidP="00DE5454">
            <w:pPr>
              <w:spacing w:after="0" w:line="240" w:lineRule="auto"/>
              <w:rPr>
                <w:rFonts w:ascii="TH SarabunIT๙" w:hAnsi="TH SarabunIT๙" w:cs="TH SarabunIT๙"/>
                <w:spacing w:val="-4"/>
                <w:sz w:val="32"/>
                <w:szCs w:val="32"/>
              </w:rPr>
            </w:pPr>
            <w:r w:rsidRPr="00A43322">
              <w:rPr>
                <w:rFonts w:ascii="TH SarabunIT๙" w:hAnsi="TH SarabunIT๙" w:cs="TH SarabunIT๙"/>
                <w:spacing w:val="-4"/>
                <w:sz w:val="32"/>
                <w:szCs w:val="32"/>
                <w:cs/>
              </w:rPr>
              <w:t>1) ร้อยละของโรงพยาบาลที่มีการดูแลแบบประคับประคอง (</w:t>
            </w:r>
            <w:r w:rsidRPr="00A43322">
              <w:rPr>
                <w:rFonts w:ascii="TH SarabunIT๙" w:hAnsi="TH SarabunIT๙" w:cs="TH SarabunIT๙"/>
                <w:spacing w:val="-4"/>
                <w:sz w:val="32"/>
                <w:szCs w:val="32"/>
              </w:rPr>
              <w:t>Palliative Care)</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lastRenderedPageBreak/>
              <w:t xml:space="preserve">6. </w:t>
            </w:r>
            <w:r w:rsidRPr="00F939E9">
              <w:rPr>
                <w:rFonts w:ascii="TH SarabunIT๙" w:hAnsi="TH SarabunIT๙" w:cs="TH SarabunIT๙"/>
                <w:sz w:val="32"/>
                <w:szCs w:val="32"/>
                <w:cs/>
              </w:rPr>
              <w:t>โครงการพัฒนาระบบบริการการแพทย์แผนไทยฯ</w:t>
            </w:r>
          </w:p>
        </w:tc>
        <w:tc>
          <w:tcPr>
            <w:tcW w:w="6521" w:type="dxa"/>
          </w:tcPr>
          <w:p w:rsidR="001A4027"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ร้อยละของผู้ป่วยนอกได้รับบริการการแพทย์แผนไทยและการแพทย์ทางเลือกที่ได้มาตรฐาน</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7. โครงการพัฒนาระบบบริการ</w:t>
            </w:r>
            <w:r w:rsidRPr="004F4B49">
              <w:rPr>
                <w:rFonts w:ascii="TH SarabunIT๙" w:hAnsi="TH SarabunIT๙" w:cs="TH SarabunIT๙"/>
                <w:spacing w:val="-6"/>
                <w:sz w:val="32"/>
                <w:szCs w:val="32"/>
                <w:cs/>
              </w:rPr>
              <w:t>สุขภาพ สาขาสุขภาพจิตและจิตเวช</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ร้อยละของผู้ป่วยโรคซึมเศร้าเข้าถึงบริการสุขภาพจิต</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อัตราการฆ่าตัวตายสำเร็จ</w:t>
            </w:r>
          </w:p>
        </w:tc>
      </w:tr>
      <w:tr w:rsidR="00A43322" w:rsidRPr="00F939E9" w:rsidTr="00A43322">
        <w:tc>
          <w:tcPr>
            <w:tcW w:w="3006" w:type="dxa"/>
          </w:tcPr>
          <w:p w:rsidR="00A43322" w:rsidRPr="001A4027"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8. โครงการพัฒนาระบบบริการสุขภาพ 5 สาขาหลัก</w:t>
            </w:r>
            <w:r w:rsidR="001A4027">
              <w:rPr>
                <w:rFonts w:ascii="TH SarabunIT๙" w:hAnsi="TH SarabunIT๙" w:cs="TH SarabunIT๙"/>
                <w:sz w:val="32"/>
                <w:szCs w:val="32"/>
              </w:rPr>
              <w:t xml:space="preserve"> </w:t>
            </w:r>
            <w:r w:rsidR="001A4027">
              <w:rPr>
                <w:rFonts w:ascii="TH SarabunIT๙" w:hAnsi="TH SarabunIT๙" w:cs="TH SarabunIT๙" w:hint="cs"/>
                <w:sz w:val="32"/>
                <w:szCs w:val="32"/>
                <w:cs/>
              </w:rPr>
              <w:t>(สูตินารีเวช ศัลยกรรม อายุรกรรม กุมารเวชกรรม และออร์โธปิดิกส์)</w:t>
            </w:r>
          </w:p>
        </w:tc>
        <w:tc>
          <w:tcPr>
            <w:tcW w:w="6521" w:type="dxa"/>
          </w:tcPr>
          <w:p w:rsidR="00A43322"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อัตราตายจากติดเชื้อ (</w:t>
            </w:r>
            <w:r w:rsidRPr="00F939E9">
              <w:rPr>
                <w:rFonts w:ascii="TH SarabunIT๙" w:hAnsi="TH SarabunIT๙" w:cs="TH SarabunIT๙"/>
                <w:sz w:val="32"/>
                <w:szCs w:val="32"/>
              </w:rPr>
              <w:t>Sepsis)</w:t>
            </w:r>
          </w:p>
          <w:p w:rsidR="001A4027" w:rsidRPr="001A4027" w:rsidRDefault="001A4027" w:rsidP="00DE5454">
            <w:pPr>
              <w:spacing w:after="0" w:line="240" w:lineRule="auto"/>
              <w:rPr>
                <w:rFonts w:ascii="TH SarabunIT๙" w:hAnsi="TH SarabunIT๙" w:cs="TH SarabunIT๙"/>
                <w:sz w:val="32"/>
                <w:szCs w:val="32"/>
                <w:cs/>
              </w:rPr>
            </w:pPr>
            <w:r w:rsidRPr="001A4027">
              <w:rPr>
                <w:rFonts w:ascii="TH SarabunIT๙" w:hAnsi="TH SarabunIT๙" w:cs="TH SarabunIT๙"/>
                <w:sz w:val="32"/>
                <w:szCs w:val="32"/>
                <w:cs/>
              </w:rPr>
              <w:t xml:space="preserve">2) </w:t>
            </w:r>
            <w:r w:rsidR="00FE1EB4" w:rsidRPr="00FE1EB4">
              <w:rPr>
                <w:rFonts w:ascii="TH SarabunIT๙" w:hAnsi="TH SarabunIT๙" w:cs="TH SarabunIT๙"/>
                <w:sz w:val="32"/>
                <w:szCs w:val="32"/>
                <w:cs/>
              </w:rPr>
              <w:t xml:space="preserve">ร้อยละของเขตสุขภาพที่มีโรงพยาบาลที่มีทีม </w:t>
            </w:r>
            <w:r w:rsidR="00FE1EB4" w:rsidRPr="00FE1EB4">
              <w:rPr>
                <w:rFonts w:ascii="TH SarabunIT๙" w:hAnsi="TH SarabunIT๙" w:cs="TH SarabunIT๙"/>
                <w:sz w:val="32"/>
                <w:szCs w:val="32"/>
              </w:rPr>
              <w:t xml:space="preserve">Capture the fracture   </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9. โครงการพัฒนาระบบบริการสุขภาพ สาขาโรคหัวใจ</w:t>
            </w:r>
          </w:p>
        </w:tc>
        <w:tc>
          <w:tcPr>
            <w:tcW w:w="6521" w:type="dxa"/>
          </w:tcPr>
          <w:p w:rsidR="00FE1EB4" w:rsidRPr="00FE1EB4" w:rsidRDefault="00A43322" w:rsidP="00FE1EB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FE1EB4" w:rsidRPr="00FE1EB4">
              <w:rPr>
                <w:rFonts w:ascii="TH SarabunIT๙" w:hAnsi="TH SarabunIT๙" w:cs="TH SarabunIT๙"/>
                <w:sz w:val="32"/>
                <w:szCs w:val="32"/>
                <w:cs/>
              </w:rPr>
              <w:t xml:space="preserve">ร้อยละผู้ป่วยโรคกล้ามเนื้อหัวใจตายเฉียบพลันชนิด </w:t>
            </w:r>
            <w:r w:rsidR="00FE1EB4" w:rsidRPr="00FE1EB4">
              <w:rPr>
                <w:rFonts w:ascii="TH SarabunIT๙" w:hAnsi="TH SarabunIT๙" w:cs="TH SarabunIT๙"/>
                <w:sz w:val="32"/>
                <w:szCs w:val="32"/>
              </w:rPr>
              <w:t xml:space="preserve">STEMI </w:t>
            </w:r>
            <w:r w:rsidR="00FE1EB4" w:rsidRPr="00FE1EB4">
              <w:rPr>
                <w:rFonts w:ascii="TH SarabunIT๙" w:hAnsi="TH SarabunIT๙" w:cs="TH SarabunIT๙"/>
                <w:sz w:val="32"/>
                <w:szCs w:val="32"/>
                <w:cs/>
              </w:rPr>
              <w:t>ได้รับยาละลายลิ่มเลือด (</w:t>
            </w:r>
            <w:r w:rsidR="00FE1EB4" w:rsidRPr="00FE1EB4">
              <w:rPr>
                <w:rFonts w:ascii="TH SarabunIT๙" w:hAnsi="TH SarabunIT๙" w:cs="TH SarabunIT๙"/>
                <w:sz w:val="32"/>
                <w:szCs w:val="32"/>
              </w:rPr>
              <w:t xml:space="preserve">Fibrinolytic drug) </w:t>
            </w:r>
            <w:r w:rsidR="00FE1EB4" w:rsidRPr="00FE1EB4">
              <w:rPr>
                <w:rFonts w:ascii="TH SarabunIT๙" w:hAnsi="TH SarabunIT๙" w:cs="TH SarabunIT๙"/>
                <w:sz w:val="32"/>
                <w:szCs w:val="32"/>
                <w:cs/>
              </w:rPr>
              <w:t xml:space="preserve">และ/หรือ การขยายหลอดเลือดหัวใจ </w:t>
            </w:r>
          </w:p>
          <w:p w:rsidR="00A43322" w:rsidRPr="00F939E9" w:rsidRDefault="00FE1EB4" w:rsidP="00FE1EB4">
            <w:pPr>
              <w:spacing w:after="0" w:line="240" w:lineRule="auto"/>
              <w:rPr>
                <w:rFonts w:ascii="TH SarabunIT๙" w:hAnsi="TH SarabunIT๙" w:cs="TH SarabunIT๙"/>
                <w:sz w:val="32"/>
                <w:szCs w:val="32"/>
              </w:rPr>
            </w:pPr>
            <w:r w:rsidRPr="00FE1EB4">
              <w:rPr>
                <w:rFonts w:ascii="TH SarabunIT๙" w:hAnsi="TH SarabunIT๙" w:cs="TH SarabunIT๙"/>
                <w:sz w:val="32"/>
                <w:szCs w:val="32"/>
                <w:cs/>
              </w:rPr>
              <w:t>(</w:t>
            </w:r>
            <w:r w:rsidRPr="00FE1EB4">
              <w:rPr>
                <w:rFonts w:ascii="TH SarabunIT๙" w:hAnsi="TH SarabunIT๙" w:cs="TH SarabunIT๙"/>
                <w:sz w:val="32"/>
                <w:szCs w:val="32"/>
              </w:rPr>
              <w:t xml:space="preserve">Percutaneous Coronary Intervention </w:t>
            </w:r>
            <w:r w:rsidRPr="00FE1EB4">
              <w:rPr>
                <w:rFonts w:ascii="TH SarabunIT๙" w:hAnsi="TH SarabunIT๙" w:cs="TH SarabunIT๙"/>
                <w:sz w:val="32"/>
                <w:szCs w:val="32"/>
                <w:cs/>
              </w:rPr>
              <w:t xml:space="preserve">หรือ </w:t>
            </w:r>
            <w:r w:rsidRPr="00FE1EB4">
              <w:rPr>
                <w:rFonts w:ascii="TH SarabunIT๙" w:hAnsi="TH SarabunIT๙" w:cs="TH SarabunIT๙"/>
                <w:sz w:val="32"/>
                <w:szCs w:val="32"/>
              </w:rPr>
              <w:t>PCI)</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อัตราตายจากโรคหลอดเลือดหัวใจ</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10. โครงการพัฒนาระบบบริการสุขภาพ สาขาโรคมะเร็ง</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001A4027" w:rsidRPr="001A4027">
              <w:rPr>
                <w:rFonts w:ascii="TH SarabunIT๙" w:hAnsi="TH SarabunIT๙" w:cs="TH SarabunIT๙"/>
                <w:sz w:val="32"/>
                <w:szCs w:val="32"/>
                <w:cs/>
              </w:rPr>
              <w:t>ร้อยละผู้ป่วยมะเร็ง 5 อันดับแรก ได้รับการรักษาภายในระยะเวลาที่กำหนด</w:t>
            </w:r>
          </w:p>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อัตราตายจากโรคมะเร็งตับ</w:t>
            </w:r>
          </w:p>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3) อัตราตายจากมะเร็งปอด</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11. โครงการพัฒนาระบบบริการสุขภาพ สาขาโรคไต</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ร้อยละของผู้ป่วย </w:t>
            </w:r>
            <w:r w:rsidRPr="00F939E9">
              <w:rPr>
                <w:rFonts w:ascii="TH SarabunIT๙" w:hAnsi="TH SarabunIT๙" w:cs="TH SarabunIT๙"/>
                <w:sz w:val="32"/>
                <w:szCs w:val="32"/>
              </w:rPr>
              <w:t xml:space="preserve">CKD </w:t>
            </w:r>
            <w:r w:rsidRPr="00F939E9">
              <w:rPr>
                <w:rFonts w:ascii="TH SarabunIT๙" w:hAnsi="TH SarabunIT๙" w:cs="TH SarabunIT๙"/>
                <w:sz w:val="32"/>
                <w:szCs w:val="32"/>
                <w:cs/>
              </w:rPr>
              <w:t xml:space="preserve">ที่มีอัตราการลดลงของ </w:t>
            </w:r>
            <w:r w:rsidRPr="00F939E9">
              <w:rPr>
                <w:rFonts w:ascii="TH SarabunIT๙" w:hAnsi="TH SarabunIT๙" w:cs="TH SarabunIT๙"/>
                <w:sz w:val="32"/>
                <w:szCs w:val="32"/>
              </w:rPr>
              <w:t>eGFR&lt;4 ml/min/1.73m2/yr</w:t>
            </w:r>
          </w:p>
        </w:tc>
      </w:tr>
      <w:tr w:rsidR="00A43322" w:rsidRPr="00F939E9" w:rsidTr="00A43322">
        <w:tc>
          <w:tcPr>
            <w:tcW w:w="3006"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12. </w:t>
            </w:r>
            <w:r w:rsidRPr="00F939E9">
              <w:rPr>
                <w:rFonts w:ascii="TH SarabunIT๙" w:hAnsi="TH SarabunIT๙" w:cs="TH SarabunIT๙"/>
                <w:sz w:val="32"/>
                <w:szCs w:val="32"/>
                <w:cs/>
              </w:rPr>
              <w:t>โครงการพัฒนาระบบบริการสุขภาพ สาขาจักษุวิทยา</w:t>
            </w:r>
          </w:p>
        </w:tc>
        <w:tc>
          <w:tcPr>
            <w:tcW w:w="6521" w:type="dxa"/>
          </w:tcPr>
          <w:p w:rsidR="00A43322" w:rsidRPr="00F939E9" w:rsidRDefault="00A43322"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ร้อยละของผู้ป่วยตาบอดจากต้อกระจก (</w:t>
            </w:r>
            <w:r w:rsidRPr="00F939E9">
              <w:rPr>
                <w:rFonts w:ascii="TH SarabunIT๙" w:hAnsi="TH SarabunIT๙" w:cs="TH SarabunIT๙"/>
                <w:sz w:val="32"/>
                <w:szCs w:val="32"/>
              </w:rPr>
              <w:t xml:space="preserve">Blinding Cataract) </w:t>
            </w:r>
            <w:r w:rsidRPr="00F939E9">
              <w:rPr>
                <w:rFonts w:ascii="TH SarabunIT๙" w:hAnsi="TH SarabunIT๙" w:cs="TH SarabunIT๙"/>
                <w:sz w:val="32"/>
                <w:szCs w:val="32"/>
                <w:cs/>
              </w:rPr>
              <w:t xml:space="preserve">ได้รับการผ่าตัดภายใน </w:t>
            </w:r>
            <w:r w:rsidRPr="00F939E9">
              <w:rPr>
                <w:rFonts w:ascii="TH SarabunIT๙" w:hAnsi="TH SarabunIT๙" w:cs="TH SarabunIT๙"/>
                <w:sz w:val="32"/>
                <w:szCs w:val="32"/>
              </w:rPr>
              <w:t xml:space="preserve">30 </w:t>
            </w:r>
            <w:r w:rsidRPr="00F939E9">
              <w:rPr>
                <w:rFonts w:ascii="TH SarabunIT๙" w:hAnsi="TH SarabunIT๙" w:cs="TH SarabunIT๙"/>
                <w:sz w:val="32"/>
                <w:szCs w:val="32"/>
                <w:cs/>
              </w:rPr>
              <w:t>วัน</w:t>
            </w:r>
          </w:p>
        </w:tc>
      </w:tr>
      <w:tr w:rsidR="00A43322" w:rsidRPr="00F939E9" w:rsidTr="00A43322">
        <w:tc>
          <w:tcPr>
            <w:tcW w:w="3006" w:type="dxa"/>
          </w:tcPr>
          <w:p w:rsidR="00A43322" w:rsidRPr="00F939E9" w:rsidRDefault="00A43322" w:rsidP="001A4027">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13. โครงการพัฒนาระบบ</w:t>
            </w:r>
            <w:r w:rsidR="001A4027">
              <w:rPr>
                <w:rFonts w:ascii="TH SarabunIT๙" w:hAnsi="TH SarabunIT๙" w:cs="TH SarabunIT๙" w:hint="cs"/>
                <w:sz w:val="32"/>
                <w:szCs w:val="32"/>
                <w:cs/>
              </w:rPr>
              <w:t>บริการสุขภาพ สาขา</w:t>
            </w:r>
            <w:r w:rsidR="001A4027" w:rsidRPr="00F939E9">
              <w:rPr>
                <w:rFonts w:ascii="TH SarabunIT๙" w:hAnsi="TH SarabunIT๙" w:cs="TH SarabunIT๙"/>
                <w:sz w:val="32"/>
                <w:szCs w:val="32"/>
                <w:cs/>
              </w:rPr>
              <w:t>ปลูกถ่ายอวัยวะ</w:t>
            </w:r>
          </w:p>
        </w:tc>
        <w:tc>
          <w:tcPr>
            <w:tcW w:w="6521" w:type="dxa"/>
          </w:tcPr>
          <w:p w:rsidR="00A43322" w:rsidRPr="00F939E9" w:rsidRDefault="00FE1EB4" w:rsidP="00DE5454">
            <w:pPr>
              <w:spacing w:after="0" w:line="240" w:lineRule="auto"/>
              <w:rPr>
                <w:rFonts w:ascii="TH SarabunIT๙" w:hAnsi="TH SarabunIT๙" w:cs="TH SarabunIT๙"/>
                <w:sz w:val="32"/>
                <w:szCs w:val="32"/>
                <w:cs/>
              </w:rPr>
            </w:pPr>
            <w:r w:rsidRPr="00FE1EB4">
              <w:rPr>
                <w:rFonts w:ascii="TH SarabunIT๙" w:hAnsi="TH SarabunIT๙" w:cs="TH SarabunIT๙"/>
                <w:sz w:val="32"/>
                <w:szCs w:val="32"/>
                <w:cs/>
              </w:rPr>
              <w:t>1) อัตราส่วนของจำนวนผู้ยินยอมบริจาคอวัยวะจากผู้ป่วยสมองตายต่อจำนวนผู้ป่วยเสียชีวิตในโรงพยาบาล</w:t>
            </w:r>
          </w:p>
        </w:tc>
      </w:tr>
      <w:tr w:rsidR="001A4027" w:rsidRPr="00F939E9" w:rsidTr="00A43322">
        <w:tc>
          <w:tcPr>
            <w:tcW w:w="3006" w:type="dxa"/>
          </w:tcPr>
          <w:p w:rsidR="001A4027" w:rsidRPr="00F939E9" w:rsidRDefault="001A4027" w:rsidP="001A4027">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๑๔. </w:t>
            </w:r>
            <w:r w:rsidR="00D915E6" w:rsidRPr="00D915E6">
              <w:rPr>
                <w:rFonts w:ascii="TH SarabunIT๙" w:hAnsi="TH SarabunIT๙" w:cs="TH SarabunIT๙"/>
                <w:sz w:val="32"/>
                <w:szCs w:val="32"/>
                <w:cs/>
              </w:rPr>
              <w:t>โครงการพัฒนาระบบบริการบำบัดรักษาผู้ป่วยยาเสพติด</w:t>
            </w:r>
          </w:p>
        </w:tc>
        <w:tc>
          <w:tcPr>
            <w:tcW w:w="6521" w:type="dxa"/>
          </w:tcPr>
          <w:p w:rsidR="001A4027" w:rsidRPr="00FE1EB4" w:rsidRDefault="00D915E6" w:rsidP="00DE5454">
            <w:pPr>
              <w:spacing w:after="0" w:line="240" w:lineRule="auto"/>
              <w:rPr>
                <w:rFonts w:ascii="TH SarabunIT๙" w:hAnsi="TH SarabunIT๙" w:cs="TH SarabunIT๙"/>
                <w:sz w:val="32"/>
                <w:szCs w:val="32"/>
                <w:cs/>
              </w:rPr>
            </w:pPr>
            <w:r w:rsidRPr="00D915E6">
              <w:rPr>
                <w:rFonts w:ascii="TH SarabunIT๙" w:hAnsi="TH SarabunIT๙" w:cs="TH SarabunIT๙"/>
                <w:sz w:val="32"/>
                <w:szCs w:val="32"/>
                <w:cs/>
              </w:rPr>
              <w:t xml:space="preserve">1) </w:t>
            </w:r>
            <w:r w:rsidR="00FE1EB4" w:rsidRPr="00FE1EB4">
              <w:rPr>
                <w:rFonts w:ascii="TH SarabunIT๙" w:hAnsi="TH SarabunIT๙" w:cs="TH SarabunIT๙"/>
                <w:sz w:val="32"/>
                <w:szCs w:val="32"/>
                <w:cs/>
              </w:rPr>
              <w:t>ร้อยละของผู้ป่วยยาเสพติดที่ได้รับการบำบัดรักษา และหยุดเสพต่อเนื่อง (</w:t>
            </w:r>
            <w:r w:rsidR="00FE1EB4" w:rsidRPr="00FE1EB4">
              <w:rPr>
                <w:rFonts w:ascii="TH SarabunIT๙" w:hAnsi="TH SarabunIT๙" w:cs="TH SarabunIT๙"/>
                <w:sz w:val="32"/>
                <w:szCs w:val="32"/>
              </w:rPr>
              <w:t>Remission)</w:t>
            </w:r>
          </w:p>
        </w:tc>
      </w:tr>
      <w:tr w:rsidR="001A4027" w:rsidRPr="00F939E9" w:rsidTr="00A43322">
        <w:tc>
          <w:tcPr>
            <w:tcW w:w="3006" w:type="dxa"/>
          </w:tcPr>
          <w:p w:rsidR="001A4027" w:rsidRPr="00F939E9" w:rsidRDefault="00D915E6" w:rsidP="001A4027">
            <w:pPr>
              <w:spacing w:after="0" w:line="240" w:lineRule="auto"/>
              <w:rPr>
                <w:rFonts w:ascii="TH SarabunIT๙" w:hAnsi="TH SarabunIT๙" w:cs="TH SarabunIT๙"/>
                <w:sz w:val="32"/>
                <w:szCs w:val="32"/>
                <w:cs/>
              </w:rPr>
            </w:pPr>
            <w:r w:rsidRPr="00D915E6">
              <w:rPr>
                <w:rFonts w:ascii="TH SarabunIT๙" w:hAnsi="TH SarabunIT๙" w:cs="TH SarabunIT๙"/>
                <w:sz w:val="32"/>
                <w:szCs w:val="32"/>
                <w:cs/>
              </w:rPr>
              <w:t>15. โครงการพัฒนาระบบบริการดูแลระยะกลาง (</w:t>
            </w:r>
            <w:r w:rsidRPr="00D915E6">
              <w:rPr>
                <w:rFonts w:ascii="TH SarabunIT๙" w:hAnsi="TH SarabunIT๙" w:cs="TH SarabunIT๙"/>
                <w:sz w:val="32"/>
                <w:szCs w:val="32"/>
              </w:rPr>
              <w:t>Intermediate Care)</w:t>
            </w:r>
          </w:p>
        </w:tc>
        <w:tc>
          <w:tcPr>
            <w:tcW w:w="6521" w:type="dxa"/>
          </w:tcPr>
          <w:p w:rsidR="00D915E6" w:rsidRPr="00D915E6" w:rsidRDefault="00D915E6" w:rsidP="00D915E6">
            <w:pPr>
              <w:spacing w:after="0" w:line="240" w:lineRule="auto"/>
              <w:rPr>
                <w:rFonts w:ascii="TH SarabunIT๙" w:hAnsi="TH SarabunIT๙" w:cs="TH SarabunIT๙"/>
                <w:sz w:val="32"/>
                <w:szCs w:val="32"/>
              </w:rPr>
            </w:pPr>
            <w:r w:rsidRPr="00D915E6">
              <w:rPr>
                <w:rFonts w:ascii="TH SarabunIT๙" w:hAnsi="TH SarabunIT๙" w:cs="TH SarabunIT๙"/>
                <w:sz w:val="32"/>
                <w:szCs w:val="32"/>
                <w:cs/>
              </w:rPr>
              <w:t xml:space="preserve">1) ร้อยละของโรงพยาบาล </w:t>
            </w:r>
            <w:r w:rsidRPr="00D915E6">
              <w:rPr>
                <w:rFonts w:ascii="TH SarabunIT๙" w:hAnsi="TH SarabunIT๙" w:cs="TH SarabunIT๙"/>
                <w:sz w:val="32"/>
                <w:szCs w:val="32"/>
              </w:rPr>
              <w:t xml:space="preserve">M/F </w:t>
            </w:r>
            <w:r w:rsidRPr="00D915E6">
              <w:rPr>
                <w:rFonts w:ascii="TH SarabunIT๙" w:hAnsi="TH SarabunIT๙" w:cs="TH SarabunIT๙"/>
                <w:sz w:val="32"/>
                <w:szCs w:val="32"/>
                <w:cs/>
              </w:rPr>
              <w:t xml:space="preserve">ที่ให้บริการ </w:t>
            </w:r>
            <w:r w:rsidRPr="00D915E6">
              <w:rPr>
                <w:rFonts w:ascii="TH SarabunIT๙" w:hAnsi="TH SarabunIT๙" w:cs="TH SarabunIT๙"/>
                <w:sz w:val="32"/>
                <w:szCs w:val="32"/>
              </w:rPr>
              <w:t>Intermediate Care</w:t>
            </w:r>
          </w:p>
          <w:p w:rsidR="001A4027" w:rsidRPr="00F939E9" w:rsidRDefault="001A4027" w:rsidP="00D915E6">
            <w:pPr>
              <w:spacing w:after="0" w:line="240" w:lineRule="auto"/>
              <w:rPr>
                <w:rFonts w:ascii="TH SarabunIT๙" w:hAnsi="TH SarabunIT๙" w:cs="TH SarabunIT๙"/>
                <w:sz w:val="32"/>
                <w:szCs w:val="32"/>
                <w:cs/>
              </w:rPr>
            </w:pPr>
          </w:p>
        </w:tc>
      </w:tr>
      <w:tr w:rsidR="00D915E6" w:rsidRPr="00F939E9" w:rsidTr="00A43322">
        <w:tc>
          <w:tcPr>
            <w:tcW w:w="3006" w:type="dxa"/>
          </w:tcPr>
          <w:p w:rsidR="00D915E6" w:rsidRPr="00D915E6" w:rsidRDefault="00D915E6" w:rsidP="001A4027">
            <w:pPr>
              <w:spacing w:after="0" w:line="240" w:lineRule="auto"/>
              <w:rPr>
                <w:rFonts w:ascii="TH SarabunIT๙" w:hAnsi="TH SarabunIT๙" w:cs="TH SarabunIT๙"/>
                <w:sz w:val="32"/>
                <w:szCs w:val="32"/>
                <w:cs/>
              </w:rPr>
            </w:pPr>
            <w:r w:rsidRPr="00D915E6">
              <w:rPr>
                <w:rFonts w:ascii="TH SarabunIT๙" w:hAnsi="TH SarabunIT๙" w:cs="TH SarabunIT๙"/>
                <w:sz w:val="32"/>
                <w:szCs w:val="32"/>
                <w:cs/>
              </w:rPr>
              <w:t xml:space="preserve">16. โครงการพัฒนาระบบบริการ </w:t>
            </w:r>
            <w:r w:rsidRPr="00D915E6">
              <w:rPr>
                <w:rFonts w:ascii="TH SarabunIT๙" w:hAnsi="TH SarabunIT๙" w:cs="TH SarabunIT๙"/>
                <w:sz w:val="32"/>
                <w:szCs w:val="32"/>
              </w:rPr>
              <w:t>one day surgery</w:t>
            </w:r>
          </w:p>
        </w:tc>
        <w:tc>
          <w:tcPr>
            <w:tcW w:w="6521" w:type="dxa"/>
          </w:tcPr>
          <w:p w:rsidR="00D915E6" w:rsidRPr="00D915E6" w:rsidRDefault="00D915E6" w:rsidP="00D915E6">
            <w:pPr>
              <w:spacing w:after="0" w:line="240" w:lineRule="auto"/>
              <w:rPr>
                <w:rFonts w:ascii="TH SarabunIT๙" w:hAnsi="TH SarabunIT๙" w:cs="TH SarabunIT๙"/>
                <w:sz w:val="32"/>
                <w:szCs w:val="32"/>
                <w:cs/>
              </w:rPr>
            </w:pPr>
            <w:r w:rsidRPr="00D915E6">
              <w:rPr>
                <w:rFonts w:ascii="TH SarabunIT๙" w:hAnsi="TH SarabunIT๙" w:cs="TH SarabunIT๙"/>
                <w:sz w:val="32"/>
                <w:szCs w:val="32"/>
                <w:cs/>
              </w:rPr>
              <w:t xml:space="preserve">1) จำนวนผู้ป่วยที่เข้ารับการผ่าตัดแบบ </w:t>
            </w:r>
            <w:r w:rsidRPr="00D915E6">
              <w:rPr>
                <w:rFonts w:ascii="TH SarabunIT๙" w:hAnsi="TH SarabunIT๙" w:cs="TH SarabunIT๙"/>
                <w:sz w:val="32"/>
                <w:szCs w:val="32"/>
              </w:rPr>
              <w:t>One Day Surgery</w:t>
            </w:r>
          </w:p>
        </w:tc>
      </w:tr>
      <w:tr w:rsidR="00D915E6" w:rsidRPr="00F939E9" w:rsidTr="00A43322">
        <w:tc>
          <w:tcPr>
            <w:tcW w:w="3006" w:type="dxa"/>
          </w:tcPr>
          <w:p w:rsidR="00D915E6" w:rsidRPr="00D915E6" w:rsidRDefault="00D915E6" w:rsidP="001A4027">
            <w:pPr>
              <w:spacing w:after="0" w:line="240" w:lineRule="auto"/>
              <w:rPr>
                <w:rFonts w:ascii="TH SarabunIT๙" w:hAnsi="TH SarabunIT๙" w:cs="TH SarabunIT๙"/>
                <w:sz w:val="32"/>
                <w:szCs w:val="32"/>
                <w:cs/>
              </w:rPr>
            </w:pPr>
            <w:r w:rsidRPr="00D915E6">
              <w:rPr>
                <w:rFonts w:ascii="TH SarabunIT๙" w:hAnsi="TH SarabunIT๙" w:cs="TH SarabunIT๙"/>
                <w:sz w:val="32"/>
                <w:szCs w:val="32"/>
                <w:cs/>
              </w:rPr>
              <w:t xml:space="preserve">17. โครงการพัฒนาระบบบริการ  </w:t>
            </w:r>
            <w:r w:rsidRPr="00D915E6">
              <w:rPr>
                <w:rFonts w:ascii="TH SarabunIT๙" w:hAnsi="TH SarabunIT๙" w:cs="TH SarabunIT๙"/>
                <w:sz w:val="32"/>
                <w:szCs w:val="32"/>
              </w:rPr>
              <w:t xml:space="preserve">Minimally Invasive Surgery  </w:t>
            </w:r>
          </w:p>
        </w:tc>
        <w:tc>
          <w:tcPr>
            <w:tcW w:w="6521" w:type="dxa"/>
          </w:tcPr>
          <w:p w:rsidR="00D915E6" w:rsidRPr="00D915E6" w:rsidRDefault="00D915E6" w:rsidP="00D915E6">
            <w:pPr>
              <w:spacing w:after="0" w:line="240" w:lineRule="auto"/>
              <w:rPr>
                <w:rFonts w:ascii="TH SarabunIT๙" w:hAnsi="TH SarabunIT๙" w:cs="TH SarabunIT๙"/>
                <w:sz w:val="32"/>
                <w:szCs w:val="32"/>
                <w:cs/>
              </w:rPr>
            </w:pPr>
            <w:r w:rsidRPr="00D915E6">
              <w:rPr>
                <w:rFonts w:ascii="TH SarabunIT๙" w:hAnsi="TH SarabunIT๙" w:cs="TH SarabunIT๙"/>
                <w:sz w:val="32"/>
                <w:szCs w:val="32"/>
                <w:cs/>
              </w:rPr>
              <w:t xml:space="preserve">1) จำนวนผู้ป่วยที่เข้ารับการผ่าตัดแบบ </w:t>
            </w:r>
            <w:r w:rsidRPr="00D915E6">
              <w:rPr>
                <w:rFonts w:ascii="TH SarabunIT๙" w:hAnsi="TH SarabunIT๙" w:cs="TH SarabunIT๙"/>
                <w:sz w:val="32"/>
                <w:szCs w:val="32"/>
              </w:rPr>
              <w:t>Minimally Invasive Surgery</w:t>
            </w:r>
          </w:p>
        </w:tc>
      </w:tr>
      <w:tr w:rsidR="00A43322" w:rsidRPr="00F939E9" w:rsidTr="00A43322">
        <w:tc>
          <w:tcPr>
            <w:tcW w:w="9527" w:type="dxa"/>
            <w:gridSpan w:val="2"/>
          </w:tcPr>
          <w:p w:rsidR="00A43322"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3</w:t>
            </w:r>
            <w:r w:rsidR="00A43322" w:rsidRPr="00F939E9">
              <w:rPr>
                <w:rFonts w:ascii="TH SarabunIT๙" w:hAnsi="TH SarabunIT๙" w:cs="TH SarabunIT๙"/>
                <w:b/>
                <w:bCs/>
                <w:sz w:val="32"/>
                <w:szCs w:val="32"/>
                <w:cs/>
              </w:rPr>
              <w:t xml:space="preserve"> : การพัฒนาระบบบริการการแพทย์ฉุกเฉินครบวงจรและระบบการส่งต่อ </w:t>
            </w:r>
          </w:p>
          <w:p w:rsidR="00A43322" w:rsidRPr="00F939E9" w:rsidRDefault="00A43322" w:rsidP="00D915E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(1 โครงการ</w:t>
            </w:r>
            <w:r w:rsidRPr="00F939E9">
              <w:rPr>
                <w:rFonts w:ascii="TH SarabunIT๙" w:hAnsi="TH SarabunIT๙" w:cs="TH SarabunIT๙" w:hint="cs"/>
                <w:b/>
                <w:bCs/>
                <w:sz w:val="32"/>
                <w:szCs w:val="32"/>
                <w:cs/>
              </w:rPr>
              <w:t xml:space="preserve"> </w:t>
            </w:r>
            <w:r w:rsidR="00D915E6">
              <w:rPr>
                <w:rFonts w:ascii="TH SarabunIT๙" w:hAnsi="TH SarabunIT๙" w:cs="TH SarabunIT๙" w:hint="cs"/>
                <w:b/>
                <w:bCs/>
                <w:sz w:val="32"/>
                <w:szCs w:val="32"/>
                <w:cs/>
              </w:rPr>
              <w:t>๑</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โครงการพัฒนาระบบบริการการแพทย์ฉุกเฉินครบวงจรและระบบการส่งต่อ</w:t>
            </w:r>
          </w:p>
          <w:p w:rsidR="004F4B49" w:rsidRPr="00F939E9" w:rsidRDefault="004F4B49" w:rsidP="00DE5454">
            <w:pPr>
              <w:spacing w:after="0" w:line="240" w:lineRule="auto"/>
              <w:rPr>
                <w:rFonts w:ascii="TH SarabunIT๙" w:hAnsi="TH SarabunIT๙" w:cs="TH SarabunIT๙"/>
                <w:sz w:val="32"/>
                <w:szCs w:val="32"/>
                <w:cs/>
              </w:rPr>
            </w:pP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ร้อยละของระบบ </w:t>
            </w:r>
            <w:r w:rsidRPr="00F939E9">
              <w:rPr>
                <w:rFonts w:ascii="TH SarabunIT๙" w:hAnsi="TH SarabunIT๙" w:cs="TH SarabunIT๙"/>
                <w:sz w:val="32"/>
                <w:szCs w:val="32"/>
              </w:rPr>
              <w:t xml:space="preserve">ECS </w:t>
            </w:r>
            <w:r w:rsidRPr="00F939E9">
              <w:rPr>
                <w:rFonts w:ascii="TH SarabunIT๙" w:hAnsi="TH SarabunIT๙" w:cs="TH SarabunIT๙"/>
                <w:sz w:val="32"/>
                <w:szCs w:val="32"/>
                <w:cs/>
              </w:rPr>
              <w:t xml:space="preserve">คุณภาพในโรงพยาบาลระดับ </w:t>
            </w:r>
            <w:r w:rsidRPr="00F939E9">
              <w:rPr>
                <w:rFonts w:ascii="TH SarabunIT๙" w:hAnsi="TH SarabunIT๙" w:cs="TH SarabunIT๙"/>
                <w:sz w:val="32"/>
                <w:szCs w:val="32"/>
              </w:rPr>
              <w:t xml:space="preserve">F2 </w:t>
            </w:r>
            <w:r w:rsidRPr="00F939E9">
              <w:rPr>
                <w:rFonts w:ascii="TH SarabunIT๙" w:hAnsi="TH SarabunIT๙" w:cs="TH SarabunIT๙"/>
                <w:sz w:val="32"/>
                <w:szCs w:val="32"/>
                <w:cs/>
              </w:rPr>
              <w:t>ขึ้นไป</w:t>
            </w:r>
          </w:p>
          <w:p w:rsidR="00A43322" w:rsidRPr="00F939E9" w:rsidRDefault="00A43322" w:rsidP="00DE5454">
            <w:pPr>
              <w:spacing w:after="0" w:line="240" w:lineRule="auto"/>
              <w:rPr>
                <w:rFonts w:ascii="TH SarabunIT๙" w:hAnsi="TH SarabunIT๙" w:cs="TH SarabunIT๙"/>
                <w:sz w:val="32"/>
                <w:szCs w:val="32"/>
              </w:rPr>
            </w:pPr>
          </w:p>
        </w:tc>
      </w:tr>
      <w:tr w:rsidR="00A43322" w:rsidRPr="00F939E9" w:rsidTr="00A43322">
        <w:tc>
          <w:tcPr>
            <w:tcW w:w="9527" w:type="dxa"/>
            <w:gridSpan w:val="2"/>
          </w:tcPr>
          <w:p w:rsidR="00D915E6"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lastRenderedPageBreak/>
              <w:t>แผนงานที่ 4</w:t>
            </w:r>
            <w:r w:rsidR="00A43322" w:rsidRPr="00F939E9">
              <w:rPr>
                <w:rFonts w:ascii="TH SarabunIT๙" w:hAnsi="TH SarabunIT๙" w:cs="TH SarabunIT๙"/>
                <w:b/>
                <w:bCs/>
                <w:sz w:val="32"/>
                <w:szCs w:val="32"/>
                <w:cs/>
              </w:rPr>
              <w:t xml:space="preserve"> : การพัฒนา</w:t>
            </w:r>
            <w:r w:rsidR="00D915E6" w:rsidRPr="00F939E9">
              <w:rPr>
                <w:rFonts w:ascii="TH SarabunIT๙" w:hAnsi="TH SarabunIT๙" w:cs="TH SarabunIT๙"/>
                <w:b/>
                <w:bCs/>
                <w:sz w:val="32"/>
                <w:szCs w:val="32"/>
                <w:cs/>
              </w:rPr>
              <w:t>ตามโครงการ</w:t>
            </w:r>
            <w:r w:rsidR="00411086">
              <w:rPr>
                <w:rFonts w:ascii="TH SarabunIT๙" w:hAnsi="TH SarabunIT๙" w:cs="TH SarabunIT๙" w:hint="cs"/>
                <w:b/>
                <w:bCs/>
                <w:sz w:val="32"/>
                <w:szCs w:val="32"/>
                <w:cs/>
              </w:rPr>
              <w:t>เฉลิมพระเกียรติ</w:t>
            </w:r>
            <w:r w:rsidR="00D915E6" w:rsidRPr="00F939E9">
              <w:rPr>
                <w:rFonts w:ascii="TH SarabunIT๙" w:hAnsi="TH SarabunIT๙" w:cs="TH SarabunIT๙"/>
                <w:b/>
                <w:bCs/>
                <w:sz w:val="32"/>
                <w:szCs w:val="32"/>
                <w:cs/>
              </w:rPr>
              <w:t xml:space="preserve">และพื้นที่เฉพาะ </w:t>
            </w:r>
          </w:p>
          <w:p w:rsidR="00A43322" w:rsidRPr="00F939E9" w:rsidRDefault="00A43322" w:rsidP="00D915E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w:t>
            </w:r>
            <w:r w:rsidRPr="00F939E9">
              <w:rPr>
                <w:rFonts w:ascii="TH SarabunIT๙" w:hAnsi="TH SarabunIT๙" w:cs="TH SarabunIT๙" w:hint="cs"/>
                <w:b/>
                <w:bCs/>
                <w:sz w:val="32"/>
                <w:szCs w:val="32"/>
                <w:cs/>
              </w:rPr>
              <w:t xml:space="preserve"> </w:t>
            </w:r>
            <w:r w:rsidR="00D915E6">
              <w:rPr>
                <w:rFonts w:ascii="TH SarabunIT๙" w:hAnsi="TH SarabunIT๙" w:cs="TH SarabunIT๙" w:hint="cs"/>
                <w:b/>
                <w:bCs/>
                <w:sz w:val="32"/>
                <w:szCs w:val="32"/>
                <w:cs/>
              </w:rPr>
              <w:t>๒</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D915E6" w:rsidP="00D915E6">
            <w:pPr>
              <w:spacing w:after="0" w:line="240" w:lineRule="auto"/>
              <w:rPr>
                <w:rFonts w:ascii="TH SarabunIT๙" w:hAnsi="TH SarabunIT๙" w:cs="TH SarabunIT๙"/>
                <w:sz w:val="32"/>
                <w:szCs w:val="32"/>
                <w:cs/>
              </w:rPr>
            </w:pPr>
            <w:r>
              <w:rPr>
                <w:rFonts w:ascii="TH SarabunIT๙" w:hAnsi="TH SarabunIT๙" w:cs="TH SarabunIT๙"/>
                <w:sz w:val="32"/>
                <w:szCs w:val="32"/>
                <w:cs/>
              </w:rPr>
              <w:t xml:space="preserve">1. </w:t>
            </w:r>
            <w:r w:rsidRPr="00D915E6">
              <w:rPr>
                <w:rFonts w:ascii="TH SarabunIT๙" w:hAnsi="TH SarabunIT๙" w:cs="TH SarabunIT๙"/>
                <w:sz w:val="32"/>
                <w:szCs w:val="32"/>
                <w:cs/>
              </w:rPr>
              <w:t>โครงการเฉลิมพระเกียรติ</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D915E6" w:rsidRPr="00D915E6">
              <w:rPr>
                <w:rFonts w:ascii="TH SarabunIT๙" w:hAnsi="TH SarabunIT๙" w:cs="TH SarabunIT๙"/>
                <w:sz w:val="32"/>
                <w:szCs w:val="32"/>
                <w:cs/>
              </w:rPr>
              <w:t>อัตราความสำเร็จการรักษาผู้ป่วยวัณโรครายใหม่และกลับเป็นซ้ำ</w:t>
            </w:r>
          </w:p>
        </w:tc>
      </w:tr>
      <w:tr w:rsidR="00A43322" w:rsidRPr="00F939E9" w:rsidTr="00A43322">
        <w:tc>
          <w:tcPr>
            <w:tcW w:w="3006" w:type="dxa"/>
          </w:tcPr>
          <w:p w:rsidR="00A43322" w:rsidRPr="00F939E9" w:rsidRDefault="00A43322" w:rsidP="00D915E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w:t>
            </w:r>
            <w:r w:rsidR="00D915E6">
              <w:rPr>
                <w:rFonts w:ascii="TH SarabunIT๙" w:hAnsi="TH SarabunIT๙" w:cs="TH SarabunIT๙" w:hint="cs"/>
                <w:sz w:val="32"/>
                <w:szCs w:val="32"/>
                <w:cs/>
              </w:rPr>
              <w:t>พื้นที่พิเศษ</w:t>
            </w:r>
          </w:p>
        </w:tc>
        <w:tc>
          <w:tcPr>
            <w:tcW w:w="6521" w:type="dxa"/>
          </w:tcPr>
          <w:p w:rsidR="00A43322" w:rsidRPr="00F939E9" w:rsidRDefault="00A43322"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D915E6" w:rsidRPr="00D915E6">
              <w:rPr>
                <w:rFonts w:ascii="TH SarabunIT๙" w:hAnsi="TH SarabunIT๙" w:cs="TH SarabunIT๙"/>
                <w:sz w:val="32"/>
                <w:szCs w:val="32"/>
                <w:cs/>
              </w:rPr>
              <w:t>ร้อยละการผ่านเกณฑ์ของหน่วยบริการสาธารณสุข สำหรับการจัดบริการอาชีวอนามัย และเวชกรรมสิ่งแวดล้อมในเขตพัฒนาเศรษฐกิจพิเศษ ตามเกณฑ์ที่กำหนด</w:t>
            </w:r>
          </w:p>
        </w:tc>
      </w:tr>
      <w:tr w:rsidR="00A43322" w:rsidRPr="00F939E9" w:rsidTr="00A43322">
        <w:tc>
          <w:tcPr>
            <w:tcW w:w="9527" w:type="dxa"/>
            <w:gridSpan w:val="2"/>
          </w:tcPr>
          <w:p w:rsidR="00D915E6"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5</w:t>
            </w:r>
            <w:r w:rsidR="00A43322" w:rsidRPr="00F939E9">
              <w:rPr>
                <w:rFonts w:ascii="TH SarabunIT๙" w:hAnsi="TH SarabunIT๙" w:cs="TH SarabunIT๙"/>
                <w:b/>
                <w:bCs/>
                <w:sz w:val="32"/>
                <w:szCs w:val="32"/>
                <w:cs/>
              </w:rPr>
              <w:t xml:space="preserve"> : </w:t>
            </w:r>
            <w:r w:rsidR="00D915E6">
              <w:rPr>
                <w:rFonts w:ascii="TH SarabunIT๙" w:hAnsi="TH SarabunIT๙" w:cs="TH SarabunIT๙" w:hint="cs"/>
                <w:b/>
                <w:bCs/>
                <w:sz w:val="32"/>
                <w:szCs w:val="32"/>
                <w:cs/>
              </w:rPr>
              <w:t>อุตสาหกรรมทางการแพทย์</w:t>
            </w:r>
            <w:r w:rsidR="00A43322" w:rsidRPr="00F939E9">
              <w:rPr>
                <w:rFonts w:ascii="TH SarabunIT๙" w:hAnsi="TH SarabunIT๙" w:cs="TH SarabunIT๙"/>
                <w:b/>
                <w:bCs/>
                <w:sz w:val="32"/>
                <w:szCs w:val="32"/>
                <w:cs/>
              </w:rPr>
              <w:t xml:space="preserve"> </w:t>
            </w:r>
          </w:p>
          <w:p w:rsidR="00A43322" w:rsidRPr="00F939E9" w:rsidRDefault="00A43322" w:rsidP="00D915E6">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w:t>
            </w:r>
            <w:r w:rsidR="00D915E6">
              <w:rPr>
                <w:rFonts w:ascii="TH SarabunIT๙" w:hAnsi="TH SarabunIT๙" w:cs="TH SarabunIT๙" w:hint="cs"/>
                <w:b/>
                <w:bCs/>
                <w:sz w:val="32"/>
                <w:szCs w:val="32"/>
                <w:cs/>
              </w:rPr>
              <w:t>๑</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w:t>
            </w:r>
            <w:r w:rsidR="00D915E6">
              <w:rPr>
                <w:rFonts w:ascii="TH SarabunIT๙" w:hAnsi="TH SarabunIT๙" w:cs="TH SarabunIT๙" w:hint="cs"/>
                <w:b/>
                <w:bCs/>
                <w:sz w:val="32"/>
                <w:szCs w:val="32"/>
                <w:cs/>
              </w:rPr>
              <w:t>๑</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A43322" w:rsidRPr="00F939E9" w:rsidTr="00A43322">
        <w:tc>
          <w:tcPr>
            <w:tcW w:w="3006" w:type="dxa"/>
          </w:tcPr>
          <w:p w:rsidR="00A43322" w:rsidRPr="00F939E9" w:rsidRDefault="00A43322" w:rsidP="00D915E6">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w:t>
            </w:r>
            <w:r w:rsidR="00D915E6">
              <w:rPr>
                <w:rFonts w:ascii="TH SarabunIT๙" w:hAnsi="TH SarabunIT๙" w:cs="TH SarabunIT๙" w:hint="cs"/>
                <w:sz w:val="32"/>
                <w:szCs w:val="32"/>
                <w:cs/>
              </w:rPr>
              <w:t xml:space="preserve"> </w:t>
            </w:r>
            <w:r w:rsidRPr="00F939E9">
              <w:rPr>
                <w:rFonts w:ascii="TH SarabunIT๙" w:hAnsi="TH SarabunIT๙" w:cs="TH SarabunIT๙"/>
                <w:sz w:val="32"/>
                <w:szCs w:val="32"/>
                <w:cs/>
              </w:rPr>
              <w:t>โครงการพัฒนา</w:t>
            </w:r>
            <w:r w:rsidR="00D915E6">
              <w:rPr>
                <w:rFonts w:ascii="TH SarabunIT๙" w:hAnsi="TH SarabunIT๙" w:cs="TH SarabunIT๙" w:hint="cs"/>
                <w:sz w:val="32"/>
                <w:szCs w:val="32"/>
                <w:cs/>
              </w:rPr>
              <w:t>การท่องเที่ยวเชิงสุขภาพและการแพทย์</w:t>
            </w:r>
          </w:p>
        </w:tc>
        <w:tc>
          <w:tcPr>
            <w:tcW w:w="6521" w:type="dxa"/>
          </w:tcPr>
          <w:p w:rsidR="00A43322" w:rsidRPr="00F939E9" w:rsidRDefault="00A43322" w:rsidP="00D915E6">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D915E6">
              <w:rPr>
                <w:rFonts w:ascii="TH SarabunIT๙" w:hAnsi="TH SarabunIT๙" w:cs="TH SarabunIT๙" w:hint="cs"/>
                <w:sz w:val="32"/>
                <w:szCs w:val="32"/>
                <w:cs/>
              </w:rPr>
              <w:t>จำนวนเมืองสมุนไพร</w:t>
            </w:r>
            <w:r w:rsidR="00FE1EB4">
              <w:rPr>
                <w:rFonts w:ascii="TH SarabunIT๙" w:hAnsi="TH SarabunIT๙" w:cs="TH SarabunIT๙"/>
                <w:sz w:val="32"/>
                <w:szCs w:val="32"/>
              </w:rPr>
              <w:t xml:space="preserve"> </w:t>
            </w:r>
            <w:r w:rsidR="00FE1EB4" w:rsidRPr="00FE1EB4">
              <w:rPr>
                <w:rFonts w:ascii="TH SarabunIT๙" w:hAnsi="TH SarabunIT๙" w:cs="TH SarabunIT๙"/>
                <w:sz w:val="32"/>
                <w:szCs w:val="32"/>
                <w:cs/>
              </w:rPr>
              <w:t>อย่างน้อยเขตสุขภาพละ ๑ จังหวัด</w:t>
            </w:r>
          </w:p>
        </w:tc>
      </w:tr>
    </w:tbl>
    <w:p w:rsidR="00210D2F" w:rsidRDefault="00210D2F"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A43322" w:rsidRDefault="00A43322" w:rsidP="00210D2F">
      <w:pPr>
        <w:rPr>
          <w:rFonts w:ascii="TH SarabunIT๙" w:hAnsi="TH SarabunIT๙" w:cs="TH SarabunIT๙"/>
          <w:sz w:val="32"/>
          <w:szCs w:val="32"/>
        </w:rPr>
      </w:pPr>
    </w:p>
    <w:p w:rsidR="0045346C" w:rsidRDefault="0045346C" w:rsidP="00210D2F">
      <w:pPr>
        <w:rPr>
          <w:rFonts w:ascii="TH SarabunIT๙" w:hAnsi="TH SarabunIT๙" w:cs="TH SarabunIT๙"/>
          <w:sz w:val="32"/>
          <w:szCs w:val="32"/>
          <w:cs/>
        </w:rPr>
        <w:sectPr w:rsidR="0045346C" w:rsidSect="00FA4E6A">
          <w:pgSz w:w="11907" w:h="16839" w:code="9"/>
          <w:pgMar w:top="1440" w:right="1440" w:bottom="1440" w:left="1440" w:header="720" w:footer="397" w:gutter="0"/>
          <w:cols w:space="720"/>
          <w:docGrid w:linePitch="360"/>
        </w:sectPr>
      </w:pPr>
    </w:p>
    <w:p w:rsidR="0045346C" w:rsidRDefault="0045346C" w:rsidP="0045346C">
      <w:pPr>
        <w:spacing w:after="0"/>
        <w:rPr>
          <w:rFonts w:ascii="TH SarabunIT๙" w:hAnsi="TH SarabunIT๙" w:cs="TH SarabunIT๙"/>
          <w:sz w:val="32"/>
          <w:szCs w:val="32"/>
        </w:rPr>
      </w:pPr>
      <w:r w:rsidRPr="00DD7ADB">
        <w:rPr>
          <w:rFonts w:ascii="TH SarabunIT๙" w:hAnsi="TH SarabunIT๙" w:cs="TH SarabunIT๙" w:hint="cs"/>
          <w:b/>
          <w:bCs/>
          <w:sz w:val="32"/>
          <w:szCs w:val="32"/>
          <w:cs/>
        </w:rPr>
        <w:lastRenderedPageBreak/>
        <w:t>รายละเอียดแผนงาน โครงการ มาตรการ และตัวชี้วัด</w:t>
      </w:r>
      <w:r w:rsidR="00522D32">
        <w:rPr>
          <w:rFonts w:ascii="TH SarabunIT๙" w:hAnsi="TH SarabunIT๙" w:cs="TH SarabunIT๙"/>
          <w:b/>
          <w:bCs/>
          <w:sz w:val="32"/>
          <w:szCs w:val="32"/>
        </w:rPr>
        <w:t xml:space="preserve"> </w:t>
      </w:r>
      <w:r w:rsidRPr="00DD7ADB">
        <w:rPr>
          <w:rFonts w:ascii="TH SarabunIT๙" w:hAnsi="TH SarabunIT๙" w:cs="TH SarabunIT๙"/>
          <w:b/>
          <w:bCs/>
          <w:sz w:val="32"/>
          <w:szCs w:val="32"/>
        </w:rPr>
        <w:t>:</w:t>
      </w:r>
      <w:r>
        <w:rPr>
          <w:rFonts w:ascii="TH SarabunIT๙" w:hAnsi="TH SarabunIT๙" w:cs="TH SarabunIT๙" w:hint="cs"/>
          <w:sz w:val="32"/>
          <w:szCs w:val="32"/>
          <w:cs/>
        </w:rPr>
        <w:t xml:space="preserve"> ประกอบด้วย </w:t>
      </w:r>
      <w:r w:rsidR="00485A9B">
        <w:rPr>
          <w:rFonts w:ascii="TH SarabunIT๙" w:hAnsi="TH SarabunIT๙" w:cs="TH SarabunIT๙" w:hint="cs"/>
          <w:sz w:val="32"/>
          <w:szCs w:val="32"/>
          <w:cs/>
        </w:rPr>
        <w:t>๕</w:t>
      </w:r>
      <w:r>
        <w:rPr>
          <w:rFonts w:ascii="TH SarabunIT๙" w:hAnsi="TH SarabunIT๙" w:cs="TH SarabunIT๙" w:hint="cs"/>
          <w:sz w:val="32"/>
          <w:szCs w:val="32"/>
          <w:cs/>
        </w:rPr>
        <w:t xml:space="preserve"> แผนงาน 2</w:t>
      </w:r>
      <w:r w:rsidR="00485A9B">
        <w:rPr>
          <w:rFonts w:ascii="TH SarabunIT๙" w:hAnsi="TH SarabunIT๙" w:cs="TH SarabunIT๙" w:hint="cs"/>
          <w:sz w:val="32"/>
          <w:szCs w:val="32"/>
          <w:cs/>
        </w:rPr>
        <w:t>๒</w:t>
      </w:r>
      <w:r w:rsidRPr="00DD7ADB">
        <w:rPr>
          <w:rFonts w:ascii="TH SarabunIT๙" w:hAnsi="TH SarabunIT๙" w:cs="TH SarabunIT๙" w:hint="cs"/>
          <w:sz w:val="32"/>
          <w:szCs w:val="32"/>
          <w:cs/>
        </w:rPr>
        <w:t xml:space="preserve"> โครงการ ต่อไปนี้</w:t>
      </w:r>
    </w:p>
    <w:p w:rsidR="0045346C" w:rsidRDefault="0045346C" w:rsidP="0045346C">
      <w:pPr>
        <w:spacing w:after="0"/>
        <w:ind w:firstLine="720"/>
        <w:rPr>
          <w:rFonts w:ascii="TH SarabunIT๙" w:hAnsi="TH SarabunIT๙" w:cs="TH SarabunIT๙"/>
          <w:sz w:val="32"/>
          <w:szCs w:val="32"/>
          <w:cs/>
        </w:rPr>
      </w:pPr>
      <w:r w:rsidRPr="00522D32">
        <w:rPr>
          <w:rFonts w:ascii="TH SarabunIT๙" w:hAnsi="TH SarabunIT๙" w:cs="TH SarabunIT๙" w:hint="cs"/>
          <w:b/>
          <w:bCs/>
          <w:spacing w:val="-4"/>
          <w:sz w:val="32"/>
          <w:szCs w:val="32"/>
          <w:cs/>
        </w:rPr>
        <w:t>แผนงานที่ 1</w:t>
      </w:r>
      <w:r w:rsidRPr="00522D32">
        <w:rPr>
          <w:rFonts w:ascii="TH SarabunIT๙" w:hAnsi="TH SarabunIT๙" w:cs="TH SarabunIT๙" w:hint="cs"/>
          <w:spacing w:val="-4"/>
          <w:sz w:val="32"/>
          <w:szCs w:val="32"/>
          <w:cs/>
        </w:rPr>
        <w:t xml:space="preserve"> การพัฒนาระบบการแพทย์ปฐมภูมิ (</w:t>
      </w:r>
      <w:r w:rsidRPr="00522D32">
        <w:rPr>
          <w:rFonts w:ascii="TH SarabunIT๙" w:hAnsi="TH SarabunIT๙" w:cs="TH SarabunIT๙"/>
          <w:spacing w:val="-4"/>
          <w:sz w:val="32"/>
          <w:szCs w:val="32"/>
        </w:rPr>
        <w:t>Primary Care Cluster</w:t>
      </w:r>
      <w:r w:rsidRPr="00522D32">
        <w:rPr>
          <w:rFonts w:ascii="TH SarabunIT๙" w:hAnsi="TH SarabunIT๙" w:cs="TH SarabunIT๙" w:hint="cs"/>
          <w:spacing w:val="-4"/>
          <w:sz w:val="32"/>
          <w:szCs w:val="32"/>
          <w:cs/>
        </w:rPr>
        <w:t>) ประกอบด้วย 1 โครงการ</w:t>
      </w:r>
      <w:r>
        <w:rPr>
          <w:rFonts w:ascii="TH SarabunIT๙" w:hAnsi="TH SarabunIT๙" w:cs="TH SarabunIT๙" w:hint="cs"/>
          <w:sz w:val="32"/>
          <w:szCs w:val="32"/>
          <w:cs/>
        </w:rPr>
        <w:t xml:space="preserve"> พร้อมรายละเอียดมาตรการและตัวชี้วัด ดังต</w:t>
      </w:r>
      <w:r w:rsidR="00485A9B">
        <w:rPr>
          <w:rFonts w:ascii="TH SarabunIT๙" w:hAnsi="TH SarabunIT๙" w:cs="TH SarabunIT๙" w:hint="cs"/>
          <w:sz w:val="32"/>
          <w:szCs w:val="32"/>
          <w:cs/>
        </w:rPr>
        <w:t>่อไปนี้</w:t>
      </w:r>
    </w:p>
    <w:tbl>
      <w:tblPr>
        <w:tblW w:w="10774" w:type="dxa"/>
        <w:tblInd w:w="-601" w:type="dxa"/>
        <w:shd w:val="clear" w:color="auto" w:fill="FFFFFF" w:themeFill="background1"/>
        <w:tblLook w:val="04A0" w:firstRow="1" w:lastRow="0" w:firstColumn="1" w:lastColumn="0" w:noHBand="0" w:noVBand="1"/>
      </w:tblPr>
      <w:tblGrid>
        <w:gridCol w:w="1276"/>
        <w:gridCol w:w="1560"/>
        <w:gridCol w:w="1701"/>
        <w:gridCol w:w="1418"/>
        <w:gridCol w:w="1558"/>
        <w:gridCol w:w="1418"/>
        <w:gridCol w:w="1843"/>
      </w:tblGrid>
      <w:tr w:rsidR="000F6BCD" w:rsidRPr="000F6BCD" w:rsidTr="000F6BCD">
        <w:trPr>
          <w:trHeight w:val="465"/>
        </w:trPr>
        <w:tc>
          <w:tcPr>
            <w:tcW w:w="10774"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cs/>
              </w:rPr>
              <w:t>โครงการพัฒนาระบบการแพทย์ปฐมภูมิ</w:t>
            </w:r>
          </w:p>
        </w:tc>
      </w:tr>
      <w:tr w:rsidR="000F6BCD" w:rsidRPr="000F6BCD" w:rsidTr="000F6BCD">
        <w:trPr>
          <w:trHeight w:val="555"/>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cs/>
              </w:rPr>
              <w:t>ระยะดำเนินการ</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r w:rsidRPr="000F6BCD">
              <w:rPr>
                <w:rFonts w:ascii="TH SarabunIT๙" w:eastAsia="Times New Roman" w:hAnsi="TH SarabunIT๙" w:cs="TH SarabunIT๙"/>
                <w:sz w:val="28"/>
                <w:cs/>
              </w:rPr>
              <w:t xml:space="preserve">ปี </w:t>
            </w:r>
            <w:r w:rsidRPr="000F6BCD">
              <w:rPr>
                <w:rFonts w:ascii="TH SarabunIT๙" w:eastAsia="Times New Roman" w:hAnsi="TH SarabunIT๙" w:cs="TH SarabunIT๙"/>
                <w:sz w:val="28"/>
              </w:rPr>
              <w:t>2561</w:t>
            </w:r>
          </w:p>
        </w:tc>
      </w:tr>
      <w:tr w:rsidR="000F6BCD" w:rsidRPr="000F6BCD" w:rsidTr="000F6BCD">
        <w:trPr>
          <w:trHeight w:val="84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cs/>
              </w:rPr>
              <w:t>เป้าหมาย (</w:t>
            </w:r>
            <w:r w:rsidRPr="000F6BCD">
              <w:rPr>
                <w:rFonts w:ascii="TH SarabunIT๙" w:eastAsia="Times New Roman" w:hAnsi="TH SarabunIT๙" w:cs="TH SarabunIT๙"/>
                <w:b/>
                <w:bCs/>
                <w:color w:val="000000"/>
                <w:sz w:val="28"/>
              </w:rPr>
              <w:t>Goal)</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r w:rsidRPr="000F6BCD">
              <w:rPr>
                <w:rFonts w:ascii="TH SarabunIT๙" w:eastAsia="Times New Roman" w:hAnsi="TH SarabunIT๙" w:cs="TH SarabunIT๙"/>
                <w:sz w:val="28"/>
                <w:cs/>
              </w:rPr>
              <w:t xml:space="preserve">จำนวน </w:t>
            </w:r>
            <w:r w:rsidRPr="000F6BCD">
              <w:rPr>
                <w:rFonts w:ascii="TH SarabunIT๙" w:eastAsia="Times New Roman" w:hAnsi="TH SarabunIT๙" w:cs="TH SarabunIT๙"/>
                <w:sz w:val="28"/>
              </w:rPr>
              <w:t xml:space="preserve">1,170 </w:t>
            </w:r>
            <w:r w:rsidRPr="000F6BCD">
              <w:rPr>
                <w:rFonts w:ascii="TH SarabunIT๙" w:eastAsia="Times New Roman" w:hAnsi="TH SarabunIT๙" w:cs="TH SarabunIT๙"/>
                <w:sz w:val="28"/>
                <w:cs/>
              </w:rPr>
              <w:t>ทีม (</w:t>
            </w:r>
            <w:r w:rsidRPr="000F6BCD">
              <w:rPr>
                <w:rFonts w:ascii="TH SarabunIT๙" w:eastAsia="Times New Roman" w:hAnsi="TH SarabunIT๙" w:cs="TH SarabunIT๙"/>
                <w:sz w:val="28"/>
              </w:rPr>
              <w:t xml:space="preserve">36 % </w:t>
            </w:r>
            <w:r w:rsidRPr="000F6BCD">
              <w:rPr>
                <w:rFonts w:ascii="TH SarabunIT๙" w:eastAsia="Times New Roman" w:hAnsi="TH SarabunIT๙" w:cs="TH SarabunIT๙"/>
                <w:sz w:val="28"/>
                <w:cs/>
              </w:rPr>
              <w:t xml:space="preserve">ของเป้าหมายปี </w:t>
            </w:r>
            <w:r w:rsidRPr="000F6BCD">
              <w:rPr>
                <w:rFonts w:ascii="TH SarabunIT๙" w:eastAsia="Times New Roman" w:hAnsi="TH SarabunIT๙" w:cs="TH SarabunIT๙"/>
                <w:sz w:val="28"/>
              </w:rPr>
              <w:t xml:space="preserve">2564 </w:t>
            </w:r>
            <w:r w:rsidRPr="000F6BCD">
              <w:rPr>
                <w:rFonts w:ascii="TH SarabunIT๙" w:eastAsia="Times New Roman" w:hAnsi="TH SarabunIT๙" w:cs="TH SarabunIT๙"/>
                <w:sz w:val="28"/>
                <w:cs/>
              </w:rPr>
              <w:t>จำนวน</w:t>
            </w:r>
            <w:r w:rsidRPr="000F6BCD">
              <w:rPr>
                <w:rFonts w:ascii="TH SarabunIT๙" w:eastAsia="Times New Roman" w:hAnsi="TH SarabunIT๙" w:cs="TH SarabunIT๙"/>
                <w:sz w:val="28"/>
              </w:rPr>
              <w:t xml:space="preserve"> 3,250 </w:t>
            </w:r>
            <w:r w:rsidRPr="000F6BCD">
              <w:rPr>
                <w:rFonts w:ascii="TH SarabunIT๙" w:eastAsia="Times New Roman" w:hAnsi="TH SarabunIT๙" w:cs="TH SarabunIT๙"/>
                <w:sz w:val="28"/>
                <w:cs/>
              </w:rPr>
              <w:t>ทีม)</w:t>
            </w:r>
            <w:r w:rsidRPr="000F6BCD">
              <w:rPr>
                <w:rFonts w:ascii="TH SarabunIT๙" w:eastAsia="Times New Roman" w:hAnsi="TH SarabunIT๙" w:cs="TH SarabunIT๙"/>
                <w:sz w:val="28"/>
              </w:rPr>
              <w:br/>
              <w:t>(</w:t>
            </w:r>
            <w:r w:rsidRPr="000F6BCD">
              <w:rPr>
                <w:rFonts w:ascii="TH SarabunIT๙" w:eastAsia="Times New Roman" w:hAnsi="TH SarabunIT๙" w:cs="TH SarabunIT๙"/>
                <w:sz w:val="28"/>
                <w:cs/>
              </w:rPr>
              <w:t xml:space="preserve">จำนวนทีมที่เปิดดำเนินการใหม่ในปี </w:t>
            </w:r>
            <w:r w:rsidRPr="000F6BCD">
              <w:rPr>
                <w:rFonts w:ascii="TH SarabunIT๙" w:eastAsia="Times New Roman" w:hAnsi="TH SarabunIT๙" w:cs="TH SarabunIT๙"/>
                <w:sz w:val="28"/>
              </w:rPr>
              <w:t xml:space="preserve">2561 </w:t>
            </w:r>
            <w:r w:rsidRPr="000F6BCD">
              <w:rPr>
                <w:rFonts w:ascii="TH SarabunIT๙" w:eastAsia="Times New Roman" w:hAnsi="TH SarabunIT๙" w:cs="TH SarabunIT๙"/>
                <w:sz w:val="28"/>
                <w:cs/>
              </w:rPr>
              <w:t xml:space="preserve">จำนวน = </w:t>
            </w:r>
            <w:r w:rsidRPr="000F6BCD">
              <w:rPr>
                <w:rFonts w:ascii="TH SarabunIT๙" w:eastAsia="Times New Roman" w:hAnsi="TH SarabunIT๙" w:cs="TH SarabunIT๙"/>
                <w:sz w:val="28"/>
              </w:rPr>
              <w:t xml:space="preserve">574 </w:t>
            </w:r>
            <w:r w:rsidRPr="000F6BCD">
              <w:rPr>
                <w:rFonts w:ascii="TH SarabunIT๙" w:eastAsia="Times New Roman" w:hAnsi="TH SarabunIT๙" w:cs="TH SarabunIT๙"/>
                <w:sz w:val="28"/>
                <w:cs/>
              </w:rPr>
              <w:t>ทีม เป็นข้อมูลสะสมเดิม</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 xml:space="preserve">จากปี </w:t>
            </w:r>
            <w:r w:rsidRPr="000F6BCD">
              <w:rPr>
                <w:rFonts w:ascii="TH SarabunIT๙" w:eastAsia="Times New Roman" w:hAnsi="TH SarabunIT๙" w:cs="TH SarabunIT๙"/>
                <w:sz w:val="28"/>
              </w:rPr>
              <w:t xml:space="preserve">2560 </w:t>
            </w:r>
            <w:r w:rsidRPr="000F6BCD">
              <w:rPr>
                <w:rFonts w:ascii="TH SarabunIT๙" w:eastAsia="Times New Roman" w:hAnsi="TH SarabunIT๙" w:cs="TH SarabunIT๙"/>
                <w:sz w:val="28"/>
                <w:cs/>
              </w:rPr>
              <w:t xml:space="preserve">จำนวน </w:t>
            </w:r>
            <w:r w:rsidRPr="000F6BCD">
              <w:rPr>
                <w:rFonts w:ascii="TH SarabunIT๙" w:eastAsia="Times New Roman" w:hAnsi="TH SarabunIT๙" w:cs="TH SarabunIT๙"/>
                <w:sz w:val="28"/>
              </w:rPr>
              <w:t xml:space="preserve">596 </w:t>
            </w:r>
            <w:r w:rsidRPr="000F6BCD">
              <w:rPr>
                <w:rFonts w:ascii="TH SarabunIT๙" w:eastAsia="Times New Roman" w:hAnsi="TH SarabunIT๙" w:cs="TH SarabunIT๙"/>
                <w:sz w:val="28"/>
                <w:cs/>
              </w:rPr>
              <w:t>ทีม)</w:t>
            </w:r>
            <w:r w:rsidRPr="000F6BCD">
              <w:rPr>
                <w:rFonts w:ascii="TH SarabunIT๙" w:eastAsia="Times New Roman" w:hAnsi="TH SarabunIT๙" w:cs="TH SarabunIT๙"/>
                <w:sz w:val="28"/>
              </w:rPr>
              <w:t xml:space="preserve">  </w:t>
            </w:r>
          </w:p>
        </w:tc>
      </w:tr>
      <w:tr w:rsidR="000F6BCD" w:rsidRPr="000F6BCD" w:rsidTr="000F6BCD">
        <w:trPr>
          <w:trHeight w:val="915"/>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cs/>
              </w:rPr>
              <w:t>ตัวชี้วัด (</w:t>
            </w:r>
            <w:r w:rsidRPr="000F6BCD">
              <w:rPr>
                <w:rFonts w:ascii="TH SarabunIT๙" w:eastAsia="Times New Roman" w:hAnsi="TH SarabunIT๙" w:cs="TH SarabunIT๙"/>
                <w:b/>
                <w:bCs/>
                <w:color w:val="000000"/>
                <w:sz w:val="28"/>
              </w:rPr>
              <w:t>KPI)</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r w:rsidRPr="000F6BCD">
              <w:rPr>
                <w:rFonts w:ascii="TH SarabunIT๙" w:eastAsia="Times New Roman" w:hAnsi="TH SarabunIT๙" w:cs="TH SarabunIT๙"/>
                <w:sz w:val="28"/>
                <w:cs/>
              </w:rPr>
              <w:t>ร้อยละของคลินิกหมอครอบครัวที่เปิดดำเนินการในพื้นที่</w:t>
            </w:r>
            <w:r w:rsidRPr="000F6BCD">
              <w:rPr>
                <w:rFonts w:ascii="TH SarabunIT๙" w:eastAsia="Times New Roman" w:hAnsi="TH SarabunIT๙" w:cs="TH SarabunIT๙"/>
                <w:sz w:val="28"/>
              </w:rPr>
              <w:t xml:space="preserve"> (Primary Care Cluster)</w:t>
            </w:r>
          </w:p>
        </w:tc>
      </w:tr>
      <w:tr w:rsidR="000F6BCD" w:rsidRPr="000F6BCD" w:rsidTr="000F6BCD">
        <w:trPr>
          <w:trHeight w:val="1305"/>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cs/>
              </w:rPr>
              <w:t>ข้อมูลสถานการณ์ปัจจุบัน/</w:t>
            </w:r>
            <w:r w:rsidRPr="000F6BCD">
              <w:rPr>
                <w:rFonts w:ascii="TH SarabunIT๙" w:eastAsia="Times New Roman" w:hAnsi="TH SarabunIT๙" w:cs="TH SarabunIT๙"/>
                <w:b/>
                <w:bCs/>
                <w:color w:val="000000"/>
                <w:sz w:val="28"/>
              </w:rPr>
              <w:t>baseline</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sidRPr="000F6BCD">
              <w:rPr>
                <w:rFonts w:ascii="TH SarabunIT๙" w:eastAsia="Times New Roman" w:hAnsi="TH SarabunIT๙" w:cs="TH SarabunIT๙"/>
                <w:sz w:val="28"/>
                <w:cs/>
              </w:rPr>
              <w:t>ประเทศไทยกำลังก้าวสู่สังคมผู้สูงอายุ</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มีภาระจากโรคที่ป้องกันได้</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เมื่อเกิดป่วยจึงตรงเข้าหาบริการจากแพทย์เฉพาะทางโดยตรงใน รพศ./รพท.</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ทำให้เกิดความแออัดใน รพ.ขนาดใหญ่ และข้อจำกัดของงบประมาณด้านสุขภาพของประเทศ</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กสธ. จึงได้กำหนดนโยบายในการดำเนินงานพัฒนาระบบปฐมภูมิและคลินิกหมอครอบครัว</w:t>
            </w:r>
            <w:r w:rsidRPr="000F6BCD">
              <w:rPr>
                <w:rFonts w:ascii="TH SarabunIT๙" w:eastAsia="Times New Roman" w:hAnsi="TH SarabunIT๙" w:cs="TH SarabunIT๙"/>
                <w:sz w:val="28"/>
              </w:rPr>
              <w:t xml:space="preserve"> (Primary Care Cluster)  Baseline : </w:t>
            </w:r>
            <w:r w:rsidRPr="000F6BCD">
              <w:rPr>
                <w:rFonts w:ascii="TH SarabunIT๙" w:eastAsia="Times New Roman" w:hAnsi="TH SarabunIT๙" w:cs="TH SarabunIT๙"/>
                <w:sz w:val="28"/>
                <w:cs/>
              </w:rPr>
              <w:t>ปี</w:t>
            </w:r>
            <w:r w:rsidRPr="000F6BCD">
              <w:rPr>
                <w:rFonts w:ascii="TH SarabunIT๙" w:eastAsia="Times New Roman" w:hAnsi="TH SarabunIT๙" w:cs="TH SarabunIT๙"/>
                <w:sz w:val="28"/>
              </w:rPr>
              <w:t xml:space="preserve"> 2559  </w:t>
            </w:r>
            <w:r w:rsidRPr="000F6BCD">
              <w:rPr>
                <w:rFonts w:ascii="TH SarabunIT๙" w:eastAsia="Times New Roman" w:hAnsi="TH SarabunIT๙" w:cs="TH SarabunIT๙"/>
                <w:sz w:val="28"/>
                <w:cs/>
              </w:rPr>
              <w:t xml:space="preserve">รวม </w:t>
            </w:r>
            <w:r w:rsidRPr="000F6BCD">
              <w:rPr>
                <w:rFonts w:ascii="TH SarabunIT๙" w:eastAsia="Times New Roman" w:hAnsi="TH SarabunIT๙" w:cs="TH SarabunIT๙"/>
                <w:sz w:val="28"/>
              </w:rPr>
              <w:t xml:space="preserve">48 </w:t>
            </w:r>
            <w:r w:rsidRPr="000F6BCD">
              <w:rPr>
                <w:rFonts w:ascii="TH SarabunIT๙" w:eastAsia="Times New Roman" w:hAnsi="TH SarabunIT๙" w:cs="TH SarabunIT๙"/>
                <w:sz w:val="28"/>
                <w:cs/>
              </w:rPr>
              <w:t xml:space="preserve">ทีม ปี </w:t>
            </w:r>
            <w:r w:rsidRPr="000F6BCD">
              <w:rPr>
                <w:rFonts w:ascii="TH SarabunIT๙" w:eastAsia="Times New Roman" w:hAnsi="TH SarabunIT๙" w:cs="TH SarabunIT๙"/>
                <w:sz w:val="28"/>
              </w:rPr>
              <w:t xml:space="preserve">2560 </w:t>
            </w:r>
            <w:r w:rsidRPr="000F6BCD">
              <w:rPr>
                <w:rFonts w:ascii="TH SarabunIT๙" w:eastAsia="Times New Roman" w:hAnsi="TH SarabunIT๙" w:cs="TH SarabunIT๙"/>
                <w:sz w:val="28"/>
                <w:cs/>
              </w:rPr>
              <w:t xml:space="preserve">จำนวน </w:t>
            </w:r>
            <w:r w:rsidRPr="000F6BCD">
              <w:rPr>
                <w:rFonts w:ascii="TH SarabunIT๙" w:eastAsia="Times New Roman" w:hAnsi="TH SarabunIT๙" w:cs="TH SarabunIT๙"/>
                <w:sz w:val="28"/>
              </w:rPr>
              <w:t xml:space="preserve">548 </w:t>
            </w:r>
            <w:r w:rsidRPr="000F6BCD">
              <w:rPr>
                <w:rFonts w:ascii="TH SarabunIT๙" w:eastAsia="Times New Roman" w:hAnsi="TH SarabunIT๙" w:cs="TH SarabunIT๙"/>
                <w:sz w:val="28"/>
                <w:cs/>
              </w:rPr>
              <w:t>ทีม</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 xml:space="preserve">รวมเป็น </w:t>
            </w:r>
            <w:r w:rsidRPr="000F6BCD">
              <w:rPr>
                <w:rFonts w:ascii="TH SarabunIT๙" w:eastAsia="Times New Roman" w:hAnsi="TH SarabunIT๙" w:cs="TH SarabunIT๙"/>
                <w:sz w:val="28"/>
              </w:rPr>
              <w:t xml:space="preserve">596 </w:t>
            </w:r>
            <w:r w:rsidRPr="000F6BCD">
              <w:rPr>
                <w:rFonts w:ascii="TH SarabunIT๙" w:eastAsia="Times New Roman" w:hAnsi="TH SarabunIT๙" w:cs="TH SarabunIT๙"/>
                <w:sz w:val="28"/>
                <w:cs/>
              </w:rPr>
              <w:t xml:space="preserve">ทีม ครอบคลุมประชากร </w:t>
            </w:r>
            <w:r w:rsidRPr="000F6BCD">
              <w:rPr>
                <w:rFonts w:ascii="TH SarabunIT๙" w:eastAsia="Times New Roman" w:hAnsi="TH SarabunIT๙" w:cs="TH SarabunIT๙"/>
                <w:sz w:val="28"/>
              </w:rPr>
              <w:t xml:space="preserve">6 </w:t>
            </w:r>
            <w:r w:rsidRPr="000F6BCD">
              <w:rPr>
                <w:rFonts w:ascii="TH SarabunIT๙" w:eastAsia="Times New Roman" w:hAnsi="TH SarabunIT๙" w:cs="TH SarabunIT๙"/>
                <w:sz w:val="28"/>
                <w:cs/>
              </w:rPr>
              <w:t>ล้านคน</w:t>
            </w:r>
          </w:p>
        </w:tc>
      </w:tr>
      <w:tr w:rsidR="000F6BCD" w:rsidRPr="000F6BCD" w:rsidTr="000F6BCD">
        <w:trPr>
          <w:trHeight w:val="1515"/>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cs/>
              </w:rPr>
              <w:t>มาตรการ</w:t>
            </w:r>
            <w:r w:rsidRPr="000F6BCD">
              <w:rPr>
                <w:rFonts w:ascii="TH SarabunIT๙" w:eastAsia="Times New Roman" w:hAnsi="TH SarabunIT๙" w:cs="TH SarabunIT๙"/>
                <w:b/>
                <w:bCs/>
                <w:color w:val="000000"/>
                <w:sz w:val="28"/>
              </w:rPr>
              <w:t xml:space="preserve"> </w:t>
            </w:r>
            <w:r w:rsidRPr="000F6BCD">
              <w:rPr>
                <w:rFonts w:ascii="TH SarabunIT๙" w:eastAsia="Times New Roman" w:hAnsi="TH SarabunIT๙" w:cs="TH SarabunIT๙"/>
                <w:b/>
                <w:bCs/>
                <w:color w:val="000000"/>
                <w:sz w:val="28"/>
              </w:rPr>
              <w:br/>
              <w:t>(6 Building Blocks)</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rPr>
              <w:t xml:space="preserve">1. </w:t>
            </w:r>
            <w:r w:rsidRPr="000F6BCD">
              <w:rPr>
                <w:rFonts w:ascii="TH SarabunIT๙" w:eastAsia="Times New Roman" w:hAnsi="TH SarabunIT๙" w:cs="TH SarabunIT๙"/>
                <w:b/>
                <w:bCs/>
                <w:color w:val="000000"/>
                <w:sz w:val="28"/>
                <w:cs/>
              </w:rPr>
              <w:t>กิจกรรมที่จะให้บริการ (</w:t>
            </w:r>
            <w:r w:rsidRPr="000F6BCD">
              <w:rPr>
                <w:rFonts w:ascii="TH SarabunIT๙" w:eastAsia="Times New Roman" w:hAnsi="TH SarabunIT๙" w:cs="TH SarabunIT๙"/>
                <w:b/>
                <w:bCs/>
                <w:color w:val="000000"/>
                <w:sz w:val="28"/>
              </w:rPr>
              <w:t>Service Delivery)</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rPr>
              <w:t xml:space="preserve">2. </w:t>
            </w:r>
            <w:r w:rsidRPr="000F6BCD">
              <w:rPr>
                <w:rFonts w:ascii="TH SarabunIT๙" w:eastAsia="Times New Roman" w:hAnsi="TH SarabunIT๙" w:cs="TH SarabunIT๙"/>
                <w:b/>
                <w:bCs/>
                <w:color w:val="000000"/>
                <w:sz w:val="28"/>
                <w:cs/>
              </w:rPr>
              <w:t>การพัฒนาบุคลากร (</w:t>
            </w:r>
            <w:r w:rsidRPr="000F6BCD">
              <w:rPr>
                <w:rFonts w:ascii="TH SarabunIT๙" w:eastAsia="Times New Roman" w:hAnsi="TH SarabunIT๙" w:cs="TH SarabunIT๙"/>
                <w:b/>
                <w:bCs/>
                <w:color w:val="000000"/>
                <w:sz w:val="28"/>
              </w:rPr>
              <w:t>Health Workforce)</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rPr>
              <w:t xml:space="preserve">3. </w:t>
            </w:r>
            <w:r w:rsidRPr="000F6BCD">
              <w:rPr>
                <w:rFonts w:ascii="TH SarabunIT๙" w:eastAsia="Times New Roman" w:hAnsi="TH SarabunIT๙" w:cs="TH SarabunIT๙"/>
                <w:b/>
                <w:bCs/>
                <w:color w:val="000000"/>
                <w:sz w:val="28"/>
                <w:cs/>
              </w:rPr>
              <w:t>ระบบข้อมูลสารสนเทศ (</w:t>
            </w:r>
            <w:r w:rsidRPr="000F6BCD">
              <w:rPr>
                <w:rFonts w:ascii="TH SarabunIT๙" w:eastAsia="Times New Roman" w:hAnsi="TH SarabunIT๙" w:cs="TH SarabunIT๙"/>
                <w:b/>
                <w:bCs/>
                <w:color w:val="000000"/>
                <w:sz w:val="28"/>
              </w:rPr>
              <w:t>IT)</w:t>
            </w:r>
          </w:p>
        </w:tc>
        <w:tc>
          <w:tcPr>
            <w:tcW w:w="1558" w:type="dxa"/>
            <w:tcBorders>
              <w:top w:val="nil"/>
              <w:left w:val="nil"/>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rPr>
              <w:t xml:space="preserve">4. </w:t>
            </w:r>
            <w:r w:rsidRPr="000F6BCD">
              <w:rPr>
                <w:rFonts w:ascii="TH SarabunIT๙" w:eastAsia="Times New Roman" w:hAnsi="TH SarabunIT๙" w:cs="TH SarabunIT๙"/>
                <w:b/>
                <w:bCs/>
                <w:color w:val="000000"/>
                <w:sz w:val="28"/>
                <w:cs/>
              </w:rPr>
              <w:t>ยา เวชภัณฑ์ และอุปกรณ์ต่างๆ (</w:t>
            </w:r>
            <w:r w:rsidRPr="000F6BCD">
              <w:rPr>
                <w:rFonts w:ascii="TH SarabunIT๙" w:eastAsia="Times New Roman" w:hAnsi="TH SarabunIT๙" w:cs="TH SarabunIT๙"/>
                <w:b/>
                <w:bCs/>
                <w:color w:val="000000"/>
                <w:sz w:val="28"/>
              </w:rPr>
              <w:t>Drugs &amp; Equipments)</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rPr>
              <w:t xml:space="preserve">5. </w:t>
            </w:r>
            <w:r w:rsidRPr="000F6BCD">
              <w:rPr>
                <w:rFonts w:ascii="TH SarabunIT๙" w:eastAsia="Times New Roman" w:hAnsi="TH SarabunIT๙" w:cs="TH SarabunIT๙"/>
                <w:b/>
                <w:bCs/>
                <w:color w:val="000000"/>
                <w:sz w:val="28"/>
                <w:cs/>
              </w:rPr>
              <w:t>งบประมาณในการดำเนินการ (</w:t>
            </w:r>
            <w:r w:rsidRPr="000F6BCD">
              <w:rPr>
                <w:rFonts w:ascii="TH SarabunIT๙" w:eastAsia="Times New Roman" w:hAnsi="TH SarabunIT๙" w:cs="TH SarabunIT๙"/>
                <w:b/>
                <w:bCs/>
                <w:color w:val="000000"/>
                <w:sz w:val="28"/>
              </w:rPr>
              <w:t>Financing)</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jc w:val="center"/>
              <w:rPr>
                <w:rFonts w:ascii="TH SarabunIT๙" w:eastAsia="Times New Roman" w:hAnsi="TH SarabunIT๙" w:cs="TH SarabunIT๙"/>
                <w:b/>
                <w:bCs/>
                <w:color w:val="000000"/>
                <w:sz w:val="28"/>
              </w:rPr>
            </w:pPr>
            <w:r w:rsidRPr="000F6BCD">
              <w:rPr>
                <w:rFonts w:ascii="TH SarabunIT๙" w:eastAsia="Times New Roman" w:hAnsi="TH SarabunIT๙" w:cs="TH SarabunIT๙"/>
                <w:b/>
                <w:bCs/>
                <w:color w:val="000000"/>
                <w:sz w:val="28"/>
              </w:rPr>
              <w:t xml:space="preserve">6. </w:t>
            </w:r>
            <w:r w:rsidRPr="000F6BCD">
              <w:rPr>
                <w:rFonts w:ascii="TH SarabunIT๙" w:eastAsia="Times New Roman" w:hAnsi="TH SarabunIT๙" w:cs="TH SarabunIT๙"/>
                <w:b/>
                <w:bCs/>
                <w:color w:val="000000"/>
                <w:sz w:val="28"/>
                <w:cs/>
              </w:rPr>
              <w:t>นโยบาย/กลยุทธ์หลักในการดำเนินการ (</w:t>
            </w:r>
            <w:r w:rsidRPr="000F6BCD">
              <w:rPr>
                <w:rFonts w:ascii="TH SarabunIT๙" w:eastAsia="Times New Roman" w:hAnsi="TH SarabunIT๙" w:cs="TH SarabunIT๙"/>
                <w:b/>
                <w:bCs/>
                <w:color w:val="000000"/>
                <w:sz w:val="28"/>
              </w:rPr>
              <w:t>Governance)</w:t>
            </w:r>
          </w:p>
        </w:tc>
      </w:tr>
      <w:tr w:rsidR="000F6BCD" w:rsidRPr="000F6BCD" w:rsidTr="000F6BCD">
        <w:trPr>
          <w:trHeight w:val="600"/>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b/>
                <w:bCs/>
                <w:color w:val="000000"/>
                <w:sz w:val="28"/>
              </w:rPr>
            </w:pP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0F6BCD">
              <w:rPr>
                <w:rFonts w:ascii="TH SarabunIT๙" w:eastAsia="Times New Roman" w:hAnsi="TH SarabunIT๙" w:cs="TH SarabunIT๙"/>
                <w:sz w:val="28"/>
                <w:cs/>
              </w:rPr>
              <w:t>พัฒนารูปแบบ (</w:t>
            </w:r>
            <w:r w:rsidRPr="000F6BCD">
              <w:rPr>
                <w:rFonts w:ascii="TH SarabunIT๙" w:eastAsia="Times New Roman" w:hAnsi="TH SarabunIT๙" w:cs="TH SarabunIT๙"/>
                <w:sz w:val="28"/>
              </w:rPr>
              <w:t>Service Model) Megacity/Urban area/Rural area</w:t>
            </w:r>
            <w:r w:rsidRPr="000F6BCD">
              <w:rPr>
                <w:rFonts w:ascii="TH SarabunIT๙" w:eastAsia="Times New Roman" w:hAnsi="TH SarabunIT๙" w:cs="TH SarabunIT๙"/>
                <w:sz w:val="28"/>
              </w:rPr>
              <w:br/>
            </w:r>
            <w:r>
              <w:rPr>
                <w:rFonts w:ascii="TH SarabunIT๙" w:eastAsia="Times New Roman" w:hAnsi="TH SarabunIT๙" w:cs="TH SarabunIT๙"/>
                <w:sz w:val="28"/>
              </w:rPr>
              <w:t xml:space="preserve">2. </w:t>
            </w:r>
            <w:r w:rsidRPr="000F6BCD">
              <w:rPr>
                <w:rFonts w:ascii="TH SarabunIT๙" w:eastAsia="Times New Roman" w:hAnsi="TH SarabunIT๙" w:cs="TH SarabunIT๙"/>
                <w:sz w:val="28"/>
                <w:cs/>
              </w:rPr>
              <w:t>พัฒนาระบบบริการในคลินิกหมอครอบครัว</w:t>
            </w:r>
            <w:r w:rsidRPr="000F6BCD">
              <w:rPr>
                <w:rFonts w:ascii="TH SarabunIT๙" w:eastAsia="Times New Roman" w:hAnsi="TH SarabunIT๙" w:cs="TH SarabunIT๙"/>
                <w:sz w:val="28"/>
              </w:rPr>
              <w:br/>
            </w:r>
            <w:r>
              <w:rPr>
                <w:rFonts w:ascii="TH SarabunIT๙" w:eastAsia="Times New Roman" w:hAnsi="TH SarabunIT๙" w:cs="TH SarabunIT๙"/>
                <w:sz w:val="28"/>
              </w:rPr>
              <w:t>3.</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 xml:space="preserve">สร้างกลไกการเชื่อมโยงบริการระหว่างโรงพยาบาลแม่ข่ายและ </w:t>
            </w:r>
            <w:r w:rsidRPr="000F6BCD">
              <w:rPr>
                <w:rFonts w:ascii="TH SarabunIT๙" w:eastAsia="Times New Roman" w:hAnsi="TH SarabunIT๙" w:cs="TH SarabunIT๙"/>
                <w:sz w:val="28"/>
              </w:rPr>
              <w:t>PCC</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 xml:space="preserve">ส่งเสริมการผลิตแพทย์เวชศาสตร์ครอบครัว </w:t>
            </w:r>
            <w:r w:rsidRPr="000F6BCD">
              <w:rPr>
                <w:rFonts w:ascii="TH SarabunIT๙" w:eastAsia="Times New Roman" w:hAnsi="TH SarabunIT๙" w:cs="TH SarabunIT๙"/>
                <w:sz w:val="28"/>
              </w:rPr>
              <w:t xml:space="preserve">200 </w:t>
            </w:r>
            <w:r w:rsidRPr="000F6BCD">
              <w:rPr>
                <w:rFonts w:ascii="TH SarabunIT๙" w:eastAsia="Times New Roman" w:hAnsi="TH SarabunIT๙" w:cs="TH SarabunIT๙"/>
                <w:sz w:val="28"/>
                <w:cs/>
              </w:rPr>
              <w:t>คน</w:t>
            </w:r>
            <w:r w:rsidRPr="000F6BCD">
              <w:rPr>
                <w:rFonts w:ascii="TH SarabunIT๙" w:eastAsia="Times New Roman" w:hAnsi="TH SarabunIT๙" w:cs="TH SarabunIT๙"/>
                <w:sz w:val="28"/>
              </w:rPr>
              <w:br/>
            </w:r>
            <w:r>
              <w:rPr>
                <w:rFonts w:ascii="TH SarabunIT๙" w:eastAsia="Times New Roman" w:hAnsi="TH SarabunIT๙" w:cs="TH SarabunIT๙"/>
                <w:sz w:val="28"/>
              </w:rPr>
              <w:t>2.</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 xml:space="preserve">ส่งเสริมและพัฒนาแพทย์ทั่วไปและทีมสหวิชาชีพ ด้านเวชศาสตร์ครอบครัว </w:t>
            </w:r>
            <w:r w:rsidRPr="000F6BCD">
              <w:rPr>
                <w:rFonts w:ascii="TH SarabunIT๙" w:eastAsia="Times New Roman" w:hAnsi="TH SarabunIT๙" w:cs="TH SarabunIT๙"/>
                <w:sz w:val="28"/>
              </w:rPr>
              <w:t xml:space="preserve">1,700 </w:t>
            </w:r>
            <w:r w:rsidRPr="000F6BCD">
              <w:rPr>
                <w:rFonts w:ascii="TH SarabunIT๙" w:eastAsia="Times New Roman" w:hAnsi="TH SarabunIT๙" w:cs="TH SarabunIT๙"/>
                <w:sz w:val="28"/>
                <w:cs/>
              </w:rPr>
              <w:t>คน</w:t>
            </w:r>
            <w:r w:rsidRPr="000F6BCD">
              <w:rPr>
                <w:rFonts w:ascii="TH SarabunIT๙" w:eastAsia="Times New Roman" w:hAnsi="TH SarabunIT๙" w:cs="TH SarabunIT๙"/>
                <w:sz w:val="28"/>
              </w:rPr>
              <w:br/>
            </w:r>
            <w:r>
              <w:rPr>
                <w:rFonts w:ascii="TH SarabunIT๙" w:eastAsia="Times New Roman" w:hAnsi="TH SarabunIT๙" w:cs="TH SarabunIT๙"/>
                <w:sz w:val="28"/>
              </w:rPr>
              <w:t>3.</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จัดตั้งศูนย์เรียนรู้ด้านเวชศาสตร์ครอบครัวสำหรับสหวิชาชีพ ระดับเขต</w:t>
            </w:r>
            <w:r w:rsidRPr="000F6BCD">
              <w:rPr>
                <w:rFonts w:ascii="TH SarabunIT๙" w:eastAsia="Times New Roman" w:hAnsi="TH SarabunIT๙" w:cs="TH SarabunIT๙"/>
                <w:sz w:val="28"/>
              </w:rPr>
              <w:br/>
            </w:r>
            <w:r>
              <w:rPr>
                <w:rFonts w:ascii="TH SarabunIT๙" w:eastAsia="Times New Roman" w:hAnsi="TH SarabunIT๙" w:cs="TH SarabunIT๙"/>
                <w:sz w:val="28"/>
              </w:rPr>
              <w:t>4.</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พัฒนาสถาบันผลิตแพทย์เวชศาสตร์</w:t>
            </w:r>
          </w:p>
        </w:tc>
        <w:tc>
          <w:tcPr>
            <w:tcW w:w="1418"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พัฒนาระบบฐานข้อมูล ระบบลงทะเบียน</w:t>
            </w:r>
            <w:r w:rsidRPr="000F6BCD">
              <w:rPr>
                <w:rFonts w:ascii="TH SarabunIT๙" w:eastAsia="Times New Roman" w:hAnsi="TH SarabunIT๙" w:cs="TH SarabunIT๙"/>
                <w:sz w:val="28"/>
              </w:rPr>
              <w:br/>
              <w:t xml:space="preserve">- </w:t>
            </w:r>
            <w:r w:rsidRPr="000F6BCD">
              <w:rPr>
                <w:rFonts w:ascii="TH SarabunIT๙" w:eastAsia="Times New Roman" w:hAnsi="TH SarabunIT๙" w:cs="TH SarabunIT๙"/>
                <w:sz w:val="28"/>
                <w:cs/>
              </w:rPr>
              <w:t>พัฒนาระบบค่าตอบแทน</w:t>
            </w:r>
          </w:p>
        </w:tc>
        <w:tc>
          <w:tcPr>
            <w:tcW w:w="1558"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sidRPr="000F6BCD">
              <w:rPr>
                <w:rFonts w:ascii="TH SarabunIT๙" w:eastAsia="Times New Roman" w:hAnsi="TH SarabunIT๙" w:cs="TH SarabunIT๙"/>
                <w:sz w:val="28"/>
                <w:cs/>
              </w:rPr>
              <w:t>สนับสนุนครุภัณฑ์การแพทย์และครุภัณฑ์ยานพาหนะ</w:t>
            </w:r>
          </w:p>
        </w:tc>
        <w:tc>
          <w:tcPr>
            <w:tcW w:w="1418"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0F6BCD">
              <w:rPr>
                <w:rFonts w:ascii="TH SarabunIT๙" w:eastAsia="Times New Roman" w:hAnsi="TH SarabunIT๙" w:cs="TH SarabunIT๙"/>
                <w:sz w:val="28"/>
                <w:cs/>
              </w:rPr>
              <w:t xml:space="preserve">งบลงทุน </w:t>
            </w:r>
            <w:r w:rsidRPr="000F6BCD">
              <w:rPr>
                <w:rFonts w:ascii="TH SarabunIT๙" w:eastAsia="Times New Roman" w:hAnsi="TH SarabunIT๙" w:cs="TH SarabunIT๙"/>
                <w:sz w:val="28"/>
              </w:rPr>
              <w:t xml:space="preserve">1,123.830 </w:t>
            </w:r>
            <w:r w:rsidRPr="000F6BCD">
              <w:rPr>
                <w:rFonts w:ascii="TH SarabunIT๙" w:eastAsia="Times New Roman" w:hAnsi="TH SarabunIT๙" w:cs="TH SarabunIT๙"/>
                <w:sz w:val="28"/>
                <w:cs/>
              </w:rPr>
              <w:t>ล้านบาท</w:t>
            </w:r>
            <w:r w:rsidRPr="000F6BCD">
              <w:rPr>
                <w:rFonts w:ascii="TH SarabunIT๙" w:eastAsia="Times New Roman" w:hAnsi="TH SarabunIT๙" w:cs="TH SarabunIT๙"/>
                <w:sz w:val="28"/>
              </w:rPr>
              <w:br/>
            </w:r>
            <w:r>
              <w:rPr>
                <w:rFonts w:ascii="TH SarabunIT๙" w:eastAsia="Times New Roman" w:hAnsi="TH SarabunIT๙" w:cs="TH SarabunIT๙"/>
                <w:sz w:val="28"/>
              </w:rPr>
              <w:t xml:space="preserve">2. </w:t>
            </w:r>
            <w:r w:rsidRPr="000F6BCD">
              <w:rPr>
                <w:rFonts w:ascii="TH SarabunIT๙" w:eastAsia="Times New Roman" w:hAnsi="TH SarabunIT๙" w:cs="TH SarabunIT๙"/>
                <w:sz w:val="28"/>
                <w:cs/>
              </w:rPr>
              <w:t xml:space="preserve">งบเงินอุดหนุน </w:t>
            </w:r>
            <w:r w:rsidRPr="000F6BCD">
              <w:rPr>
                <w:rFonts w:ascii="TH SarabunIT๙" w:eastAsia="Times New Roman" w:hAnsi="TH SarabunIT๙" w:cs="TH SarabunIT๙"/>
                <w:sz w:val="28"/>
              </w:rPr>
              <w:t xml:space="preserve">134.4317 </w:t>
            </w:r>
            <w:r w:rsidRPr="000F6BCD">
              <w:rPr>
                <w:rFonts w:ascii="TH SarabunIT๙" w:eastAsia="Times New Roman" w:hAnsi="TH SarabunIT๙" w:cs="TH SarabunIT๙"/>
                <w:sz w:val="28"/>
                <w:cs/>
              </w:rPr>
              <w:t>ล้านบาท</w:t>
            </w:r>
          </w:p>
        </w:tc>
        <w:tc>
          <w:tcPr>
            <w:tcW w:w="1843"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0F6BCD" w:rsidRPr="000F6BCD" w:rsidRDefault="000F6BCD" w:rsidP="000F6BCD">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ประสานความร่วมมือกับภาคีเครือข่าย</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สภาวิชาชีพและชมรมต่าง ๆ</w:t>
            </w:r>
            <w:r w:rsidRPr="000F6BCD">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ประชาสัมพันธ์ สร้างความเข้าใจแก่บุคลากรทางการแพทย์และประชาชน</w:t>
            </w:r>
            <w:r w:rsidRPr="000F6BCD">
              <w:rPr>
                <w:rFonts w:ascii="TH SarabunIT๙" w:eastAsia="Times New Roman" w:hAnsi="TH SarabunIT๙" w:cs="TH SarabunIT๙"/>
                <w:sz w:val="28"/>
              </w:rPr>
              <w:br/>
            </w:r>
            <w:r>
              <w:rPr>
                <w:rFonts w:ascii="TH SarabunIT๙" w:eastAsia="Times New Roman" w:hAnsi="TH SarabunIT๙" w:cs="TH SarabunIT๙" w:hint="cs"/>
                <w:sz w:val="28"/>
                <w:cs/>
              </w:rPr>
              <w:t>๓.</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เสนอร่าง พรบ.ระบบการสาธารณสุขและการแพทย์ปฐมภูมิ และจัดทำอนุบัญญัติ</w:t>
            </w:r>
            <w:r w:rsidRPr="000F6BCD">
              <w:rPr>
                <w:rFonts w:ascii="TH SarabunIT๙" w:eastAsia="Times New Roman" w:hAnsi="TH SarabunIT๙" w:cs="TH SarabunIT๙"/>
                <w:sz w:val="28"/>
              </w:rPr>
              <w:br/>
            </w:r>
            <w:r>
              <w:rPr>
                <w:rFonts w:ascii="TH SarabunIT๙" w:eastAsia="Times New Roman" w:hAnsi="TH SarabunIT๙" w:cs="TH SarabunIT๙" w:hint="cs"/>
                <w:sz w:val="28"/>
                <w:cs/>
              </w:rPr>
              <w:t>๔.</w:t>
            </w:r>
            <w:r w:rsidRPr="000F6BCD">
              <w:rPr>
                <w:rFonts w:ascii="TH SarabunIT๙" w:eastAsia="Times New Roman" w:hAnsi="TH SarabunIT๙" w:cs="TH SarabunIT๙"/>
                <w:sz w:val="28"/>
              </w:rPr>
              <w:t xml:space="preserve"> </w:t>
            </w:r>
            <w:r w:rsidRPr="000F6BCD">
              <w:rPr>
                <w:rFonts w:ascii="TH SarabunIT๙" w:eastAsia="Times New Roman" w:hAnsi="TH SarabunIT๙" w:cs="TH SarabunIT๙"/>
                <w:sz w:val="28"/>
                <w:cs/>
              </w:rPr>
              <w:t>จัดหางบประมาณสนับสนุนเพื่อสร้างแรงจูงใจในการปฏิบัติงานของทีมแพทย์เวชศาสตร์ครอบครัว</w:t>
            </w:r>
            <w:r w:rsidRPr="000F6BCD">
              <w:rPr>
                <w:rFonts w:ascii="TH SarabunIT๙" w:eastAsia="Times New Roman" w:hAnsi="TH SarabunIT๙" w:cs="TH SarabunIT๙"/>
                <w:sz w:val="28"/>
              </w:rPr>
              <w:br/>
            </w:r>
            <w:r>
              <w:rPr>
                <w:rFonts w:ascii="TH SarabunIT๙" w:eastAsia="Times New Roman" w:hAnsi="TH SarabunIT๙" w:cs="TH SarabunIT๙" w:hint="cs"/>
                <w:sz w:val="28"/>
                <w:cs/>
              </w:rPr>
              <w:t xml:space="preserve">๕. </w:t>
            </w:r>
            <w:r w:rsidRPr="000F6BCD">
              <w:rPr>
                <w:rFonts w:ascii="TH SarabunIT๙" w:eastAsia="Times New Roman" w:hAnsi="TH SarabunIT๙" w:cs="TH SarabunIT๙"/>
                <w:sz w:val="28"/>
                <w:cs/>
              </w:rPr>
              <w:t>ศึกษาวิจัย</w:t>
            </w:r>
          </w:p>
        </w:tc>
      </w:tr>
      <w:tr w:rsidR="000F6BCD" w:rsidRPr="000F6BCD" w:rsidTr="000F6BCD">
        <w:trPr>
          <w:trHeight w:val="690"/>
        </w:trPr>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b/>
                <w:bCs/>
                <w:color w:val="000000"/>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r>
      <w:tr w:rsidR="000F6BCD" w:rsidRPr="000F6BCD" w:rsidTr="000F6BCD">
        <w:trPr>
          <w:trHeight w:val="750"/>
        </w:trPr>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b/>
                <w:bCs/>
                <w:color w:val="000000"/>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r>
      <w:tr w:rsidR="000F6BCD" w:rsidRPr="000F6BCD" w:rsidTr="000F6BCD">
        <w:trPr>
          <w:trHeight w:val="900"/>
        </w:trPr>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b/>
                <w:bCs/>
                <w:color w:val="000000"/>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r>
      <w:tr w:rsidR="000F6BCD" w:rsidRPr="000F6BCD" w:rsidTr="000F6BCD">
        <w:trPr>
          <w:trHeight w:val="1650"/>
        </w:trPr>
        <w:tc>
          <w:tcPr>
            <w:tcW w:w="1276"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b/>
                <w:bCs/>
                <w:color w:val="000000"/>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F6BCD" w:rsidRPr="000F6BCD" w:rsidRDefault="000F6BCD" w:rsidP="000F6BCD">
            <w:pPr>
              <w:spacing w:after="0" w:line="240" w:lineRule="auto"/>
              <w:rPr>
                <w:rFonts w:ascii="TH SarabunIT๙" w:eastAsia="Times New Roman" w:hAnsi="TH SarabunIT๙" w:cs="TH SarabunIT๙"/>
                <w:sz w:val="28"/>
              </w:rPr>
            </w:pPr>
          </w:p>
        </w:tc>
      </w:tr>
    </w:tbl>
    <w:p w:rsidR="000F6BCD" w:rsidRPr="00422A3C" w:rsidRDefault="000F6BCD" w:rsidP="00210D2F">
      <w:pPr>
        <w:rPr>
          <w:rFonts w:ascii="TH SarabunIT๙" w:hAnsi="TH SarabunIT๙" w:cs="TH SarabunIT๙"/>
          <w:sz w:val="32"/>
          <w:szCs w:val="32"/>
        </w:rPr>
      </w:pPr>
    </w:p>
    <w:p w:rsidR="00D94CC5" w:rsidRDefault="00D94CC5" w:rsidP="00D94CC5">
      <w:pPr>
        <w:autoSpaceDE w:val="0"/>
        <w:autoSpaceDN w:val="0"/>
        <w:adjustRightInd w:val="0"/>
        <w:spacing w:after="0"/>
        <w:ind w:firstLine="720"/>
        <w:jc w:val="thaiDistribute"/>
        <w:rPr>
          <w:rFonts w:ascii="TH SarabunIT๙" w:hAnsi="TH SarabunIT๙" w:cs="TH SarabunIT๙"/>
          <w:sz w:val="32"/>
          <w:szCs w:val="32"/>
        </w:rPr>
      </w:pPr>
      <w:r w:rsidRPr="00522D32">
        <w:rPr>
          <w:rFonts w:ascii="TH SarabunIT๙" w:hAnsi="TH SarabunIT๙" w:cs="TH SarabunIT๙" w:hint="cs"/>
          <w:b/>
          <w:bCs/>
          <w:spacing w:val="-6"/>
          <w:sz w:val="32"/>
          <w:szCs w:val="32"/>
          <w:cs/>
        </w:rPr>
        <w:lastRenderedPageBreak/>
        <w:t xml:space="preserve">แผนงานที่ 2 </w:t>
      </w:r>
      <w:r w:rsidRPr="00522D32">
        <w:rPr>
          <w:rFonts w:ascii="TH SarabunIT๙" w:hAnsi="TH SarabunIT๙" w:cs="TH SarabunIT๙"/>
          <w:spacing w:val="-6"/>
          <w:sz w:val="32"/>
          <w:szCs w:val="32"/>
          <w:cs/>
        </w:rPr>
        <w:t>การพัฒนาระบบบริการสุขภาพ (</w:t>
      </w:r>
      <w:r w:rsidRPr="00522D32">
        <w:rPr>
          <w:rFonts w:ascii="TH SarabunIT๙" w:hAnsi="TH SarabunIT๙" w:cs="TH SarabunIT๙"/>
          <w:spacing w:val="-6"/>
          <w:sz w:val="32"/>
          <w:szCs w:val="32"/>
        </w:rPr>
        <w:t>Service Plan)</w:t>
      </w:r>
      <w:r w:rsidRPr="00522D32">
        <w:rPr>
          <w:rFonts w:ascii="TH SarabunIT๙" w:hAnsi="TH SarabunIT๙" w:cs="TH SarabunIT๙" w:hint="cs"/>
          <w:spacing w:val="-6"/>
          <w:sz w:val="32"/>
          <w:szCs w:val="32"/>
          <w:cs/>
        </w:rPr>
        <w:t xml:space="preserve"> ประกอบด้วย 1</w:t>
      </w:r>
      <w:r w:rsidR="00485A9B">
        <w:rPr>
          <w:rFonts w:ascii="TH SarabunIT๙" w:hAnsi="TH SarabunIT๙" w:cs="TH SarabunIT๙"/>
          <w:spacing w:val="-6"/>
          <w:sz w:val="32"/>
          <w:szCs w:val="32"/>
        </w:rPr>
        <w:t>7</w:t>
      </w:r>
      <w:r w:rsidRPr="00522D32">
        <w:rPr>
          <w:rFonts w:ascii="TH SarabunIT๙" w:hAnsi="TH SarabunIT๙" w:cs="TH SarabunIT๙" w:hint="cs"/>
          <w:spacing w:val="-6"/>
          <w:sz w:val="32"/>
          <w:szCs w:val="32"/>
          <w:cs/>
        </w:rPr>
        <w:t xml:space="preserve"> โครงการ พร้อมรายละเอียด</w:t>
      </w:r>
      <w:r>
        <w:rPr>
          <w:rFonts w:ascii="TH SarabunIT๙" w:hAnsi="TH SarabunIT๙" w:cs="TH SarabunIT๙" w:hint="cs"/>
          <w:sz w:val="32"/>
          <w:szCs w:val="32"/>
          <w:cs/>
        </w:rPr>
        <w:t>มาตรการและตัวชี้วัด ดังต</w:t>
      </w:r>
      <w:r w:rsidR="00485A9B">
        <w:rPr>
          <w:rFonts w:ascii="TH SarabunIT๙" w:hAnsi="TH SarabunIT๙" w:cs="TH SarabunIT๙" w:hint="cs"/>
          <w:sz w:val="32"/>
          <w:szCs w:val="32"/>
          <w:cs/>
        </w:rPr>
        <w:t>่อไปนี้</w:t>
      </w:r>
    </w:p>
    <w:tbl>
      <w:tblPr>
        <w:tblW w:w="10774" w:type="dxa"/>
        <w:tblInd w:w="-601" w:type="dxa"/>
        <w:shd w:val="clear" w:color="auto" w:fill="FFFFFF" w:themeFill="background1"/>
        <w:tblLook w:val="04A0" w:firstRow="1" w:lastRow="0" w:firstColumn="1" w:lastColumn="0" w:noHBand="0" w:noVBand="1"/>
      </w:tblPr>
      <w:tblGrid>
        <w:gridCol w:w="1135"/>
        <w:gridCol w:w="1701"/>
        <w:gridCol w:w="1701"/>
        <w:gridCol w:w="1701"/>
        <w:gridCol w:w="1559"/>
        <w:gridCol w:w="1417"/>
        <w:gridCol w:w="1560"/>
      </w:tblGrid>
      <w:tr w:rsidR="00845E77" w:rsidRPr="00CB69AE" w:rsidTr="00857931">
        <w:trPr>
          <w:trHeight w:val="465"/>
        </w:trPr>
        <w:tc>
          <w:tcPr>
            <w:tcW w:w="10774"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845E77" w:rsidRPr="00CB69AE" w:rsidRDefault="00845E77" w:rsidP="002C3DD6">
            <w:pPr>
              <w:spacing w:after="0" w:line="240" w:lineRule="auto"/>
              <w:jc w:val="center"/>
              <w:rPr>
                <w:rFonts w:ascii="TH SarabunIT๙" w:eastAsia="Times New Roman" w:hAnsi="TH SarabunIT๙" w:cs="TH SarabunIT๙"/>
                <w:b/>
                <w:bCs/>
                <w:color w:val="000000"/>
                <w:sz w:val="28"/>
                <w:cs/>
              </w:rPr>
            </w:pPr>
            <w:r w:rsidRPr="00845E77">
              <w:rPr>
                <w:rFonts w:ascii="TH SarabunIT๙" w:eastAsia="Times New Roman" w:hAnsi="TH SarabunIT๙" w:cs="TH SarabunIT๙"/>
                <w:b/>
                <w:bCs/>
                <w:color w:val="000000"/>
                <w:sz w:val="28"/>
                <w:cs/>
              </w:rPr>
              <w:t>โครงการพัฒนาระบบบริการสุขภาพ สาขาโรคไม่ติดต่อเรื้อรัง</w:t>
            </w:r>
            <w:r w:rsidR="00857931">
              <w:rPr>
                <w:rFonts w:ascii="TH SarabunIT๙" w:eastAsia="Times New Roman" w:hAnsi="TH SarabunIT๙" w:cs="TH SarabunIT๙" w:hint="cs"/>
                <w:b/>
                <w:bCs/>
                <w:color w:val="000000"/>
                <w:sz w:val="28"/>
                <w:cs/>
              </w:rPr>
              <w:t xml:space="preserve"> </w:t>
            </w:r>
          </w:p>
        </w:tc>
      </w:tr>
      <w:tr w:rsidR="00845E77" w:rsidRPr="00CB69AE" w:rsidTr="00911F4B">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845E77" w:rsidRPr="00857931" w:rsidRDefault="00845E77" w:rsidP="00857931">
            <w:pPr>
              <w:spacing w:after="0" w:line="240" w:lineRule="auto"/>
              <w:rPr>
                <w:rFonts w:ascii="TH SarabunIT๙" w:eastAsia="Times New Roman" w:hAnsi="TH SarabunIT๙" w:cs="TH SarabunIT๙"/>
                <w:sz w:val="28"/>
              </w:rPr>
            </w:pPr>
            <w:r w:rsidRPr="00857931">
              <w:rPr>
                <w:rFonts w:ascii="TH SarabunIT๙" w:eastAsia="Times New Roman" w:hAnsi="TH SarabunIT๙" w:cs="TH SarabunIT๙"/>
                <w:sz w:val="28"/>
                <w:cs/>
              </w:rPr>
              <w:t xml:space="preserve">ปี </w:t>
            </w:r>
            <w:r w:rsidRPr="00857931">
              <w:rPr>
                <w:rFonts w:ascii="TH SarabunIT๙" w:eastAsia="Times New Roman" w:hAnsi="TH SarabunIT๙" w:cs="TH SarabunIT๙"/>
                <w:sz w:val="28"/>
              </w:rPr>
              <w:t>2561</w:t>
            </w:r>
          </w:p>
        </w:tc>
      </w:tr>
      <w:tr w:rsidR="00845E77" w:rsidRPr="00CB69AE" w:rsidTr="005A0EEA">
        <w:trPr>
          <w:trHeight w:val="726"/>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616FBC" w:rsidRPr="00616FBC" w:rsidRDefault="00616FBC" w:rsidP="00616FBC">
            <w:pPr>
              <w:spacing w:after="0" w:line="240" w:lineRule="auto"/>
              <w:rPr>
                <w:rFonts w:ascii="TH SarabunIT๙" w:eastAsia="Times New Roman" w:hAnsi="TH SarabunIT๙" w:cs="TH SarabunIT๙"/>
                <w:spacing w:val="-6"/>
                <w:sz w:val="28"/>
              </w:rPr>
            </w:pPr>
            <w:r>
              <w:rPr>
                <w:rFonts w:ascii="TH SarabunIT๙" w:eastAsia="Times New Roman" w:hAnsi="TH SarabunIT๙" w:cs="TH SarabunIT๙" w:hint="cs"/>
                <w:spacing w:val="-6"/>
                <w:sz w:val="28"/>
                <w:cs/>
              </w:rPr>
              <w:t>๑.</w:t>
            </w:r>
            <w:r w:rsidRPr="00616FBC">
              <w:rPr>
                <w:rFonts w:ascii="TH SarabunIT๙" w:eastAsia="Times New Roman" w:hAnsi="TH SarabunIT๙" w:cs="TH SarabunIT๙"/>
                <w:spacing w:val="-6"/>
                <w:sz w:val="28"/>
                <w:cs/>
              </w:rPr>
              <w:t xml:space="preserve"> ผู้ป่วยโรคเบาหวาน สามารถควบคุมระดับน้ำตาลได้มากกว่าหรือเท่ากับ 40%</w:t>
            </w:r>
          </w:p>
          <w:p w:rsidR="00616FBC" w:rsidRDefault="00616FBC" w:rsidP="00616FBC">
            <w:pPr>
              <w:spacing w:after="0" w:line="240" w:lineRule="auto"/>
              <w:rPr>
                <w:rFonts w:ascii="TH SarabunIT๙" w:eastAsia="Times New Roman" w:hAnsi="TH SarabunIT๙" w:cs="TH SarabunIT๙"/>
                <w:spacing w:val="-6"/>
                <w:sz w:val="28"/>
              </w:rPr>
            </w:pPr>
            <w:r>
              <w:rPr>
                <w:rFonts w:ascii="TH SarabunIT๙" w:eastAsia="Times New Roman" w:hAnsi="TH SarabunIT๙" w:cs="TH SarabunIT๙" w:hint="cs"/>
                <w:spacing w:val="-6"/>
                <w:sz w:val="28"/>
                <w:cs/>
              </w:rPr>
              <w:t>๒.</w:t>
            </w:r>
            <w:r w:rsidRPr="00616FBC">
              <w:rPr>
                <w:rFonts w:ascii="TH SarabunIT๙" w:eastAsia="Times New Roman" w:hAnsi="TH SarabunIT๙" w:cs="TH SarabunIT๙"/>
                <w:spacing w:val="-6"/>
                <w:sz w:val="28"/>
                <w:cs/>
              </w:rPr>
              <w:t xml:space="preserve"> ผู้ป่วยโรคความดันโลหิตสูง สามารถควบคุมระดับความดันโลหิตได้มากกว่าหรือเท่ากับ 50%</w:t>
            </w:r>
          </w:p>
          <w:p w:rsidR="00845E77" w:rsidRPr="002C3DD6" w:rsidRDefault="00616FBC" w:rsidP="00A434A5">
            <w:pPr>
              <w:spacing w:after="0" w:line="240" w:lineRule="auto"/>
              <w:rPr>
                <w:rFonts w:ascii="TH SarabunIT๙" w:eastAsia="Times New Roman" w:hAnsi="TH SarabunIT๙" w:cs="TH SarabunIT๙"/>
                <w:spacing w:val="-6"/>
                <w:sz w:val="28"/>
              </w:rPr>
            </w:pPr>
            <w:r>
              <w:rPr>
                <w:rFonts w:ascii="TH SarabunIT๙" w:eastAsia="Times New Roman" w:hAnsi="TH SarabunIT๙" w:cs="TH SarabunIT๙" w:hint="cs"/>
                <w:spacing w:val="-6"/>
                <w:sz w:val="28"/>
                <w:cs/>
              </w:rPr>
              <w:t xml:space="preserve">๓. </w:t>
            </w:r>
            <w:r w:rsidR="002C3DD6" w:rsidRPr="002C3DD6">
              <w:rPr>
                <w:rFonts w:ascii="TH SarabunIT๙" w:eastAsia="Times New Roman" w:hAnsi="TH SarabunIT๙" w:cs="TH SarabunIT๙"/>
                <w:spacing w:val="-6"/>
                <w:sz w:val="28"/>
                <w:cs/>
              </w:rPr>
              <w:t>ผู้ป่วยเบาหวาน ความดันโลหิตสูงที่ขึ้นทะเบียนได้รับการประเมินโอกาสเสี่ยงต่อโรคหัวใจและหลอดเลือด (</w:t>
            </w:r>
            <w:r w:rsidR="002C3DD6" w:rsidRPr="002C3DD6">
              <w:rPr>
                <w:rFonts w:ascii="TH SarabunIT๙" w:eastAsia="Times New Roman" w:hAnsi="TH SarabunIT๙" w:cs="TH SarabunIT๙"/>
                <w:spacing w:val="-6"/>
                <w:sz w:val="28"/>
              </w:rPr>
              <w:t xml:space="preserve">CVD Risk) </w:t>
            </w:r>
            <w:r w:rsidR="002C3DD6" w:rsidRPr="002C3DD6">
              <w:rPr>
                <w:rFonts w:ascii="TH SarabunIT๙" w:eastAsia="Times New Roman" w:hAnsi="TH SarabunIT๙" w:cs="TH SarabunIT๙"/>
                <w:spacing w:val="-6"/>
                <w:sz w:val="28"/>
                <w:cs/>
              </w:rPr>
              <w:t xml:space="preserve">ได้ </w:t>
            </w:r>
            <w:r w:rsidR="002C3DD6" w:rsidRPr="002C3DD6">
              <w:rPr>
                <w:rFonts w:ascii="TH SarabunIT๙" w:eastAsia="Times New Roman" w:hAnsi="TH SarabunIT๙" w:cs="TH SarabunIT๙"/>
                <w:spacing w:val="-6"/>
                <w:sz w:val="28"/>
              </w:rPr>
              <w:t xml:space="preserve">≥ </w:t>
            </w:r>
            <w:r w:rsidR="002C3DD6" w:rsidRPr="002C3DD6">
              <w:rPr>
                <w:rFonts w:ascii="TH SarabunIT๙" w:eastAsia="Times New Roman" w:hAnsi="TH SarabunIT๙" w:cs="TH SarabunIT๙"/>
                <w:spacing w:val="-6"/>
                <w:sz w:val="28"/>
                <w:cs/>
              </w:rPr>
              <w:t>82.5 %</w:t>
            </w:r>
          </w:p>
        </w:tc>
      </w:tr>
      <w:tr w:rsidR="00845E77" w:rsidRPr="00CB69AE" w:rsidTr="00A434A5">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hideMark/>
          </w:tcPr>
          <w:p w:rsidR="00616FBC" w:rsidRDefault="00A434A5" w:rsidP="00A434A5">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616FBC" w:rsidRPr="00616FBC">
              <w:rPr>
                <w:rFonts w:ascii="TH SarabunIT๙" w:eastAsia="Times New Roman" w:hAnsi="TH SarabunIT๙" w:cs="TH SarabunIT๙"/>
                <w:sz w:val="28"/>
                <w:cs/>
              </w:rPr>
              <w:t xml:space="preserve">ร้อยละของผู้ป่วยโรคเบาหวานและความดันโลหิตสูงที่ควบคุมได้ </w:t>
            </w:r>
          </w:p>
          <w:p w:rsidR="00A434A5" w:rsidRDefault="00A434A5" w:rsidP="00A434A5">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sidR="002C3DD6" w:rsidRPr="002C3DD6">
              <w:rPr>
                <w:rFonts w:ascii="TH SarabunIT๙" w:eastAsia="Times New Roman" w:hAnsi="TH SarabunIT๙" w:cs="TH SarabunIT๙"/>
                <w:sz w:val="28"/>
                <w:cs/>
              </w:rPr>
              <w:t>ระดับความสำเร็จของการดำเนินงานประเมินโอกาสเสี่ยงต่อโรคหัวใจและหลอดเลือดในผู้ป่วยเบาหวาน ความดันโลหิตสูงที่ขึ้นทะเบียน</w:t>
            </w:r>
          </w:p>
          <w:p w:rsidR="00A434A5" w:rsidRDefault="00A434A5" w:rsidP="00A434A5">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3. </w:t>
            </w:r>
            <w:r w:rsidRPr="00A434A5">
              <w:rPr>
                <w:rFonts w:ascii="TH SarabunIT๙" w:eastAsia="Times New Roman" w:hAnsi="TH SarabunIT๙" w:cs="TH SarabunIT๙"/>
                <w:sz w:val="28"/>
                <w:cs/>
              </w:rPr>
              <w:t>อัตราตายของผู้ป่วยโรคหลอดเลือดสมอง</w:t>
            </w:r>
            <w:r>
              <w:rPr>
                <w:rFonts w:ascii="TH SarabunIT๙" w:eastAsia="Times New Roman" w:hAnsi="TH SarabunIT๙" w:cs="TH SarabunIT๙"/>
                <w:sz w:val="28"/>
              </w:rPr>
              <w:t xml:space="preserve"> </w:t>
            </w:r>
            <w:r w:rsidRPr="00A434A5">
              <w:rPr>
                <w:rFonts w:ascii="TH SarabunPSK" w:hAnsi="TH SarabunPSK" w:cs="TH SarabunPSK"/>
                <w:sz w:val="28"/>
                <w:cs/>
                <w:lang w:val="en-GB"/>
              </w:rPr>
              <w:t>น้อยกว่าร้อยละ 7</w:t>
            </w:r>
          </w:p>
          <w:p w:rsidR="002C3DD6" w:rsidRPr="00CB69AE" w:rsidRDefault="002C3DD6" w:rsidP="00A434A5">
            <w:pPr>
              <w:spacing w:after="0" w:line="240" w:lineRule="auto"/>
              <w:rPr>
                <w:rFonts w:ascii="TH SarabunIT๙" w:eastAsia="Times New Roman" w:hAnsi="TH SarabunIT๙" w:cs="TH SarabunIT๙"/>
                <w:sz w:val="28"/>
              </w:rPr>
            </w:pPr>
          </w:p>
        </w:tc>
      </w:tr>
      <w:tr w:rsidR="00845E77" w:rsidRPr="00CB69AE" w:rsidTr="002C3DD6">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616FBC" w:rsidRPr="00616FBC" w:rsidRDefault="00616FBC"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616FBC">
              <w:rPr>
                <w:rFonts w:ascii="TH SarabunIT๙" w:eastAsia="Times New Roman" w:hAnsi="TH SarabunIT๙" w:cs="TH SarabunIT๙"/>
                <w:sz w:val="28"/>
                <w:cs/>
              </w:rPr>
              <w:t xml:space="preserve"> ผู้ป่วยโรคเบาหวานสามารถควบคุมระดับน้ำตาลได้ดี ปี 2559 ร้อยละ 29.25 และปี 2560 ร้อยละ 21.84</w:t>
            </w:r>
          </w:p>
          <w:p w:rsidR="00616FBC" w:rsidRDefault="00616FBC"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616FBC">
              <w:rPr>
                <w:rFonts w:ascii="TH SarabunIT๙" w:eastAsia="Times New Roman" w:hAnsi="TH SarabunIT๙" w:cs="TH SarabunIT๙"/>
                <w:sz w:val="28"/>
                <w:cs/>
              </w:rPr>
              <w:t xml:space="preserve"> ผู้ป่วยโรคความดันโลหิตสูงสามารถควบคุมระดับความดันโลหิต ปี 2559 ร้อยละ 27.08 และปี 2559 ร้อยละ 34.93</w:t>
            </w:r>
          </w:p>
          <w:p w:rsidR="00845E77" w:rsidRPr="00CB69AE" w:rsidRDefault="00616FBC" w:rsidP="002C3DD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2C3DD6" w:rsidRPr="002C3DD6">
              <w:rPr>
                <w:rFonts w:ascii="TH SarabunIT๙" w:eastAsia="Times New Roman" w:hAnsi="TH SarabunIT๙" w:cs="TH SarabunIT๙"/>
                <w:sz w:val="28"/>
                <w:cs/>
              </w:rPr>
              <w:t xml:space="preserve">การคัดกรอง </w:t>
            </w:r>
            <w:r w:rsidR="002C3DD6" w:rsidRPr="002C3DD6">
              <w:rPr>
                <w:rFonts w:ascii="TH SarabunIT๙" w:eastAsia="Times New Roman" w:hAnsi="TH SarabunIT๙" w:cs="TH SarabunIT๙"/>
                <w:sz w:val="28"/>
              </w:rPr>
              <w:t xml:space="preserve">CVD Risk </w:t>
            </w:r>
            <w:r w:rsidR="002C3DD6" w:rsidRPr="002C3DD6">
              <w:rPr>
                <w:rFonts w:ascii="TH SarabunIT๙" w:eastAsia="Times New Roman" w:hAnsi="TH SarabunIT๙" w:cs="TH SarabunIT๙"/>
                <w:sz w:val="28"/>
                <w:cs/>
              </w:rPr>
              <w:t xml:space="preserve">ในผู้ป่วย </w:t>
            </w:r>
            <w:r w:rsidR="002C3DD6" w:rsidRPr="002C3DD6">
              <w:rPr>
                <w:rFonts w:ascii="TH SarabunIT๙" w:eastAsia="Times New Roman" w:hAnsi="TH SarabunIT๙" w:cs="TH SarabunIT๙"/>
                <w:sz w:val="28"/>
              </w:rPr>
              <w:t xml:space="preserve">DM HT </w:t>
            </w:r>
            <w:r w:rsidR="002C3DD6" w:rsidRPr="002C3DD6">
              <w:rPr>
                <w:rFonts w:ascii="TH SarabunIT๙" w:eastAsia="Times New Roman" w:hAnsi="TH SarabunIT๙" w:cs="TH SarabunIT๙"/>
                <w:sz w:val="28"/>
                <w:cs/>
              </w:rPr>
              <w:t xml:space="preserve">พบว่า ผลปี </w:t>
            </w:r>
            <w:r w:rsidR="002C3DD6" w:rsidRPr="002C3DD6">
              <w:rPr>
                <w:rFonts w:ascii="TH SarabunIT๙" w:eastAsia="Times New Roman" w:hAnsi="TH SarabunIT๙" w:cs="TH SarabunIT๙"/>
                <w:sz w:val="28"/>
              </w:rPr>
              <w:t xml:space="preserve">2559 </w:t>
            </w:r>
            <w:r w:rsidR="002C3DD6" w:rsidRPr="002C3DD6">
              <w:rPr>
                <w:rFonts w:ascii="TH SarabunIT๙" w:eastAsia="Times New Roman" w:hAnsi="TH SarabunIT๙" w:cs="TH SarabunIT๙"/>
                <w:sz w:val="28"/>
                <w:cs/>
              </w:rPr>
              <w:t xml:space="preserve">เท่ากับร้อยละ </w:t>
            </w:r>
            <w:r w:rsidR="002C3DD6" w:rsidRPr="002C3DD6">
              <w:rPr>
                <w:rFonts w:ascii="TH SarabunIT๙" w:eastAsia="Times New Roman" w:hAnsi="TH SarabunIT๙" w:cs="TH SarabunIT๙"/>
                <w:sz w:val="28"/>
              </w:rPr>
              <w:t>77.89  (</w:t>
            </w:r>
            <w:r w:rsidR="002C3DD6" w:rsidRPr="002C3DD6">
              <w:rPr>
                <w:rFonts w:ascii="TH SarabunIT๙" w:eastAsia="Times New Roman" w:hAnsi="TH SarabunIT๙" w:cs="TH SarabunIT๙"/>
                <w:sz w:val="28"/>
                <w:cs/>
              </w:rPr>
              <w:t xml:space="preserve">ข้อมูลจาก </w:t>
            </w:r>
            <w:r w:rsidR="002C3DD6" w:rsidRPr="002C3DD6">
              <w:rPr>
                <w:rFonts w:ascii="TH SarabunIT๙" w:eastAsia="Times New Roman" w:hAnsi="TH SarabunIT๙" w:cs="TH SarabunIT๙"/>
                <w:sz w:val="28"/>
              </w:rPr>
              <w:t xml:space="preserve">HDC)                                                   </w:t>
            </w:r>
            <w:r w:rsidR="002C3DD6" w:rsidRPr="002C3DD6">
              <w:rPr>
                <w:rFonts w:ascii="TH SarabunIT๙" w:eastAsia="Times New Roman" w:hAnsi="TH SarabunIT๙" w:cs="TH SarabunIT๙"/>
                <w:sz w:val="28"/>
                <w:cs/>
              </w:rPr>
              <w:t xml:space="preserve">ปี </w:t>
            </w:r>
            <w:r w:rsidR="002C3DD6" w:rsidRPr="002C3DD6">
              <w:rPr>
                <w:rFonts w:ascii="TH SarabunIT๙" w:eastAsia="Times New Roman" w:hAnsi="TH SarabunIT๙" w:cs="TH SarabunIT๙"/>
                <w:sz w:val="28"/>
              </w:rPr>
              <w:t xml:space="preserve">2560 </w:t>
            </w:r>
            <w:r w:rsidR="002C3DD6" w:rsidRPr="002C3DD6">
              <w:rPr>
                <w:rFonts w:ascii="TH SarabunIT๙" w:eastAsia="Times New Roman" w:hAnsi="TH SarabunIT๙" w:cs="TH SarabunIT๙"/>
                <w:sz w:val="28"/>
                <w:cs/>
              </w:rPr>
              <w:t xml:space="preserve">เท่ากับร้อยละ </w:t>
            </w:r>
            <w:r w:rsidR="002C3DD6" w:rsidRPr="002C3DD6">
              <w:rPr>
                <w:rFonts w:ascii="TH SarabunIT๙" w:eastAsia="Times New Roman" w:hAnsi="TH SarabunIT๙" w:cs="TH SarabunIT๙"/>
                <w:sz w:val="28"/>
              </w:rPr>
              <w:t xml:space="preserve">80.96  </w:t>
            </w:r>
            <w:r w:rsidR="002C3DD6" w:rsidRPr="002C3DD6">
              <w:rPr>
                <w:rFonts w:ascii="TH SarabunIT๙" w:eastAsia="Times New Roman" w:hAnsi="TH SarabunIT๙" w:cs="TH SarabunIT๙"/>
                <w:sz w:val="28"/>
                <w:cs/>
              </w:rPr>
              <w:t xml:space="preserve">ข้อมูลจาก </w:t>
            </w:r>
            <w:r w:rsidR="002C3DD6" w:rsidRPr="002C3DD6">
              <w:rPr>
                <w:rFonts w:ascii="TH SarabunIT๙" w:eastAsia="Times New Roman" w:hAnsi="TH SarabunIT๙" w:cs="TH SarabunIT๙"/>
                <w:sz w:val="28"/>
              </w:rPr>
              <w:t xml:space="preserve">HDC </w:t>
            </w:r>
            <w:r w:rsidR="002C3DD6" w:rsidRPr="002C3DD6">
              <w:rPr>
                <w:rFonts w:ascii="TH SarabunIT๙" w:eastAsia="Times New Roman" w:hAnsi="TH SarabunIT๙" w:cs="TH SarabunIT๙"/>
                <w:sz w:val="28"/>
                <w:cs/>
              </w:rPr>
              <w:t xml:space="preserve">ณ วันที่ </w:t>
            </w:r>
            <w:r w:rsidR="002C3DD6" w:rsidRPr="002C3DD6">
              <w:rPr>
                <w:rFonts w:ascii="TH SarabunIT๙" w:eastAsia="Times New Roman" w:hAnsi="TH SarabunIT๙" w:cs="TH SarabunIT๙"/>
                <w:sz w:val="28"/>
              </w:rPr>
              <w:t xml:space="preserve">22 </w:t>
            </w:r>
            <w:r w:rsidR="002C3DD6" w:rsidRPr="002C3DD6">
              <w:rPr>
                <w:rFonts w:ascii="TH SarabunIT๙" w:eastAsia="Times New Roman" w:hAnsi="TH SarabunIT๙" w:cs="TH SarabunIT๙"/>
                <w:sz w:val="28"/>
                <w:cs/>
              </w:rPr>
              <w:t xml:space="preserve">สิงหาคม </w:t>
            </w:r>
            <w:r w:rsidR="002C3DD6" w:rsidRPr="002C3DD6">
              <w:rPr>
                <w:rFonts w:ascii="TH SarabunIT๙" w:eastAsia="Times New Roman" w:hAnsi="TH SarabunIT๙" w:cs="TH SarabunIT๙"/>
                <w:sz w:val="28"/>
              </w:rPr>
              <w:t>2560</w:t>
            </w:r>
            <w:r w:rsidR="00845E77" w:rsidRPr="00CB69AE">
              <w:rPr>
                <w:rFonts w:ascii="TH SarabunIT๙" w:eastAsia="Times New Roman" w:hAnsi="TH SarabunIT๙" w:cs="TH SarabunIT๙"/>
                <w:sz w:val="28"/>
              </w:rPr>
              <w:t> </w:t>
            </w:r>
          </w:p>
        </w:tc>
      </w:tr>
      <w:tr w:rsidR="00845E77" w:rsidRPr="00CB69AE" w:rsidTr="005A0EEA">
        <w:trPr>
          <w:trHeight w:val="1399"/>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1701" w:type="dxa"/>
            <w:tcBorders>
              <w:top w:val="nil"/>
              <w:left w:val="nil"/>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701" w:type="dxa"/>
            <w:tcBorders>
              <w:top w:val="nil"/>
              <w:left w:val="nil"/>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701" w:type="dxa"/>
            <w:tcBorders>
              <w:top w:val="nil"/>
              <w:left w:val="nil"/>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559" w:type="dxa"/>
            <w:tcBorders>
              <w:top w:val="nil"/>
              <w:left w:val="nil"/>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417" w:type="dxa"/>
            <w:tcBorders>
              <w:top w:val="nil"/>
              <w:left w:val="nil"/>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560" w:type="dxa"/>
            <w:tcBorders>
              <w:top w:val="nil"/>
              <w:left w:val="nil"/>
              <w:bottom w:val="single" w:sz="4" w:space="0" w:color="auto"/>
              <w:right w:val="single" w:sz="4" w:space="0" w:color="auto"/>
            </w:tcBorders>
            <w:shd w:val="clear" w:color="auto" w:fill="FFFFFF" w:themeFill="background1"/>
            <w:hideMark/>
          </w:tcPr>
          <w:p w:rsidR="00845E77" w:rsidRPr="00CB69AE" w:rsidRDefault="00845E77"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5A0EEA" w:rsidRPr="00CB69AE" w:rsidTr="002C3DD6">
        <w:trPr>
          <w:trHeight w:val="1399"/>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5A0EEA" w:rsidRPr="00CB69AE" w:rsidRDefault="005A0EEA" w:rsidP="00911F4B">
            <w:pPr>
              <w:spacing w:after="0" w:line="240" w:lineRule="auto"/>
              <w:jc w:val="center"/>
              <w:rPr>
                <w:rFonts w:ascii="TH SarabunIT๙" w:eastAsia="Times New Roman" w:hAnsi="TH SarabunIT๙" w:cs="TH SarabunIT๙"/>
                <w:b/>
                <w:bCs/>
                <w:color w:val="000000"/>
                <w:sz w:val="28"/>
                <w:cs/>
              </w:rPr>
            </w:pPr>
          </w:p>
        </w:tc>
        <w:tc>
          <w:tcPr>
            <w:tcW w:w="1701" w:type="dxa"/>
            <w:tcBorders>
              <w:top w:val="nil"/>
              <w:left w:val="nil"/>
              <w:bottom w:val="single" w:sz="4" w:space="0" w:color="auto"/>
              <w:right w:val="single" w:sz="4" w:space="0" w:color="auto"/>
            </w:tcBorders>
            <w:shd w:val="clear" w:color="auto" w:fill="FFFFFF" w:themeFill="background1"/>
            <w:hideMark/>
          </w:tcPr>
          <w:p w:rsidR="00616FBC" w:rsidRDefault="00616FBC" w:rsidP="002C3DD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๑.</w:t>
            </w:r>
            <w:r w:rsidRPr="00616FBC">
              <w:rPr>
                <w:rFonts w:ascii="TH SarabunIT๙" w:eastAsia="Times New Roman" w:hAnsi="TH SarabunIT๙" w:cs="TH SarabunIT๙"/>
                <w:color w:val="000000"/>
                <w:sz w:val="28"/>
                <w:cs/>
              </w:rPr>
              <w:t xml:space="preserve"> ทำ </w:t>
            </w:r>
            <w:r w:rsidRPr="00616FBC">
              <w:rPr>
                <w:rFonts w:ascii="TH SarabunIT๙" w:eastAsia="Times New Roman" w:hAnsi="TH SarabunIT๙" w:cs="TH SarabunIT๙"/>
                <w:color w:val="000000"/>
                <w:sz w:val="28"/>
              </w:rPr>
              <w:t>Preventive interventions : MI, Thai DPP, Diet</w:t>
            </w:r>
          </w:p>
          <w:p w:rsidR="005A0EEA" w:rsidRPr="002C3DD6" w:rsidRDefault="00616FBC" w:rsidP="002C3DD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 xml:space="preserve">๒. </w:t>
            </w:r>
            <w:r w:rsidR="002C3DD6" w:rsidRPr="002C3DD6">
              <w:rPr>
                <w:rFonts w:ascii="TH SarabunIT๙" w:eastAsia="Times New Roman" w:hAnsi="TH SarabunIT๙" w:cs="TH SarabunIT๙"/>
                <w:color w:val="000000"/>
                <w:sz w:val="28"/>
                <w:cs/>
              </w:rPr>
              <w:t xml:space="preserve">พัฒนาเกณฑ์การติดตามประเมินผลการดำเนินงานโรคไตเรื้อรังและโรคหัวใจและหลอดเลือด  </w:t>
            </w:r>
          </w:p>
        </w:tc>
        <w:tc>
          <w:tcPr>
            <w:tcW w:w="1701" w:type="dxa"/>
            <w:tcBorders>
              <w:top w:val="nil"/>
              <w:left w:val="nil"/>
              <w:bottom w:val="single" w:sz="4" w:space="0" w:color="auto"/>
              <w:right w:val="single" w:sz="4" w:space="0" w:color="auto"/>
            </w:tcBorders>
            <w:shd w:val="clear" w:color="auto" w:fill="FFFFFF" w:themeFill="background1"/>
            <w:hideMark/>
          </w:tcPr>
          <w:p w:rsidR="00616FBC" w:rsidRPr="00616FBC" w:rsidRDefault="00616FBC" w:rsidP="00616FBC">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๑.</w:t>
            </w:r>
            <w:r w:rsidRPr="00616FBC">
              <w:rPr>
                <w:rFonts w:ascii="TH SarabunIT๙" w:eastAsia="Times New Roman" w:hAnsi="TH SarabunIT๙" w:cs="TH SarabunIT๙"/>
                <w:color w:val="000000"/>
                <w:sz w:val="28"/>
                <w:cs/>
              </w:rPr>
              <w:t xml:space="preserve"> การอบรม</w:t>
            </w:r>
            <w:r w:rsidRPr="00616FBC">
              <w:rPr>
                <w:rFonts w:ascii="TH SarabunIT๙" w:eastAsia="Times New Roman" w:hAnsi="TH SarabunIT๙" w:cs="TH SarabunIT๙"/>
                <w:color w:val="000000"/>
                <w:sz w:val="28"/>
              </w:rPr>
              <w:t>Preventive interventions : MI, Thai DPP, Diet</w:t>
            </w:r>
          </w:p>
          <w:p w:rsidR="00616FBC" w:rsidRDefault="00616FBC" w:rsidP="00616FBC">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๒.</w:t>
            </w:r>
            <w:r w:rsidRPr="00616FBC">
              <w:rPr>
                <w:rFonts w:ascii="TH SarabunIT๙" w:eastAsia="Times New Roman" w:hAnsi="TH SarabunIT๙" w:cs="TH SarabunIT๙"/>
                <w:color w:val="000000"/>
                <w:sz w:val="28"/>
                <w:cs/>
              </w:rPr>
              <w:t xml:space="preserve"> การอบรม </w:t>
            </w:r>
            <w:r w:rsidRPr="00616FBC">
              <w:rPr>
                <w:rFonts w:ascii="TH SarabunIT๙" w:eastAsia="Times New Roman" w:hAnsi="TH SarabunIT๙" w:cs="TH SarabunIT๙"/>
                <w:color w:val="000000"/>
                <w:sz w:val="28"/>
              </w:rPr>
              <w:t>user data dashboard</w:t>
            </w:r>
          </w:p>
          <w:p w:rsidR="005A0EEA" w:rsidRPr="002C3DD6" w:rsidRDefault="00616FBC" w:rsidP="002C3DD6">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 xml:space="preserve">๓. </w:t>
            </w:r>
            <w:r w:rsidR="002C3DD6" w:rsidRPr="002C3DD6">
              <w:rPr>
                <w:rFonts w:ascii="TH SarabunIT๙" w:eastAsia="Times New Roman" w:hAnsi="TH SarabunIT๙" w:cs="TH SarabunIT๙"/>
                <w:color w:val="000000"/>
                <w:sz w:val="28"/>
                <w:cs/>
              </w:rPr>
              <w:t xml:space="preserve">ประชุมเชิงปฏิบัติการเพื่อถ่ายทอดเกณฑ์และแนวทางในการติดตามประเมินผลการดำเนินงานเพื่อลดโรค </w:t>
            </w:r>
            <w:r w:rsidR="002C3DD6" w:rsidRPr="002C3DD6">
              <w:rPr>
                <w:rFonts w:ascii="TH SarabunIT๙" w:eastAsia="Times New Roman" w:hAnsi="TH SarabunIT๙" w:cs="TH SarabunIT๙"/>
                <w:color w:val="000000"/>
                <w:sz w:val="28"/>
              </w:rPr>
              <w:t xml:space="preserve">CVD CKD </w:t>
            </w:r>
            <w:r w:rsidR="002C3DD6" w:rsidRPr="002C3DD6">
              <w:rPr>
                <w:rFonts w:ascii="TH SarabunIT๙" w:eastAsia="Times New Roman" w:hAnsi="TH SarabunIT๙" w:cs="TH SarabunIT๙"/>
                <w:color w:val="000000"/>
                <w:sz w:val="28"/>
                <w:cs/>
              </w:rPr>
              <w:t>สำหรับคณะทำงานและคณะกรรมการตัดสินระดับเขต</w:t>
            </w:r>
          </w:p>
        </w:tc>
        <w:tc>
          <w:tcPr>
            <w:tcW w:w="1701" w:type="dxa"/>
            <w:tcBorders>
              <w:top w:val="nil"/>
              <w:left w:val="nil"/>
              <w:bottom w:val="single" w:sz="4" w:space="0" w:color="auto"/>
              <w:right w:val="single" w:sz="4" w:space="0" w:color="auto"/>
            </w:tcBorders>
            <w:shd w:val="clear" w:color="auto" w:fill="FFFFFF" w:themeFill="background1"/>
            <w:hideMark/>
          </w:tcPr>
          <w:p w:rsidR="00616FBC" w:rsidRPr="00616FBC" w:rsidRDefault="00616FBC"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616FBC">
              <w:rPr>
                <w:rFonts w:ascii="TH SarabunIT๙" w:eastAsia="Times New Roman" w:hAnsi="TH SarabunIT๙" w:cs="TH SarabunIT๙"/>
                <w:sz w:val="28"/>
                <w:cs/>
              </w:rPr>
              <w:t xml:space="preserve">การจัดทำ </w:t>
            </w:r>
            <w:r w:rsidRPr="00616FBC">
              <w:rPr>
                <w:rFonts w:ascii="TH SarabunIT๙" w:eastAsia="Times New Roman" w:hAnsi="TH SarabunIT๙" w:cs="TH SarabunIT๙"/>
                <w:sz w:val="28"/>
              </w:rPr>
              <w:t>data dashboard DM/HT</w:t>
            </w:r>
          </w:p>
          <w:p w:rsidR="00616FBC" w:rsidRDefault="00616FBC"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616FBC">
              <w:rPr>
                <w:rFonts w:ascii="TH SarabunIT๙" w:eastAsia="Times New Roman" w:hAnsi="TH SarabunIT๙" w:cs="TH SarabunIT๙"/>
                <w:sz w:val="28"/>
                <w:cs/>
              </w:rPr>
              <w:t xml:space="preserve"> การบรรจุตัวชี้วัด ของ</w:t>
            </w:r>
            <w:r w:rsidR="000B47B2">
              <w:rPr>
                <w:rFonts w:ascii="TH SarabunIT๙" w:eastAsia="Times New Roman" w:hAnsi="TH SarabunIT๙" w:cs="TH SarabunIT๙"/>
                <w:sz w:val="28"/>
              </w:rPr>
              <w:t xml:space="preserve"> </w:t>
            </w:r>
            <w:r w:rsidRPr="00616FBC">
              <w:rPr>
                <w:rFonts w:ascii="TH SarabunIT๙" w:eastAsia="Times New Roman" w:hAnsi="TH SarabunIT๙" w:cs="TH SarabunIT๙"/>
                <w:sz w:val="28"/>
              </w:rPr>
              <w:t xml:space="preserve">NCD clinic Plus </w:t>
            </w:r>
            <w:r w:rsidRPr="00616FBC">
              <w:rPr>
                <w:rFonts w:ascii="TH SarabunIT๙" w:eastAsia="Times New Roman" w:hAnsi="TH SarabunIT๙" w:cs="TH SarabunIT๙"/>
                <w:sz w:val="28"/>
                <w:cs/>
              </w:rPr>
              <w:t xml:space="preserve">เข้าไปในระบบ </w:t>
            </w:r>
            <w:r w:rsidRPr="00616FBC">
              <w:rPr>
                <w:rFonts w:ascii="TH SarabunIT๙" w:eastAsia="Times New Roman" w:hAnsi="TH SarabunIT๙" w:cs="TH SarabunIT๙"/>
                <w:sz w:val="28"/>
              </w:rPr>
              <w:t xml:space="preserve">service plan </w:t>
            </w:r>
            <w:r w:rsidRPr="00616FBC">
              <w:rPr>
                <w:rFonts w:ascii="TH SarabunIT๙" w:eastAsia="Times New Roman" w:hAnsi="TH SarabunIT๙" w:cs="TH SarabunIT๙"/>
                <w:sz w:val="28"/>
                <w:cs/>
              </w:rPr>
              <w:t xml:space="preserve">ของ </w:t>
            </w:r>
            <w:r w:rsidRPr="00616FBC">
              <w:rPr>
                <w:rFonts w:ascii="TH SarabunIT๙" w:eastAsia="Times New Roman" w:hAnsi="TH SarabunIT๙" w:cs="TH SarabunIT๙"/>
                <w:sz w:val="28"/>
              </w:rPr>
              <w:t>HDC</w:t>
            </w:r>
          </w:p>
          <w:p w:rsidR="002C3DD6" w:rsidRPr="00CB69AE" w:rsidRDefault="00616FBC" w:rsidP="002C3DD6">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๓. </w:t>
            </w:r>
            <w:r w:rsidR="002C3DD6" w:rsidRPr="002C3DD6">
              <w:rPr>
                <w:rFonts w:ascii="TH SarabunIT๙" w:eastAsia="Times New Roman" w:hAnsi="TH SarabunIT๙" w:cs="TH SarabunIT๙"/>
                <w:sz w:val="28"/>
                <w:cs/>
              </w:rPr>
              <w:t xml:space="preserve">พัฒนาการเชื่อมโยงข้อมูลตามตัวชี้วัดโรคหัวใจและหลอดเลือดกับระบบ </w:t>
            </w:r>
            <w:r w:rsidR="002C3DD6" w:rsidRPr="002C3DD6">
              <w:rPr>
                <w:rFonts w:ascii="TH SarabunIT๙" w:eastAsia="Times New Roman" w:hAnsi="TH SarabunIT๙" w:cs="TH SarabunIT๙"/>
                <w:sz w:val="28"/>
              </w:rPr>
              <w:t>HDC</w:t>
            </w:r>
          </w:p>
          <w:p w:rsidR="005A0EEA" w:rsidRPr="00CB69AE" w:rsidRDefault="005A0EEA" w:rsidP="002C3DD6">
            <w:pPr>
              <w:spacing w:after="0" w:line="240" w:lineRule="auto"/>
              <w:rPr>
                <w:rFonts w:ascii="TH SarabunIT๙" w:eastAsia="Times New Roman" w:hAnsi="TH SarabunIT๙" w:cs="TH SarabunIT๙"/>
                <w:sz w:val="28"/>
                <w:cs/>
              </w:rPr>
            </w:pPr>
          </w:p>
        </w:tc>
        <w:tc>
          <w:tcPr>
            <w:tcW w:w="1559" w:type="dxa"/>
            <w:tcBorders>
              <w:top w:val="nil"/>
              <w:left w:val="nil"/>
              <w:bottom w:val="single" w:sz="4" w:space="0" w:color="auto"/>
              <w:right w:val="single" w:sz="4" w:space="0" w:color="auto"/>
            </w:tcBorders>
            <w:shd w:val="clear" w:color="auto" w:fill="FFFFFF" w:themeFill="background1"/>
            <w:hideMark/>
          </w:tcPr>
          <w:p w:rsidR="00616FBC" w:rsidRPr="00616FBC" w:rsidRDefault="00616FBC"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616FBC">
              <w:rPr>
                <w:rFonts w:ascii="TH SarabunIT๙" w:eastAsia="Times New Roman" w:hAnsi="TH SarabunIT๙" w:cs="TH SarabunIT๙"/>
                <w:sz w:val="28"/>
                <w:cs/>
              </w:rPr>
              <w:t xml:space="preserve"> คู่มือ </w:t>
            </w:r>
            <w:r w:rsidRPr="00616FBC">
              <w:rPr>
                <w:rFonts w:ascii="TH SarabunIT๙" w:eastAsia="Times New Roman" w:hAnsi="TH SarabunIT๙" w:cs="TH SarabunIT๙"/>
                <w:sz w:val="28"/>
              </w:rPr>
              <w:t>Preventive interventions/ NCD Clinic plus /CNN</w:t>
            </w:r>
          </w:p>
          <w:p w:rsidR="00616FBC" w:rsidRPr="00616FBC" w:rsidRDefault="005B3E61"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00616FBC" w:rsidRPr="00616FBC">
              <w:rPr>
                <w:rFonts w:ascii="TH SarabunIT๙" w:eastAsia="Times New Roman" w:hAnsi="TH SarabunIT๙" w:cs="TH SarabunIT๙"/>
                <w:sz w:val="28"/>
                <w:cs/>
              </w:rPr>
              <w:t xml:space="preserve"> เครื่องวัดความดันโลหิตที่บ้าน </w:t>
            </w:r>
          </w:p>
          <w:p w:rsidR="00616FBC" w:rsidRDefault="005B3E61" w:rsidP="00616FB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00616FBC" w:rsidRPr="00616FBC">
              <w:rPr>
                <w:rFonts w:ascii="TH SarabunIT๙" w:eastAsia="Times New Roman" w:hAnsi="TH SarabunIT๙" w:cs="TH SarabunIT๙"/>
                <w:sz w:val="28"/>
                <w:cs/>
              </w:rPr>
              <w:t xml:space="preserve"> </w:t>
            </w:r>
            <w:r w:rsidR="00616FBC" w:rsidRPr="00616FBC">
              <w:rPr>
                <w:rFonts w:ascii="TH SarabunIT๙" w:eastAsia="Times New Roman" w:hAnsi="TH SarabunIT๙" w:cs="TH SarabunIT๙"/>
                <w:sz w:val="28"/>
              </w:rPr>
              <w:t>NCDs Diet Box set</w:t>
            </w:r>
          </w:p>
          <w:p w:rsidR="005A0EEA" w:rsidRPr="00CB69AE" w:rsidRDefault="005B3E61" w:rsidP="002C3DD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4. </w:t>
            </w:r>
            <w:r w:rsidR="002C3DD6" w:rsidRPr="002C3DD6">
              <w:rPr>
                <w:rFonts w:ascii="TH SarabunIT๙" w:eastAsia="Times New Roman" w:hAnsi="TH SarabunIT๙" w:cs="TH SarabunIT๙"/>
                <w:sz w:val="28"/>
                <w:cs/>
              </w:rPr>
              <w:t>เครื่องมือในการดำเนินงานเพื่อลดปัจจัยเสี่ยงต่อการเกิดโรคหัวใจและหลอดเลือด</w:t>
            </w:r>
          </w:p>
        </w:tc>
        <w:tc>
          <w:tcPr>
            <w:tcW w:w="1417" w:type="dxa"/>
            <w:tcBorders>
              <w:top w:val="nil"/>
              <w:left w:val="nil"/>
              <w:bottom w:val="single" w:sz="4" w:space="0" w:color="auto"/>
              <w:right w:val="single" w:sz="4" w:space="0" w:color="auto"/>
            </w:tcBorders>
            <w:shd w:val="clear" w:color="auto" w:fill="FFFFFF" w:themeFill="background1"/>
            <w:hideMark/>
          </w:tcPr>
          <w:p w:rsidR="005A0EEA" w:rsidRPr="00CB69AE" w:rsidRDefault="005A0EEA" w:rsidP="002C3DD6">
            <w:pPr>
              <w:spacing w:after="0" w:line="240" w:lineRule="auto"/>
              <w:rPr>
                <w:rFonts w:ascii="TH SarabunIT๙" w:eastAsia="Times New Roman" w:hAnsi="TH SarabunIT๙" w:cs="TH SarabunIT๙"/>
                <w:sz w:val="28"/>
                <w:cs/>
              </w:rPr>
            </w:pPr>
          </w:p>
        </w:tc>
        <w:tc>
          <w:tcPr>
            <w:tcW w:w="1560" w:type="dxa"/>
            <w:tcBorders>
              <w:top w:val="nil"/>
              <w:left w:val="nil"/>
              <w:bottom w:val="single" w:sz="4" w:space="0" w:color="auto"/>
              <w:right w:val="single" w:sz="4" w:space="0" w:color="auto"/>
            </w:tcBorders>
            <w:shd w:val="clear" w:color="auto" w:fill="FFFFFF" w:themeFill="background1"/>
            <w:hideMark/>
          </w:tcPr>
          <w:p w:rsidR="005B3E61" w:rsidRDefault="005B3E61" w:rsidP="002C3DD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๑.</w:t>
            </w:r>
            <w:r w:rsidRPr="005B3E61">
              <w:rPr>
                <w:rFonts w:ascii="TH SarabunIT๙" w:eastAsia="Times New Roman" w:hAnsi="TH SarabunIT๙" w:cs="TH SarabunIT๙"/>
                <w:color w:val="000000"/>
                <w:sz w:val="28"/>
                <w:cs/>
              </w:rPr>
              <w:t xml:space="preserve"> ติดตามระบบการดำเนินงานด้วย </w:t>
            </w:r>
            <w:r w:rsidRPr="005B3E61">
              <w:rPr>
                <w:rFonts w:ascii="TH SarabunIT๙" w:eastAsia="Times New Roman" w:hAnsi="TH SarabunIT๙" w:cs="TH SarabunIT๙"/>
                <w:color w:val="000000"/>
                <w:sz w:val="28"/>
              </w:rPr>
              <w:t>NCD Clinic Plus</w:t>
            </w:r>
          </w:p>
          <w:p w:rsidR="002C3DD6" w:rsidRPr="002C3DD6" w:rsidRDefault="005B3E61" w:rsidP="002C3DD6">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๒</w:t>
            </w:r>
            <w:r w:rsidR="002C3DD6" w:rsidRPr="002C3DD6">
              <w:rPr>
                <w:rFonts w:ascii="TH SarabunIT๙" w:eastAsia="Times New Roman" w:hAnsi="TH SarabunIT๙" w:cs="TH SarabunIT๙"/>
                <w:color w:val="000000"/>
                <w:sz w:val="28"/>
                <w:cs/>
              </w:rPr>
              <w:t>.</w:t>
            </w:r>
            <w:r w:rsidR="002C3DD6">
              <w:rPr>
                <w:rFonts w:ascii="TH SarabunIT๙" w:eastAsia="Times New Roman" w:hAnsi="TH SarabunIT๙" w:cs="TH SarabunIT๙" w:hint="cs"/>
                <w:color w:val="000000"/>
                <w:sz w:val="28"/>
                <w:cs/>
              </w:rPr>
              <w:t xml:space="preserve"> </w:t>
            </w:r>
            <w:r w:rsidR="002C3DD6" w:rsidRPr="002C3DD6">
              <w:rPr>
                <w:rFonts w:ascii="TH SarabunIT๙" w:eastAsia="Times New Roman" w:hAnsi="TH SarabunIT๙" w:cs="TH SarabunIT๙"/>
                <w:color w:val="000000"/>
                <w:sz w:val="28"/>
                <w:cs/>
              </w:rPr>
              <w:t xml:space="preserve">ติดตามการดำเนินงานด้วยเกณฑ์การติดตาม ประเมินผลการดำเนินงานโรคไตเรื้อรังและโรคหัวใจและหลอดเลือด                          </w:t>
            </w:r>
            <w:r>
              <w:rPr>
                <w:rFonts w:ascii="TH SarabunIT๙" w:eastAsia="Times New Roman" w:hAnsi="TH SarabunIT๙" w:cs="TH SarabunIT๙" w:hint="cs"/>
                <w:color w:val="000000"/>
                <w:sz w:val="28"/>
                <w:cs/>
              </w:rPr>
              <w:t>๓</w:t>
            </w:r>
            <w:r w:rsidR="002C3DD6" w:rsidRPr="002C3DD6">
              <w:rPr>
                <w:rFonts w:ascii="TH SarabunIT๙" w:eastAsia="Times New Roman" w:hAnsi="TH SarabunIT๙" w:cs="TH SarabunIT๙"/>
                <w:color w:val="000000"/>
                <w:sz w:val="28"/>
                <w:cs/>
              </w:rPr>
              <w:t>.</w:t>
            </w:r>
            <w:r w:rsidR="002C3DD6">
              <w:rPr>
                <w:rFonts w:ascii="TH SarabunIT๙" w:eastAsia="Times New Roman" w:hAnsi="TH SarabunIT๙" w:cs="TH SarabunIT๙" w:hint="cs"/>
                <w:color w:val="000000"/>
                <w:sz w:val="28"/>
                <w:cs/>
              </w:rPr>
              <w:t xml:space="preserve"> </w:t>
            </w:r>
            <w:r w:rsidR="002C3DD6" w:rsidRPr="002C3DD6">
              <w:rPr>
                <w:rFonts w:ascii="TH SarabunIT๙" w:eastAsia="Times New Roman" w:hAnsi="TH SarabunIT๙" w:cs="TH SarabunIT๙"/>
                <w:color w:val="000000"/>
                <w:sz w:val="28"/>
                <w:cs/>
              </w:rPr>
              <w:t>ติดตามผลการประเมินโอกาสเสี่ยงต่อการเกิดโรคหัวใจและหลอดเลือด</w:t>
            </w:r>
          </w:p>
          <w:p w:rsidR="005A0EEA" w:rsidRPr="00CB69AE" w:rsidRDefault="002C3DD6" w:rsidP="002C3DD6">
            <w:pPr>
              <w:spacing w:after="0" w:line="240" w:lineRule="auto"/>
              <w:rPr>
                <w:rFonts w:ascii="TH SarabunIT๙" w:eastAsia="Times New Roman" w:hAnsi="TH SarabunIT๙" w:cs="TH SarabunIT๙"/>
                <w:b/>
                <w:bCs/>
                <w:color w:val="000000"/>
                <w:sz w:val="28"/>
              </w:rPr>
            </w:pPr>
            <w:r w:rsidRPr="002C3DD6">
              <w:rPr>
                <w:rFonts w:ascii="TH SarabunIT๙" w:eastAsia="Times New Roman" w:hAnsi="TH SarabunIT๙" w:cs="TH SarabunIT๙"/>
                <w:color w:val="000000"/>
                <w:sz w:val="28"/>
                <w:cs/>
              </w:rPr>
              <w:t xml:space="preserve">จากระบบ </w:t>
            </w:r>
            <w:r w:rsidRPr="002C3DD6">
              <w:rPr>
                <w:rFonts w:ascii="TH SarabunIT๙" w:eastAsia="Times New Roman" w:hAnsi="TH SarabunIT๙" w:cs="TH SarabunIT๙"/>
                <w:color w:val="000000"/>
                <w:sz w:val="28"/>
              </w:rPr>
              <w:t>HDC</w:t>
            </w:r>
          </w:p>
        </w:tc>
      </w:tr>
    </w:tbl>
    <w:p w:rsidR="00D94CC5" w:rsidRPr="00845E77" w:rsidRDefault="00D94CC5" w:rsidP="00210D2F">
      <w:pPr>
        <w:rPr>
          <w:rFonts w:ascii="TH SarabunIT๙" w:hAnsi="TH SarabunIT๙" w:cs="TH SarabunIT๙"/>
          <w:sz w:val="32"/>
          <w:szCs w:val="32"/>
        </w:rPr>
      </w:pPr>
    </w:p>
    <w:p w:rsidR="00845E77" w:rsidRDefault="00845E77" w:rsidP="00210D2F">
      <w:pPr>
        <w:rPr>
          <w:rFonts w:ascii="TH SarabunIT๙" w:hAnsi="TH SarabunIT๙" w:cs="TH SarabunIT๙"/>
          <w:sz w:val="32"/>
          <w:szCs w:val="32"/>
        </w:rPr>
      </w:pPr>
    </w:p>
    <w:tbl>
      <w:tblPr>
        <w:tblW w:w="10632" w:type="dxa"/>
        <w:tblInd w:w="-601" w:type="dxa"/>
        <w:shd w:val="clear" w:color="auto" w:fill="FFFFFF" w:themeFill="background1"/>
        <w:tblLook w:val="04A0" w:firstRow="1" w:lastRow="0" w:firstColumn="1" w:lastColumn="0" w:noHBand="0" w:noVBand="1"/>
      </w:tblPr>
      <w:tblGrid>
        <w:gridCol w:w="1135"/>
        <w:gridCol w:w="1842"/>
        <w:gridCol w:w="1560"/>
        <w:gridCol w:w="1275"/>
        <w:gridCol w:w="1560"/>
        <w:gridCol w:w="1418"/>
        <w:gridCol w:w="1842"/>
      </w:tblGrid>
      <w:tr w:rsidR="00845E77" w:rsidRPr="00845E77" w:rsidTr="00845E77">
        <w:trPr>
          <w:trHeight w:val="465"/>
        </w:trPr>
        <w:tc>
          <w:tcPr>
            <w:tcW w:w="10632"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cs/>
              </w:rPr>
              <w:lastRenderedPageBreak/>
              <w:t>โครงการป้องกันและควบคุมการดื้อยาต้านจุลชีพและการใช้ยาอย่างสมเหตุสมผล</w:t>
            </w:r>
          </w:p>
        </w:tc>
      </w:tr>
      <w:tr w:rsidR="00845E77" w:rsidRPr="00845E77" w:rsidTr="00845E77">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cs/>
              </w:rPr>
              <w:t>ระยะดำเนินการ</w:t>
            </w:r>
          </w:p>
        </w:tc>
        <w:tc>
          <w:tcPr>
            <w:tcW w:w="9497"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r w:rsidRPr="00845E77">
              <w:rPr>
                <w:rFonts w:ascii="TH SarabunIT๙" w:eastAsia="Times New Roman" w:hAnsi="TH SarabunIT๙" w:cs="TH SarabunIT๙"/>
                <w:sz w:val="28"/>
                <w:cs/>
              </w:rPr>
              <w:t xml:space="preserve">ปี </w:t>
            </w:r>
            <w:r w:rsidRPr="00845E77">
              <w:rPr>
                <w:rFonts w:ascii="TH SarabunIT๙" w:eastAsia="Times New Roman" w:hAnsi="TH SarabunIT๙" w:cs="TH SarabunIT๙"/>
                <w:sz w:val="28"/>
              </w:rPr>
              <w:t>2561</w:t>
            </w:r>
          </w:p>
        </w:tc>
      </w:tr>
      <w:tr w:rsidR="00845E77" w:rsidRPr="00845E77" w:rsidTr="00845E77">
        <w:trPr>
          <w:trHeight w:val="123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cs/>
              </w:rPr>
              <w:t>เป้าหมาย (</w:t>
            </w:r>
            <w:r w:rsidRPr="00845E77">
              <w:rPr>
                <w:rFonts w:ascii="TH SarabunIT๙" w:eastAsia="Times New Roman" w:hAnsi="TH SarabunIT๙" w:cs="TH SarabunIT๙"/>
                <w:b/>
                <w:bCs/>
                <w:color w:val="000000"/>
                <w:sz w:val="28"/>
              </w:rPr>
              <w:t>Goal)</w:t>
            </w:r>
          </w:p>
        </w:tc>
        <w:tc>
          <w:tcPr>
            <w:tcW w:w="9497" w:type="dxa"/>
            <w:gridSpan w:val="6"/>
            <w:tcBorders>
              <w:top w:val="single" w:sz="4" w:space="0" w:color="auto"/>
              <w:left w:val="nil"/>
              <w:bottom w:val="single" w:sz="4" w:space="0" w:color="auto"/>
              <w:right w:val="single" w:sz="4" w:space="0" w:color="000000"/>
            </w:tcBorders>
            <w:shd w:val="clear" w:color="auto" w:fill="FFFFFF" w:themeFill="background1"/>
            <w:hideMark/>
          </w:tcPr>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1. </w:t>
            </w:r>
            <w:r w:rsidRPr="006C0BAD">
              <w:rPr>
                <w:rFonts w:ascii="TH SarabunIT๙" w:eastAsia="Times New Roman" w:hAnsi="TH SarabunIT๙" w:cs="TH SarabunIT๙"/>
                <w:sz w:val="28"/>
                <w:cs/>
              </w:rPr>
              <w:t xml:space="preserve">เพื่อให้ผู้ป่วยได้รับยาที่เหมาะสมกับปัญหาสุขภาพ โดยใช้ยาในขนาดที่เหมาะสมกับผู้ป่วยแต่ละราย ด้วยระยะเวลาการรักษาที่เหมาะสม และมีค่าใช้จ่ายต่อชุมชนและผู้ป่วยน้อยที่สุด </w:t>
            </w:r>
          </w:p>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2. </w:t>
            </w:r>
            <w:r w:rsidRPr="006C0BAD">
              <w:rPr>
                <w:rFonts w:ascii="TH SarabunIT๙" w:eastAsia="Times New Roman" w:hAnsi="TH SarabunIT๙" w:cs="TH SarabunIT๙"/>
                <w:sz w:val="28"/>
                <w:cs/>
              </w:rPr>
              <w:t xml:space="preserve">เพื่อลดอัตราการป่วยจากการติดเชื้อดื้อยาต้านจุลชีพ </w:t>
            </w:r>
          </w:p>
          <w:p w:rsidR="006C0BAD" w:rsidRPr="00845E77"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3. </w:t>
            </w:r>
            <w:r w:rsidRPr="006C0BAD">
              <w:rPr>
                <w:rFonts w:ascii="TH SarabunIT๙" w:eastAsia="Times New Roman" w:hAnsi="TH SarabunIT๙" w:cs="TH SarabunIT๙"/>
                <w:sz w:val="28"/>
                <w:cs/>
              </w:rPr>
              <w:t>เพื่อลดการใช้ยาต้านจุลชีพชนิดออกฤทธิ์กว้างอย่างไม่เหมาะสมในโรงพยาบาล</w:t>
            </w:r>
          </w:p>
        </w:tc>
      </w:tr>
      <w:tr w:rsidR="00845E77" w:rsidRPr="00845E77" w:rsidTr="009370B5">
        <w:trPr>
          <w:trHeight w:val="1143"/>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cs/>
              </w:rPr>
              <w:t>ตัวชี้วัด (</w:t>
            </w:r>
            <w:r w:rsidRPr="00845E77">
              <w:rPr>
                <w:rFonts w:ascii="TH SarabunIT๙" w:eastAsia="Times New Roman" w:hAnsi="TH SarabunIT๙" w:cs="TH SarabunIT๙"/>
                <w:b/>
                <w:bCs/>
                <w:color w:val="000000"/>
                <w:sz w:val="28"/>
              </w:rPr>
              <w:t>KPI)</w:t>
            </w:r>
          </w:p>
        </w:tc>
        <w:tc>
          <w:tcPr>
            <w:tcW w:w="9497" w:type="dxa"/>
            <w:gridSpan w:val="6"/>
            <w:tcBorders>
              <w:top w:val="single" w:sz="4" w:space="0" w:color="auto"/>
              <w:left w:val="nil"/>
              <w:bottom w:val="single" w:sz="4" w:space="0" w:color="auto"/>
              <w:right w:val="single" w:sz="4" w:space="0" w:color="000000"/>
            </w:tcBorders>
            <w:shd w:val="clear" w:color="auto" w:fill="FFFFFF" w:themeFill="background1"/>
            <w:hideMark/>
          </w:tcPr>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1. </w:t>
            </w:r>
            <w:r w:rsidRPr="006C0BAD">
              <w:rPr>
                <w:rFonts w:ascii="TH SarabunIT๙" w:eastAsia="Times New Roman" w:hAnsi="TH SarabunIT๙" w:cs="TH SarabunIT๙"/>
                <w:sz w:val="28"/>
                <w:cs/>
              </w:rPr>
              <w:t xml:space="preserve">ร้อยละโรงพยาบาลที่ใช้ยาอย่างสมเหตุผล </w:t>
            </w:r>
            <w:r w:rsidRPr="006C0BAD">
              <w:rPr>
                <w:rFonts w:ascii="TH SarabunIT๙" w:eastAsia="Times New Roman" w:hAnsi="TH SarabunIT๙" w:cs="TH SarabunIT๙"/>
                <w:sz w:val="28"/>
              </w:rPr>
              <w:t xml:space="preserve">RDU </w:t>
            </w:r>
            <w:r w:rsidRPr="006C0BAD">
              <w:rPr>
                <w:rFonts w:ascii="TH SarabunIT๙" w:eastAsia="Times New Roman" w:hAnsi="TH SarabunIT๙" w:cs="TH SarabunIT๙"/>
                <w:sz w:val="28"/>
                <w:cs/>
              </w:rPr>
              <w:t xml:space="preserve">ขั้น </w:t>
            </w:r>
            <w:r w:rsidRPr="006C0BAD">
              <w:rPr>
                <w:rFonts w:ascii="TH SarabunIT๙" w:eastAsia="Times New Roman" w:hAnsi="TH SarabunIT๙" w:cs="TH SarabunIT๙"/>
                <w:sz w:val="28"/>
              </w:rPr>
              <w:t xml:space="preserve">1-2 </w:t>
            </w:r>
          </w:p>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2. </w:t>
            </w:r>
            <w:r w:rsidRPr="006C0BAD">
              <w:rPr>
                <w:rFonts w:ascii="TH SarabunIT๙" w:eastAsia="Times New Roman" w:hAnsi="TH SarabunIT๙" w:cs="TH SarabunIT๙"/>
                <w:sz w:val="28"/>
                <w:cs/>
              </w:rPr>
              <w:t>อัตราการพบเชื้อดื้อยาในกระแสเลือด</w:t>
            </w:r>
          </w:p>
          <w:p w:rsidR="006C0BAD" w:rsidRPr="00845E77"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3. </w:t>
            </w:r>
            <w:r w:rsidRPr="006C0BAD">
              <w:rPr>
                <w:rFonts w:ascii="TH SarabunIT๙" w:eastAsia="Times New Roman" w:hAnsi="TH SarabunIT๙" w:cs="TH SarabunIT๙"/>
                <w:sz w:val="28"/>
                <w:cs/>
              </w:rPr>
              <w:t xml:space="preserve">ปริมาณการใช้ยาต้านจุลชีพชนิดออกฤทธิ์กว้างลดลง (กลุ่ม </w:t>
            </w:r>
            <w:r w:rsidRPr="006C0BAD">
              <w:rPr>
                <w:rFonts w:ascii="TH SarabunIT๙" w:eastAsia="Times New Roman" w:hAnsi="TH SarabunIT๙" w:cs="TH SarabunIT๙"/>
                <w:sz w:val="28"/>
              </w:rPr>
              <w:t xml:space="preserve">carbapenem </w:t>
            </w:r>
            <w:r w:rsidRPr="006C0BAD">
              <w:rPr>
                <w:rFonts w:ascii="TH SarabunIT๙" w:eastAsia="Times New Roman" w:hAnsi="TH SarabunIT๙" w:cs="TH SarabunIT๙"/>
                <w:sz w:val="28"/>
                <w:cs/>
              </w:rPr>
              <w:t xml:space="preserve">และ </w:t>
            </w:r>
            <w:r w:rsidRPr="006C0BAD">
              <w:rPr>
                <w:rFonts w:ascii="TH SarabunIT๙" w:eastAsia="Times New Roman" w:hAnsi="TH SarabunIT๙" w:cs="TH SarabunIT๙"/>
                <w:sz w:val="28"/>
              </w:rPr>
              <w:t>BL/BI)</w:t>
            </w:r>
          </w:p>
        </w:tc>
      </w:tr>
      <w:tr w:rsidR="00845E77" w:rsidRPr="00845E77" w:rsidTr="00845E77">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cs/>
              </w:rPr>
              <w:t>ข้อมูลสถานการณ์ปัจจุบัน/</w:t>
            </w:r>
            <w:r w:rsidRPr="00845E77">
              <w:rPr>
                <w:rFonts w:ascii="TH SarabunIT๙" w:eastAsia="Times New Roman" w:hAnsi="TH SarabunIT๙" w:cs="TH SarabunIT๙"/>
                <w:b/>
                <w:bCs/>
                <w:color w:val="000000"/>
                <w:sz w:val="28"/>
              </w:rPr>
              <w:t>baseline</w:t>
            </w:r>
          </w:p>
        </w:tc>
        <w:tc>
          <w:tcPr>
            <w:tcW w:w="9497" w:type="dxa"/>
            <w:gridSpan w:val="6"/>
            <w:tcBorders>
              <w:top w:val="single" w:sz="4" w:space="0" w:color="auto"/>
              <w:left w:val="nil"/>
              <w:bottom w:val="single" w:sz="4" w:space="0" w:color="auto"/>
              <w:right w:val="single" w:sz="4" w:space="0" w:color="000000"/>
            </w:tcBorders>
            <w:shd w:val="clear" w:color="auto" w:fill="FFFFFF" w:themeFill="background1"/>
            <w:noWrap/>
            <w:hideMark/>
          </w:tcPr>
          <w:p w:rsidR="006C0BAD" w:rsidRPr="00845E77" w:rsidRDefault="006C0BAD" w:rsidP="00845E77">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cs/>
              </w:rPr>
              <w:t xml:space="preserve">โรงพยาบาลที่มีการใช้ยาอย่างสมเหตุผล ขั้นที่ </w:t>
            </w:r>
            <w:r w:rsidRPr="006C0BAD">
              <w:rPr>
                <w:rFonts w:ascii="TH SarabunIT๙" w:eastAsia="Times New Roman" w:hAnsi="TH SarabunIT๙" w:cs="TH SarabunIT๙"/>
                <w:sz w:val="28"/>
              </w:rPr>
              <w:t xml:space="preserve">1 </w:t>
            </w:r>
            <w:r w:rsidRPr="006C0BAD">
              <w:rPr>
                <w:rFonts w:ascii="TH SarabunIT๙" w:eastAsia="Times New Roman" w:hAnsi="TH SarabunIT๙" w:cs="TH SarabunIT๙"/>
                <w:sz w:val="28"/>
                <w:cs/>
              </w:rPr>
              <w:t xml:space="preserve">ร้อยละ </w:t>
            </w:r>
            <w:r w:rsidRPr="006C0BAD">
              <w:rPr>
                <w:rFonts w:ascii="TH SarabunIT๙" w:eastAsia="Times New Roman" w:hAnsi="TH SarabunIT๙" w:cs="TH SarabunIT๙"/>
                <w:sz w:val="28"/>
              </w:rPr>
              <w:t xml:space="preserve">41.56  </w:t>
            </w:r>
            <w:r w:rsidRPr="006C0BAD">
              <w:rPr>
                <w:rFonts w:ascii="TH SarabunIT๙" w:eastAsia="Times New Roman" w:hAnsi="TH SarabunIT๙" w:cs="TH SarabunIT๙"/>
                <w:sz w:val="28"/>
                <w:cs/>
              </w:rPr>
              <w:t xml:space="preserve">และขั้นที่ </w:t>
            </w:r>
            <w:r w:rsidRPr="006C0BAD">
              <w:rPr>
                <w:rFonts w:ascii="TH SarabunIT๙" w:eastAsia="Times New Roman" w:hAnsi="TH SarabunIT๙" w:cs="TH SarabunIT๙"/>
                <w:sz w:val="28"/>
              </w:rPr>
              <w:t xml:space="preserve">2 </w:t>
            </w:r>
            <w:r w:rsidRPr="006C0BAD">
              <w:rPr>
                <w:rFonts w:ascii="TH SarabunIT๙" w:eastAsia="Times New Roman" w:hAnsi="TH SarabunIT๙" w:cs="TH SarabunIT๙"/>
                <w:sz w:val="28"/>
                <w:cs/>
              </w:rPr>
              <w:t xml:space="preserve">ร้อยละ </w:t>
            </w:r>
            <w:r w:rsidRPr="006C0BAD">
              <w:rPr>
                <w:rFonts w:ascii="TH SarabunIT๙" w:eastAsia="Times New Roman" w:hAnsi="TH SarabunIT๙" w:cs="TH SarabunIT๙"/>
                <w:sz w:val="28"/>
              </w:rPr>
              <w:t>0.56  (</w:t>
            </w:r>
            <w:r w:rsidRPr="006C0BAD">
              <w:rPr>
                <w:rFonts w:ascii="TH SarabunIT๙" w:eastAsia="Times New Roman" w:hAnsi="TH SarabunIT๙" w:cs="TH SarabunIT๙"/>
                <w:sz w:val="28"/>
                <w:cs/>
              </w:rPr>
              <w:t xml:space="preserve">ข้อมูล ณ ไตรมาส </w:t>
            </w:r>
            <w:r w:rsidRPr="006C0BAD">
              <w:rPr>
                <w:rFonts w:ascii="TH SarabunIT๙" w:eastAsia="Times New Roman" w:hAnsi="TH SarabunIT๙" w:cs="TH SarabunIT๙"/>
                <w:sz w:val="28"/>
              </w:rPr>
              <w:t>3/2560)</w:t>
            </w:r>
          </w:p>
        </w:tc>
      </w:tr>
      <w:tr w:rsidR="00845E77" w:rsidRPr="00845E77" w:rsidTr="00845E77">
        <w:trPr>
          <w:trHeight w:val="1515"/>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cs/>
              </w:rPr>
              <w:t>มาตรการ</w:t>
            </w:r>
            <w:r w:rsidRPr="00845E77">
              <w:rPr>
                <w:rFonts w:ascii="TH SarabunIT๙" w:eastAsia="Times New Roman" w:hAnsi="TH SarabunIT๙" w:cs="TH SarabunIT๙"/>
                <w:b/>
                <w:bCs/>
                <w:color w:val="000000"/>
                <w:sz w:val="28"/>
              </w:rPr>
              <w:t xml:space="preserve"> </w:t>
            </w:r>
            <w:r w:rsidRPr="00845E77">
              <w:rPr>
                <w:rFonts w:ascii="TH SarabunIT๙" w:eastAsia="Times New Roman" w:hAnsi="TH SarabunIT๙" w:cs="TH SarabunIT๙"/>
                <w:b/>
                <w:bCs/>
                <w:color w:val="000000"/>
                <w:sz w:val="28"/>
              </w:rPr>
              <w:br/>
              <w:t>(6 Building Blocks)</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rPr>
              <w:t xml:space="preserve">1. </w:t>
            </w:r>
            <w:r w:rsidRPr="00845E77">
              <w:rPr>
                <w:rFonts w:ascii="TH SarabunIT๙" w:eastAsia="Times New Roman" w:hAnsi="TH SarabunIT๙" w:cs="TH SarabunIT๙"/>
                <w:b/>
                <w:bCs/>
                <w:color w:val="000000"/>
                <w:sz w:val="28"/>
                <w:cs/>
              </w:rPr>
              <w:t>กิจกรรมที่จะให้บริการ (</w:t>
            </w:r>
            <w:r w:rsidRPr="00845E77">
              <w:rPr>
                <w:rFonts w:ascii="TH SarabunIT๙" w:eastAsia="Times New Roman" w:hAnsi="TH SarabunIT๙" w:cs="TH SarabunIT๙"/>
                <w:b/>
                <w:bCs/>
                <w:color w:val="000000"/>
                <w:sz w:val="28"/>
              </w:rPr>
              <w:t>Service Delivery)</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rPr>
              <w:t xml:space="preserve">2. </w:t>
            </w:r>
            <w:r w:rsidRPr="00845E77">
              <w:rPr>
                <w:rFonts w:ascii="TH SarabunIT๙" w:eastAsia="Times New Roman" w:hAnsi="TH SarabunIT๙" w:cs="TH SarabunIT๙"/>
                <w:b/>
                <w:bCs/>
                <w:color w:val="000000"/>
                <w:sz w:val="28"/>
                <w:cs/>
              </w:rPr>
              <w:t>การพัฒนาบุคลากร (</w:t>
            </w:r>
            <w:r w:rsidRPr="00845E77">
              <w:rPr>
                <w:rFonts w:ascii="TH SarabunIT๙" w:eastAsia="Times New Roman" w:hAnsi="TH SarabunIT๙" w:cs="TH SarabunIT๙"/>
                <w:b/>
                <w:bCs/>
                <w:color w:val="000000"/>
                <w:sz w:val="28"/>
              </w:rPr>
              <w:t>Health Workforce)</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rPr>
              <w:t xml:space="preserve">3. </w:t>
            </w:r>
            <w:r w:rsidRPr="00845E77">
              <w:rPr>
                <w:rFonts w:ascii="TH SarabunIT๙" w:eastAsia="Times New Roman" w:hAnsi="TH SarabunIT๙" w:cs="TH SarabunIT๙"/>
                <w:b/>
                <w:bCs/>
                <w:color w:val="000000"/>
                <w:sz w:val="28"/>
                <w:cs/>
              </w:rPr>
              <w:t>ระบบข้อมูลสารสนเทศ (</w:t>
            </w:r>
            <w:r w:rsidRPr="00845E77">
              <w:rPr>
                <w:rFonts w:ascii="TH SarabunIT๙" w:eastAsia="Times New Roman" w:hAnsi="TH SarabunIT๙" w:cs="TH SarabunIT๙"/>
                <w:b/>
                <w:bCs/>
                <w:color w:val="000000"/>
                <w:sz w:val="28"/>
              </w:rPr>
              <w:t>IT)</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rPr>
              <w:t xml:space="preserve">4. </w:t>
            </w:r>
            <w:r w:rsidRPr="00845E77">
              <w:rPr>
                <w:rFonts w:ascii="TH SarabunIT๙" w:eastAsia="Times New Roman" w:hAnsi="TH SarabunIT๙" w:cs="TH SarabunIT๙"/>
                <w:b/>
                <w:bCs/>
                <w:color w:val="000000"/>
                <w:sz w:val="28"/>
                <w:cs/>
              </w:rPr>
              <w:t>ยา เวชภัณฑ์ และอุปกรณ์ต่างๆ (</w:t>
            </w:r>
            <w:r w:rsidRPr="00845E77">
              <w:rPr>
                <w:rFonts w:ascii="TH SarabunIT๙" w:eastAsia="Times New Roman" w:hAnsi="TH SarabunIT๙" w:cs="TH SarabunIT๙"/>
                <w:b/>
                <w:bCs/>
                <w:color w:val="000000"/>
                <w:sz w:val="28"/>
              </w:rPr>
              <w:t>Drugs &amp; Equipments)</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rPr>
              <w:t xml:space="preserve">5. </w:t>
            </w:r>
            <w:r w:rsidRPr="00845E77">
              <w:rPr>
                <w:rFonts w:ascii="TH SarabunIT๙" w:eastAsia="Times New Roman" w:hAnsi="TH SarabunIT๙" w:cs="TH SarabunIT๙"/>
                <w:b/>
                <w:bCs/>
                <w:color w:val="000000"/>
                <w:sz w:val="28"/>
                <w:cs/>
              </w:rPr>
              <w:t>งบประมาณในการดำเนินการ (</w:t>
            </w:r>
            <w:r w:rsidRPr="00845E77">
              <w:rPr>
                <w:rFonts w:ascii="TH SarabunIT๙" w:eastAsia="Times New Roman" w:hAnsi="TH SarabunIT๙" w:cs="TH SarabunIT๙"/>
                <w:b/>
                <w:bCs/>
                <w:color w:val="000000"/>
                <w:sz w:val="28"/>
              </w:rPr>
              <w:t>Financing)</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jc w:val="center"/>
              <w:rPr>
                <w:rFonts w:ascii="TH SarabunIT๙" w:eastAsia="Times New Roman" w:hAnsi="TH SarabunIT๙" w:cs="TH SarabunIT๙"/>
                <w:b/>
                <w:bCs/>
                <w:color w:val="000000"/>
                <w:sz w:val="28"/>
              </w:rPr>
            </w:pPr>
            <w:r w:rsidRPr="00845E77">
              <w:rPr>
                <w:rFonts w:ascii="TH SarabunIT๙" w:eastAsia="Times New Roman" w:hAnsi="TH SarabunIT๙" w:cs="TH SarabunIT๙"/>
                <w:b/>
                <w:bCs/>
                <w:color w:val="000000"/>
                <w:sz w:val="28"/>
              </w:rPr>
              <w:t xml:space="preserve">6. </w:t>
            </w:r>
            <w:r w:rsidRPr="00845E77">
              <w:rPr>
                <w:rFonts w:ascii="TH SarabunIT๙" w:eastAsia="Times New Roman" w:hAnsi="TH SarabunIT๙" w:cs="TH SarabunIT๙"/>
                <w:b/>
                <w:bCs/>
                <w:color w:val="000000"/>
                <w:sz w:val="28"/>
                <w:cs/>
              </w:rPr>
              <w:t>นโยบาย/กลยุทธ์หลักในการดำเนินการ (</w:t>
            </w:r>
            <w:r w:rsidRPr="00845E77">
              <w:rPr>
                <w:rFonts w:ascii="TH SarabunIT๙" w:eastAsia="Times New Roman" w:hAnsi="TH SarabunIT๙" w:cs="TH SarabunIT๙"/>
                <w:b/>
                <w:bCs/>
                <w:color w:val="000000"/>
                <w:sz w:val="28"/>
              </w:rPr>
              <w:t>Governance)</w:t>
            </w:r>
          </w:p>
        </w:tc>
      </w:tr>
      <w:tr w:rsidR="00845E77" w:rsidRPr="00845E77" w:rsidTr="00845E77">
        <w:trPr>
          <w:trHeight w:val="3885"/>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b/>
                <w:bCs/>
                <w:color w:val="000000"/>
                <w:sz w:val="28"/>
              </w:rPr>
            </w:pP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1. </w:t>
            </w:r>
            <w:r w:rsidRPr="006C0BAD">
              <w:rPr>
                <w:rFonts w:ascii="TH SarabunIT๙" w:eastAsia="Times New Roman" w:hAnsi="TH SarabunIT๙" w:cs="TH SarabunIT๙"/>
                <w:sz w:val="28"/>
                <w:cs/>
              </w:rPr>
              <w:t>ส่งเสริมกิจกรรม</w:t>
            </w:r>
            <w:r w:rsidRPr="006C0BAD">
              <w:rPr>
                <w:rFonts w:ascii="TH SarabunIT๙" w:eastAsia="Times New Roman" w:hAnsi="TH SarabunIT๙" w:cs="TH SarabunIT๙"/>
                <w:spacing w:val="-10"/>
                <w:sz w:val="28"/>
                <w:cs/>
              </w:rPr>
              <w:t xml:space="preserve">อื่นๆ ในกุญแจ </w:t>
            </w:r>
            <w:r w:rsidRPr="006C0BAD">
              <w:rPr>
                <w:rFonts w:ascii="TH SarabunIT๙" w:eastAsia="Times New Roman" w:hAnsi="TH SarabunIT๙" w:cs="TH SarabunIT๙"/>
                <w:spacing w:val="-10"/>
                <w:sz w:val="28"/>
              </w:rPr>
              <w:t>PLEASE</w:t>
            </w:r>
            <w:r w:rsidRPr="006C0BAD">
              <w:rPr>
                <w:rFonts w:ascii="TH SarabunIT๙" w:eastAsia="Times New Roman" w:hAnsi="TH SarabunIT๙" w:cs="TH SarabunIT๙"/>
                <w:sz w:val="28"/>
              </w:rPr>
              <w:t xml:space="preserve"> </w:t>
            </w:r>
            <w:r w:rsidRPr="006C0BAD">
              <w:rPr>
                <w:rFonts w:ascii="TH SarabunIT๙" w:eastAsia="Times New Roman" w:hAnsi="TH SarabunIT๙" w:cs="TH SarabunIT๙"/>
                <w:sz w:val="28"/>
                <w:cs/>
              </w:rPr>
              <w:t xml:space="preserve">โดยใช้ </w:t>
            </w:r>
            <w:r w:rsidRPr="006C0BAD">
              <w:rPr>
                <w:rFonts w:ascii="TH SarabunIT๙" w:eastAsia="Times New Roman" w:hAnsi="TH SarabunIT๙" w:cs="TH SarabunIT๙"/>
                <w:sz w:val="28"/>
              </w:rPr>
              <w:t xml:space="preserve">RDU markers </w:t>
            </w:r>
            <w:r w:rsidRPr="006C0BAD">
              <w:rPr>
                <w:rFonts w:ascii="TH SarabunIT๙" w:eastAsia="Times New Roman" w:hAnsi="TH SarabunIT๙" w:cs="TH SarabunIT๙"/>
                <w:sz w:val="28"/>
                <w:cs/>
              </w:rPr>
              <w:t xml:space="preserve">ในกลุ่มโรคติดเชื้อ </w:t>
            </w:r>
            <w:r w:rsidRPr="006C0BAD">
              <w:rPr>
                <w:rFonts w:ascii="TH SarabunIT๙" w:eastAsia="Times New Roman" w:hAnsi="TH SarabunIT๙" w:cs="TH SarabunIT๙"/>
                <w:sz w:val="28"/>
              </w:rPr>
              <w:t>4</w:t>
            </w:r>
            <w:r w:rsidRPr="006C0BAD">
              <w:rPr>
                <w:rFonts w:ascii="TH SarabunIT๙" w:eastAsia="Times New Roman" w:hAnsi="TH SarabunIT๙" w:cs="TH SarabunIT๙"/>
                <w:sz w:val="28"/>
                <w:cs/>
              </w:rPr>
              <w:t xml:space="preserve"> โรค และกลุ่มประชากรพิเศษ </w:t>
            </w:r>
            <w:r w:rsidRPr="006C0BAD">
              <w:rPr>
                <w:rFonts w:ascii="TH SarabunIT๙" w:eastAsia="Times New Roman" w:hAnsi="TH SarabunIT๙" w:cs="TH SarabunIT๙"/>
                <w:sz w:val="28"/>
              </w:rPr>
              <w:t>3</w:t>
            </w:r>
            <w:r w:rsidRPr="006C0BAD">
              <w:rPr>
                <w:rFonts w:ascii="TH SarabunIT๙" w:eastAsia="Times New Roman" w:hAnsi="TH SarabunIT๙" w:cs="TH SarabunIT๙"/>
                <w:sz w:val="28"/>
                <w:cs/>
              </w:rPr>
              <w:t xml:space="preserve"> กลุ่ม คือ ผู้ป่วยโรคไต ผู้สูงอายุ และ สตรีตั้งครรภ์</w:t>
            </w:r>
          </w:p>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2. </w:t>
            </w:r>
            <w:r w:rsidRPr="006C0BAD">
              <w:rPr>
                <w:rFonts w:ascii="TH SarabunIT๙" w:eastAsia="Times New Roman" w:hAnsi="TH SarabunIT๙" w:cs="TH SarabunIT๙"/>
                <w:sz w:val="28"/>
                <w:cs/>
              </w:rPr>
              <w:t xml:space="preserve">ส่งเสริมกิจกรรมการใช้ยาต้านจุลชีพอย่างเหมาะสมในรพ.สต. และร้านยา </w:t>
            </w:r>
          </w:p>
          <w:p w:rsidR="00845E77" w:rsidRPr="00845E77"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3. </w:t>
            </w:r>
            <w:r w:rsidRPr="006C0BAD">
              <w:rPr>
                <w:rFonts w:ascii="TH SarabunIT๙" w:eastAsia="Times New Roman" w:hAnsi="TH SarabunIT๙" w:cs="TH SarabunIT๙"/>
                <w:sz w:val="28"/>
                <w:cs/>
              </w:rPr>
              <w:t xml:space="preserve">เฝ้าระวังการกระจายยาต้านจุลชีพ </w:t>
            </w:r>
            <w:r w:rsidRPr="006C0BAD">
              <w:rPr>
                <w:rFonts w:ascii="TH SarabunIT๙" w:eastAsia="Times New Roman" w:hAnsi="TH SarabunIT๙" w:cs="TH SarabunIT๙"/>
                <w:sz w:val="28"/>
              </w:rPr>
              <w:t xml:space="preserve">NSAIDs Steroid </w:t>
            </w:r>
            <w:r w:rsidRPr="006C0BAD">
              <w:rPr>
                <w:rFonts w:ascii="TH SarabunIT๙" w:eastAsia="Times New Roman" w:hAnsi="TH SarabunIT๙" w:cs="TH SarabunIT๙"/>
                <w:sz w:val="28"/>
                <w:cs/>
              </w:rPr>
              <w:t>และผลิตภัณฑ์สุขภาพที่ไม่เหมาะสมในร้านชำและชุมชน</w:t>
            </w: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6C0BAD">
              <w:rPr>
                <w:rFonts w:ascii="TH SarabunIT๙" w:eastAsia="Times New Roman" w:hAnsi="TH SarabunIT๙" w:cs="TH SarabunIT๙"/>
                <w:sz w:val="28"/>
                <w:cs/>
              </w:rPr>
              <w:t xml:space="preserve">พัฒนาศักยภาพคณะกรรมการ </w:t>
            </w:r>
            <w:r w:rsidRPr="006C0BAD">
              <w:rPr>
                <w:rFonts w:ascii="TH SarabunIT๙" w:eastAsia="Times New Roman" w:hAnsi="TH SarabunIT๙" w:cs="TH SarabunIT๙"/>
                <w:sz w:val="28"/>
              </w:rPr>
              <w:t xml:space="preserve">PTC </w:t>
            </w:r>
            <w:r w:rsidRPr="006C0BAD">
              <w:rPr>
                <w:rFonts w:ascii="TH SarabunIT๙" w:eastAsia="Times New Roman" w:hAnsi="TH SarabunIT๙" w:cs="TH SarabunIT๙"/>
                <w:sz w:val="28"/>
                <w:cs/>
              </w:rPr>
              <w:t xml:space="preserve">และคณะกรรมการ </w:t>
            </w:r>
            <w:r w:rsidRPr="006C0BAD">
              <w:rPr>
                <w:rFonts w:ascii="TH SarabunIT๙" w:eastAsia="Times New Roman" w:hAnsi="TH SarabunIT๙" w:cs="TH SarabunIT๙"/>
                <w:sz w:val="28"/>
              </w:rPr>
              <w:t>AMR</w:t>
            </w:r>
          </w:p>
          <w:p w:rsidR="00845E77" w:rsidRPr="00845E77"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2.</w:t>
            </w:r>
            <w:r>
              <w:rPr>
                <w:rFonts w:ascii="TH SarabunIT๙" w:eastAsia="Times New Roman" w:hAnsi="TH SarabunIT๙" w:cs="TH SarabunIT๙" w:hint="cs"/>
                <w:sz w:val="28"/>
                <w:cs/>
              </w:rPr>
              <w:t xml:space="preserve"> </w:t>
            </w:r>
            <w:r w:rsidRPr="006C0BAD">
              <w:rPr>
                <w:rFonts w:ascii="TH SarabunIT๙" w:eastAsia="Times New Roman" w:hAnsi="TH SarabunIT๙" w:cs="TH SarabunIT๙"/>
                <w:sz w:val="28"/>
                <w:cs/>
              </w:rPr>
              <w:t>ส่งเสริมความรอบรู้ด้านสุขภาพเรื่องเชื้อดื้อยาและยาต้านจุลชีพแก่ประชาชน</w:t>
            </w: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845E77" w:rsidRPr="00845E77" w:rsidRDefault="00845E77" w:rsidP="00845E77">
            <w:pPr>
              <w:spacing w:after="0" w:line="240" w:lineRule="auto"/>
              <w:rPr>
                <w:rFonts w:ascii="TH SarabunIT๙" w:eastAsia="Times New Roman" w:hAnsi="TH SarabunIT๙" w:cs="TH SarabunIT๙"/>
                <w:sz w:val="28"/>
                <w:cs/>
              </w:rPr>
            </w:pPr>
            <w:r w:rsidRPr="00845E77">
              <w:rPr>
                <w:rFonts w:ascii="TH SarabunIT๙" w:eastAsia="Times New Roman" w:hAnsi="TH SarabunIT๙" w:cs="TH SarabunIT๙"/>
                <w:sz w:val="28"/>
              </w:rPr>
              <w:t xml:space="preserve">1. </w:t>
            </w:r>
            <w:r w:rsidR="006C0BAD" w:rsidRPr="006C0BAD">
              <w:rPr>
                <w:rFonts w:ascii="TH SarabunIT๙" w:eastAsia="Times New Roman" w:hAnsi="TH SarabunIT๙" w:cs="TH SarabunIT๙"/>
                <w:sz w:val="28"/>
                <w:cs/>
              </w:rPr>
              <w:t>การจัดทำสารสนเทศการเฝ้าระวังเชื้อดื้อยาระดับโรงพยาบาลจังหวัด เขต และประเทศ</w:t>
            </w: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1. </w:t>
            </w:r>
            <w:r w:rsidRPr="006C0BAD">
              <w:rPr>
                <w:rFonts w:ascii="TH SarabunIT๙" w:eastAsia="Times New Roman" w:hAnsi="TH SarabunIT๙" w:cs="TH SarabunIT๙"/>
                <w:sz w:val="28"/>
                <w:cs/>
              </w:rPr>
              <w:t>เครื่องมือและอุปกรณ์ทางห้องปฏิบัติการจุลชีววิทยาคลินิก</w:t>
            </w:r>
          </w:p>
          <w:p w:rsidR="00845E77" w:rsidRPr="00845E77"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2. </w:t>
            </w:r>
            <w:r w:rsidRPr="006C0BAD">
              <w:rPr>
                <w:rFonts w:ascii="TH SarabunIT๙" w:eastAsia="Times New Roman" w:hAnsi="TH SarabunIT๙" w:cs="TH SarabunIT๙"/>
                <w:sz w:val="28"/>
                <w:cs/>
              </w:rPr>
              <w:t>อุปกรณ์การป้องกันและควบคุมการติดเชื้อ (</w:t>
            </w:r>
            <w:r w:rsidRPr="006C0BAD">
              <w:rPr>
                <w:rFonts w:ascii="TH SarabunIT๙" w:eastAsia="Times New Roman" w:hAnsi="TH SarabunIT๙" w:cs="TH SarabunIT๙"/>
                <w:sz w:val="28"/>
              </w:rPr>
              <w:t>Personal Protective Equipment, PPE)</w:t>
            </w:r>
          </w:p>
        </w:tc>
        <w:tc>
          <w:tcPr>
            <w:tcW w:w="1418"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845E77" w:rsidRPr="00845E77" w:rsidRDefault="00845E77" w:rsidP="00845E77">
            <w:pPr>
              <w:spacing w:after="0" w:line="240" w:lineRule="auto"/>
              <w:rPr>
                <w:rFonts w:ascii="TH SarabunIT๙" w:eastAsia="Times New Roman" w:hAnsi="TH SarabunIT๙" w:cs="TH SarabunIT๙"/>
                <w:sz w:val="28"/>
              </w:rPr>
            </w:pPr>
            <w:r w:rsidRPr="00845E77">
              <w:rPr>
                <w:rFonts w:ascii="TH SarabunIT๙" w:eastAsia="Times New Roman" w:hAnsi="TH SarabunIT๙" w:cs="TH SarabunIT๙"/>
                <w:sz w:val="28"/>
              </w:rPr>
              <w:t> </w:t>
            </w: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1. </w:t>
            </w:r>
            <w:r w:rsidRPr="006C0BAD">
              <w:rPr>
                <w:rFonts w:ascii="TH SarabunIT๙" w:eastAsia="Times New Roman" w:hAnsi="TH SarabunIT๙" w:cs="TH SarabunIT๙"/>
                <w:sz w:val="28"/>
                <w:cs/>
              </w:rPr>
              <w:t xml:space="preserve">การส่งเสริมการใช้ยาอย่างสมเหตุผล (ภายใต้ยุทธศาสตร์การพัฒนาระบบยาแห่งชาติ พ.ศ. </w:t>
            </w:r>
            <w:r w:rsidRPr="006C0BAD">
              <w:rPr>
                <w:rFonts w:ascii="TH SarabunIT๙" w:eastAsia="Times New Roman" w:hAnsi="TH SarabunIT๙" w:cs="TH SarabunIT๙"/>
                <w:sz w:val="28"/>
              </w:rPr>
              <w:t xml:space="preserve">2555 – 2559) </w:t>
            </w:r>
          </w:p>
          <w:p w:rsidR="006C0BAD" w:rsidRPr="006C0BAD"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2. </w:t>
            </w:r>
            <w:r w:rsidRPr="006C0BAD">
              <w:rPr>
                <w:rFonts w:ascii="TH SarabunIT๙" w:eastAsia="Times New Roman" w:hAnsi="TH SarabunIT๙" w:cs="TH SarabunIT๙"/>
                <w:sz w:val="28"/>
                <w:cs/>
              </w:rPr>
              <w:t xml:space="preserve">การจัดการเชื้อดื้อยาในโรงพยาบาลอย่างบูรณาการ (ภายใต้แผนยุทธศาสตร์การจัดการการดื้อยาต้านจุลชีพประเทศไทย พ.ศ. </w:t>
            </w:r>
            <w:r w:rsidRPr="006C0BAD">
              <w:rPr>
                <w:rFonts w:ascii="TH SarabunIT๙" w:eastAsia="Times New Roman" w:hAnsi="TH SarabunIT๙" w:cs="TH SarabunIT๙"/>
                <w:sz w:val="28"/>
              </w:rPr>
              <w:t>2560-2564)</w:t>
            </w:r>
          </w:p>
          <w:p w:rsidR="00845E77" w:rsidRPr="00845E77" w:rsidRDefault="006C0BAD" w:rsidP="006C0BAD">
            <w:pPr>
              <w:spacing w:after="0" w:line="240" w:lineRule="auto"/>
              <w:rPr>
                <w:rFonts w:ascii="TH SarabunIT๙" w:eastAsia="Times New Roman" w:hAnsi="TH SarabunIT๙" w:cs="TH SarabunIT๙"/>
                <w:sz w:val="28"/>
              </w:rPr>
            </w:pPr>
            <w:r w:rsidRPr="006C0BAD">
              <w:rPr>
                <w:rFonts w:ascii="TH SarabunIT๙" w:eastAsia="Times New Roman" w:hAnsi="TH SarabunIT๙" w:cs="TH SarabunIT๙"/>
                <w:sz w:val="28"/>
              </w:rPr>
              <w:t xml:space="preserve">3. </w:t>
            </w:r>
            <w:r w:rsidRPr="006C0BAD">
              <w:rPr>
                <w:rFonts w:ascii="TH SarabunIT๙" w:eastAsia="Times New Roman" w:hAnsi="TH SarabunIT๙" w:cs="TH SarabunIT๙"/>
                <w:sz w:val="28"/>
                <w:cs/>
              </w:rPr>
              <w:t>การควบคุมการกระจายยาต้านจุลชีพและการใช้ยาต้านจุลชีพอย่างเหมาะสมในผู้ป่วยนอกและชุมชน</w:t>
            </w:r>
          </w:p>
        </w:tc>
      </w:tr>
      <w:tr w:rsidR="00845E77" w:rsidRPr="00845E77" w:rsidTr="00845E77">
        <w:trPr>
          <w:trHeight w:val="2307"/>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b/>
                <w:bCs/>
                <w:color w:val="000000"/>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r>
      <w:tr w:rsidR="00845E77" w:rsidRPr="00845E77" w:rsidTr="00845E77">
        <w:trPr>
          <w:trHeight w:val="316"/>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b/>
                <w:bCs/>
                <w:color w:val="000000"/>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45E77" w:rsidRPr="00845E77" w:rsidRDefault="00845E77" w:rsidP="00845E77">
            <w:pPr>
              <w:spacing w:after="0" w:line="240" w:lineRule="auto"/>
              <w:rPr>
                <w:rFonts w:ascii="TH SarabunIT๙" w:eastAsia="Times New Roman" w:hAnsi="TH SarabunIT๙" w:cs="TH SarabunIT๙"/>
                <w:sz w:val="28"/>
              </w:rPr>
            </w:pPr>
          </w:p>
        </w:tc>
      </w:tr>
    </w:tbl>
    <w:p w:rsidR="00845E77" w:rsidRDefault="00845E77" w:rsidP="00210D2F">
      <w:pPr>
        <w:rPr>
          <w:rFonts w:ascii="TH SarabunIT๙" w:hAnsi="TH SarabunIT๙" w:cs="TH SarabunIT๙"/>
          <w:sz w:val="32"/>
          <w:szCs w:val="32"/>
        </w:rPr>
      </w:pPr>
    </w:p>
    <w:tbl>
      <w:tblPr>
        <w:tblW w:w="10772" w:type="dxa"/>
        <w:tblInd w:w="-601" w:type="dxa"/>
        <w:shd w:val="clear" w:color="auto" w:fill="FFFFFF" w:themeFill="background1"/>
        <w:tblLook w:val="04A0" w:firstRow="1" w:lastRow="0" w:firstColumn="1" w:lastColumn="0" w:noHBand="0" w:noVBand="1"/>
      </w:tblPr>
      <w:tblGrid>
        <w:gridCol w:w="1135"/>
        <w:gridCol w:w="1842"/>
        <w:gridCol w:w="1276"/>
        <w:gridCol w:w="1843"/>
        <w:gridCol w:w="1701"/>
        <w:gridCol w:w="1417"/>
        <w:gridCol w:w="1558"/>
      </w:tblGrid>
      <w:tr w:rsidR="00257C54" w:rsidRPr="00257C54" w:rsidTr="00257C54">
        <w:trPr>
          <w:trHeight w:val="465"/>
        </w:trPr>
        <w:tc>
          <w:tcPr>
            <w:tcW w:w="10772"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cs/>
              </w:rPr>
              <w:lastRenderedPageBreak/>
              <w:t>โครงการพัฒนาศูนย</w:t>
            </w:r>
            <w:r>
              <w:rPr>
                <w:rFonts w:ascii="TH SarabunIT๙" w:eastAsia="Times New Roman" w:hAnsi="TH SarabunIT๙" w:cs="TH SarabunIT๙" w:hint="cs"/>
                <w:b/>
                <w:bCs/>
                <w:color w:val="000000"/>
                <w:sz w:val="28"/>
                <w:cs/>
              </w:rPr>
              <w:t>์</w:t>
            </w:r>
            <w:r w:rsidRPr="00257C54">
              <w:rPr>
                <w:rFonts w:ascii="TH SarabunIT๙" w:eastAsia="Times New Roman" w:hAnsi="TH SarabunIT๙" w:cs="TH SarabunIT๙"/>
                <w:b/>
                <w:bCs/>
                <w:color w:val="000000"/>
                <w:sz w:val="28"/>
                <w:cs/>
              </w:rPr>
              <w:t>ความเป็นเลิศทางการแพทย์</w:t>
            </w:r>
          </w:p>
        </w:tc>
      </w:tr>
      <w:tr w:rsidR="00257C54" w:rsidRPr="00257C54" w:rsidTr="00257C54">
        <w:trPr>
          <w:trHeight w:val="49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cs/>
              </w:rPr>
              <w:t>ระยะดำเนินการ</w:t>
            </w:r>
          </w:p>
        </w:tc>
        <w:tc>
          <w:tcPr>
            <w:tcW w:w="9637"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257C54" w:rsidRPr="00257C54" w:rsidRDefault="00257C54" w:rsidP="00257C54">
            <w:pPr>
              <w:spacing w:after="0" w:line="240" w:lineRule="auto"/>
              <w:rPr>
                <w:rFonts w:ascii="TH SarabunIT๙" w:eastAsia="Times New Roman" w:hAnsi="TH SarabunIT๙" w:cs="TH SarabunIT๙"/>
                <w:sz w:val="28"/>
              </w:rPr>
            </w:pPr>
            <w:r w:rsidRPr="00257C54">
              <w:rPr>
                <w:rFonts w:ascii="TH SarabunIT๙" w:eastAsia="Times New Roman" w:hAnsi="TH SarabunIT๙" w:cs="TH SarabunIT๙"/>
                <w:sz w:val="28"/>
                <w:cs/>
              </w:rPr>
              <w:t xml:space="preserve">ปี </w:t>
            </w:r>
            <w:r w:rsidRPr="00257C54">
              <w:rPr>
                <w:rFonts w:ascii="TH SarabunIT๙" w:eastAsia="Times New Roman" w:hAnsi="TH SarabunIT๙" w:cs="TH SarabunIT๙"/>
                <w:sz w:val="28"/>
              </w:rPr>
              <w:t>2561</w:t>
            </w:r>
          </w:p>
        </w:tc>
      </w:tr>
      <w:tr w:rsidR="00257C54" w:rsidRPr="00257C54" w:rsidTr="00257C54">
        <w:trPr>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cs/>
              </w:rPr>
              <w:t>เป้าหมาย (</w:t>
            </w:r>
            <w:r w:rsidRPr="00257C54">
              <w:rPr>
                <w:rFonts w:ascii="TH SarabunIT๙" w:eastAsia="Times New Roman" w:hAnsi="TH SarabunIT๙" w:cs="TH SarabunIT๙"/>
                <w:b/>
                <w:bCs/>
                <w:color w:val="000000"/>
                <w:sz w:val="28"/>
              </w:rPr>
              <w:t>Goal)</w:t>
            </w:r>
          </w:p>
        </w:tc>
        <w:tc>
          <w:tcPr>
            <w:tcW w:w="9637"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257C54" w:rsidRPr="00257C54" w:rsidRDefault="00257C54" w:rsidP="00257C54">
            <w:pPr>
              <w:spacing w:after="0" w:line="240" w:lineRule="auto"/>
              <w:rPr>
                <w:rFonts w:ascii="TH SarabunIT๙" w:eastAsia="Times New Roman" w:hAnsi="TH SarabunIT๙" w:cs="TH SarabunIT๙"/>
                <w:sz w:val="28"/>
              </w:rPr>
            </w:pPr>
            <w:r w:rsidRPr="00257C54">
              <w:rPr>
                <w:rFonts w:ascii="TH SarabunIT๙" w:eastAsia="Times New Roman" w:hAnsi="TH SarabunIT๙" w:cs="TH SarabunIT๙"/>
                <w:sz w:val="28"/>
                <w:cs/>
              </w:rPr>
              <w:t xml:space="preserve">การส่งต่อออกนอกเขตสุขภาพลดลงร้อยละ </w:t>
            </w:r>
            <w:r w:rsidRPr="00257C54">
              <w:rPr>
                <w:rFonts w:ascii="TH SarabunIT๙" w:eastAsia="Times New Roman" w:hAnsi="TH SarabunIT๙" w:cs="TH SarabunIT๙"/>
                <w:sz w:val="28"/>
              </w:rPr>
              <w:t xml:space="preserve">10 </w:t>
            </w:r>
            <w:r w:rsidRPr="00257C54">
              <w:rPr>
                <w:rFonts w:ascii="TH SarabunIT๙" w:eastAsia="Times New Roman" w:hAnsi="TH SarabunIT๙" w:cs="TH SarabunIT๙"/>
                <w:sz w:val="28"/>
                <w:cs/>
              </w:rPr>
              <w:t>ต่อปี</w:t>
            </w:r>
          </w:p>
        </w:tc>
      </w:tr>
      <w:tr w:rsidR="00257C54" w:rsidRPr="00257C54" w:rsidTr="00257C54">
        <w:trPr>
          <w:trHeight w:val="42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cs/>
              </w:rPr>
              <w:t>ตัวชี้วัด (</w:t>
            </w:r>
            <w:r w:rsidRPr="00257C54">
              <w:rPr>
                <w:rFonts w:ascii="TH SarabunIT๙" w:eastAsia="Times New Roman" w:hAnsi="TH SarabunIT๙" w:cs="TH SarabunIT๙"/>
                <w:b/>
                <w:bCs/>
                <w:color w:val="000000"/>
                <w:sz w:val="28"/>
              </w:rPr>
              <w:t>KPI)</w:t>
            </w:r>
          </w:p>
        </w:tc>
        <w:tc>
          <w:tcPr>
            <w:tcW w:w="9637"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257C54" w:rsidRPr="00257C54" w:rsidRDefault="00257C54" w:rsidP="00257C54">
            <w:pPr>
              <w:spacing w:after="0" w:line="240" w:lineRule="auto"/>
              <w:rPr>
                <w:rFonts w:ascii="TH SarabunIT๙" w:eastAsia="Times New Roman" w:hAnsi="TH SarabunIT๙" w:cs="TH SarabunIT๙"/>
                <w:sz w:val="28"/>
              </w:rPr>
            </w:pPr>
            <w:r w:rsidRPr="00257C54">
              <w:rPr>
                <w:rFonts w:ascii="TH SarabunIT๙" w:eastAsia="Times New Roman" w:hAnsi="TH SarabunIT๙" w:cs="TH SarabunIT๙"/>
                <w:sz w:val="28"/>
                <w:cs/>
              </w:rPr>
              <w:t>ร้อยละการส่งต่อผู้ป่วยนอกเขตสุขภาพลดลง</w:t>
            </w:r>
          </w:p>
        </w:tc>
      </w:tr>
      <w:tr w:rsidR="00257C54" w:rsidRPr="00257C54" w:rsidTr="00257C54">
        <w:trPr>
          <w:trHeight w:val="19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cs/>
              </w:rPr>
              <w:t>ข้อมูลสถานการณ์ปัจจุบัน/</w:t>
            </w:r>
            <w:r w:rsidRPr="00257C54">
              <w:rPr>
                <w:rFonts w:ascii="TH SarabunIT๙" w:eastAsia="Times New Roman" w:hAnsi="TH SarabunIT๙" w:cs="TH SarabunIT๙"/>
                <w:b/>
                <w:bCs/>
                <w:color w:val="000000"/>
                <w:sz w:val="28"/>
              </w:rPr>
              <w:t>baseline</w:t>
            </w:r>
          </w:p>
        </w:tc>
        <w:tc>
          <w:tcPr>
            <w:tcW w:w="9637" w:type="dxa"/>
            <w:gridSpan w:val="6"/>
            <w:tcBorders>
              <w:top w:val="single" w:sz="4" w:space="0" w:color="auto"/>
              <w:left w:val="nil"/>
              <w:bottom w:val="single" w:sz="4" w:space="0" w:color="auto"/>
              <w:right w:val="single" w:sz="4" w:space="0" w:color="000000"/>
            </w:tcBorders>
            <w:shd w:val="clear" w:color="auto" w:fill="FFFFFF" w:themeFill="background1"/>
            <w:hideMark/>
          </w:tcPr>
          <w:p w:rsidR="00257C54" w:rsidRPr="00257C54" w:rsidRDefault="00257C54" w:rsidP="00257C54">
            <w:pPr>
              <w:spacing w:after="0" w:line="240" w:lineRule="auto"/>
              <w:rPr>
                <w:rFonts w:ascii="TH SarabunIT๙" w:eastAsia="Times New Roman" w:hAnsi="TH SarabunIT๙" w:cs="TH SarabunIT๙"/>
                <w:sz w:val="28"/>
              </w:rPr>
            </w:pPr>
            <w:r w:rsidRPr="00257C54">
              <w:rPr>
                <w:rFonts w:ascii="TH SarabunIT๙" w:eastAsia="Times New Roman" w:hAnsi="TH SarabunIT๙" w:cs="TH SarabunIT๙"/>
                <w:sz w:val="28"/>
                <w:cs/>
              </w:rPr>
              <w:t>โรคไม่ติดต่อและโรคเรื้อรังต่างๆยังคงเป็นปัญหาสาเหตุการป่วยและตายของประชาชนชาวไทย</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รวมถึงอุบัติการณ์ของทารกแรกเกิดที่มีน้ำหนักต่ำกว่าเกณฑ์ยังเป็นปัญหาเรื่องการตายและความพิการจากภาวะแทรกซ้อนต่างๆ</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การจัดบริการดูแลรักษาพยาบาลผู้ป่วยยังมีศักยภาพที่ไม่เท่าเทียมกันในแต่ละเขตสุขภาพ</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ท่ามกลางทรัพยากรที่มีอยู่ อย่างจำกัด</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ยังจำเป็นต้องส่งต่อผู้ป่วยไปดูแลรักษาพยาบาลในสถานบริการที่มีศักยภาพสูงกว่าและมีการส่งต่อผู้ป่วยออกนอกเขตสุขภาพของตนเองมีแนวโน้มเพิ่มสูงขึ้นในแต่ละปี</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ยังต้องมีการพัฒนาระบบบริการสุขภาพสาขาต่างๆในแต่ละเขตสุขภาพ</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รวมถึงการพัฒนาระบบส่งต่อให้มีประสิทธิภาพยิ่งขึ้นอย่างต่อเนื่องต่อไป</w:t>
            </w:r>
          </w:p>
        </w:tc>
      </w:tr>
      <w:tr w:rsidR="00257C54" w:rsidRPr="00257C54" w:rsidTr="00257C54">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cs/>
              </w:rPr>
              <w:t>มาตรการ</w:t>
            </w:r>
            <w:r w:rsidRPr="00257C54">
              <w:rPr>
                <w:rFonts w:ascii="TH SarabunIT๙" w:eastAsia="Times New Roman" w:hAnsi="TH SarabunIT๙" w:cs="TH SarabunIT๙"/>
                <w:b/>
                <w:bCs/>
                <w:color w:val="000000"/>
                <w:sz w:val="28"/>
              </w:rPr>
              <w:t xml:space="preserve"> </w:t>
            </w:r>
            <w:r w:rsidRPr="00257C54">
              <w:rPr>
                <w:rFonts w:ascii="TH SarabunIT๙" w:eastAsia="Times New Roman" w:hAnsi="TH SarabunIT๙" w:cs="TH SarabunIT๙"/>
                <w:b/>
                <w:bCs/>
                <w:color w:val="000000"/>
                <w:sz w:val="28"/>
              </w:rPr>
              <w:br/>
              <w:t>(6 Building Blocks)</w:t>
            </w:r>
          </w:p>
        </w:tc>
        <w:tc>
          <w:tcPr>
            <w:tcW w:w="1842"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xml:space="preserve">1. </w:t>
            </w:r>
            <w:r w:rsidRPr="00257C54">
              <w:rPr>
                <w:rFonts w:ascii="TH SarabunIT๙" w:eastAsia="Times New Roman" w:hAnsi="TH SarabunIT๙" w:cs="TH SarabunIT๙"/>
                <w:b/>
                <w:bCs/>
                <w:color w:val="000000"/>
                <w:sz w:val="28"/>
                <w:cs/>
              </w:rPr>
              <w:t>กิจกรรมที่จะให้บริการ (</w:t>
            </w:r>
            <w:r w:rsidRPr="00257C54">
              <w:rPr>
                <w:rFonts w:ascii="TH SarabunIT๙" w:eastAsia="Times New Roman" w:hAnsi="TH SarabunIT๙" w:cs="TH SarabunIT๙"/>
                <w:b/>
                <w:bCs/>
                <w:color w:val="000000"/>
                <w:sz w:val="28"/>
              </w:rPr>
              <w:t>Service Delivery)</w:t>
            </w:r>
          </w:p>
        </w:tc>
        <w:tc>
          <w:tcPr>
            <w:tcW w:w="1276"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xml:space="preserve">2. </w:t>
            </w:r>
            <w:r w:rsidRPr="00257C54">
              <w:rPr>
                <w:rFonts w:ascii="TH SarabunIT๙" w:eastAsia="Times New Roman" w:hAnsi="TH SarabunIT๙" w:cs="TH SarabunIT๙"/>
                <w:b/>
                <w:bCs/>
                <w:color w:val="000000"/>
                <w:sz w:val="28"/>
                <w:cs/>
              </w:rPr>
              <w:t>การพัฒนาบุคลากร (</w:t>
            </w:r>
            <w:r w:rsidRPr="00257C54">
              <w:rPr>
                <w:rFonts w:ascii="TH SarabunIT๙" w:eastAsia="Times New Roman" w:hAnsi="TH SarabunIT๙" w:cs="TH SarabunIT๙"/>
                <w:b/>
                <w:bCs/>
                <w:color w:val="000000"/>
                <w:sz w:val="28"/>
              </w:rPr>
              <w:t>Health Workforce)</w:t>
            </w:r>
          </w:p>
        </w:tc>
        <w:tc>
          <w:tcPr>
            <w:tcW w:w="1843"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xml:space="preserve">3. </w:t>
            </w:r>
            <w:r w:rsidRPr="00257C54">
              <w:rPr>
                <w:rFonts w:ascii="TH SarabunIT๙" w:eastAsia="Times New Roman" w:hAnsi="TH SarabunIT๙" w:cs="TH SarabunIT๙"/>
                <w:b/>
                <w:bCs/>
                <w:color w:val="000000"/>
                <w:sz w:val="28"/>
                <w:cs/>
              </w:rPr>
              <w:t>ระบบข้อมูลสารสนเทศ (</w:t>
            </w:r>
            <w:r w:rsidRPr="00257C54">
              <w:rPr>
                <w:rFonts w:ascii="TH SarabunIT๙" w:eastAsia="Times New Roman" w:hAnsi="TH SarabunIT๙" w:cs="TH SarabunIT๙"/>
                <w:b/>
                <w:bCs/>
                <w:color w:val="000000"/>
                <w:sz w:val="28"/>
              </w:rPr>
              <w:t>IT)</w:t>
            </w:r>
          </w:p>
        </w:tc>
        <w:tc>
          <w:tcPr>
            <w:tcW w:w="1701"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xml:space="preserve">4. </w:t>
            </w:r>
            <w:r w:rsidRPr="00257C54">
              <w:rPr>
                <w:rFonts w:ascii="TH SarabunIT๙" w:eastAsia="Times New Roman" w:hAnsi="TH SarabunIT๙" w:cs="TH SarabunIT๙"/>
                <w:b/>
                <w:bCs/>
                <w:color w:val="000000"/>
                <w:sz w:val="28"/>
                <w:cs/>
              </w:rPr>
              <w:t>ยา เวชภัณฑ์ และอุปกรณ์ต่างๆ (</w:t>
            </w:r>
            <w:r w:rsidRPr="00257C54">
              <w:rPr>
                <w:rFonts w:ascii="TH SarabunIT๙" w:eastAsia="Times New Roman" w:hAnsi="TH SarabunIT๙" w:cs="TH SarabunIT๙"/>
                <w:b/>
                <w:bCs/>
                <w:color w:val="000000"/>
                <w:sz w:val="28"/>
              </w:rPr>
              <w:t>Drugs &amp; Equipments)</w:t>
            </w:r>
          </w:p>
        </w:tc>
        <w:tc>
          <w:tcPr>
            <w:tcW w:w="1417"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xml:space="preserve">5. </w:t>
            </w:r>
            <w:r w:rsidRPr="00257C54">
              <w:rPr>
                <w:rFonts w:ascii="TH SarabunIT๙" w:eastAsia="Times New Roman" w:hAnsi="TH SarabunIT๙" w:cs="TH SarabunIT๙"/>
                <w:b/>
                <w:bCs/>
                <w:color w:val="000000"/>
                <w:sz w:val="28"/>
                <w:cs/>
              </w:rPr>
              <w:t>งบประมาณในการดำเนินการ (</w:t>
            </w:r>
            <w:r w:rsidRPr="00257C54">
              <w:rPr>
                <w:rFonts w:ascii="TH SarabunIT๙" w:eastAsia="Times New Roman" w:hAnsi="TH SarabunIT๙" w:cs="TH SarabunIT๙"/>
                <w:b/>
                <w:bCs/>
                <w:color w:val="000000"/>
                <w:sz w:val="28"/>
              </w:rPr>
              <w:t>Financing)</w:t>
            </w:r>
          </w:p>
        </w:tc>
        <w:tc>
          <w:tcPr>
            <w:tcW w:w="1558"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jc w:val="center"/>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xml:space="preserve">6. </w:t>
            </w:r>
            <w:r w:rsidRPr="00257C54">
              <w:rPr>
                <w:rFonts w:ascii="TH SarabunIT๙" w:eastAsia="Times New Roman" w:hAnsi="TH SarabunIT๙" w:cs="TH SarabunIT๙"/>
                <w:b/>
                <w:bCs/>
                <w:color w:val="000000"/>
                <w:sz w:val="28"/>
                <w:cs/>
              </w:rPr>
              <w:t>นโยบาย/กลยุทธ์หลักในการดำเนินการ (</w:t>
            </w:r>
            <w:r w:rsidRPr="00257C54">
              <w:rPr>
                <w:rFonts w:ascii="TH SarabunIT๙" w:eastAsia="Times New Roman" w:hAnsi="TH SarabunIT๙" w:cs="TH SarabunIT๙"/>
                <w:b/>
                <w:bCs/>
                <w:color w:val="000000"/>
                <w:sz w:val="28"/>
              </w:rPr>
              <w:t>Governance)</w:t>
            </w:r>
          </w:p>
        </w:tc>
      </w:tr>
      <w:tr w:rsidR="00257C54" w:rsidRPr="00257C54" w:rsidTr="00257C54">
        <w:trPr>
          <w:trHeight w:val="6720"/>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rPr>
                <w:rFonts w:ascii="TH SarabunIT๙" w:eastAsia="Times New Roman" w:hAnsi="TH SarabunIT๙" w:cs="TH SarabunIT๙"/>
                <w:b/>
                <w:bCs/>
                <w:color w:val="000000"/>
                <w:sz w:val="28"/>
              </w:rPr>
            </w:pPr>
            <w:r w:rsidRPr="00257C54">
              <w:rPr>
                <w:rFonts w:ascii="TH SarabunIT๙" w:eastAsia="Times New Roman" w:hAnsi="TH SarabunIT๙" w:cs="TH SarabunIT๙"/>
                <w:b/>
                <w:bCs/>
                <w:color w:val="000000"/>
                <w:sz w:val="28"/>
              </w:rPr>
              <w:t> </w:t>
            </w:r>
          </w:p>
        </w:tc>
        <w:tc>
          <w:tcPr>
            <w:tcW w:w="1842" w:type="dxa"/>
            <w:tcBorders>
              <w:top w:val="nil"/>
              <w:left w:val="nil"/>
              <w:bottom w:val="single" w:sz="4" w:space="0" w:color="auto"/>
              <w:right w:val="single" w:sz="4" w:space="0" w:color="auto"/>
            </w:tcBorders>
            <w:shd w:val="clear" w:color="auto" w:fill="FFFFFF" w:themeFill="background1"/>
            <w:hideMark/>
          </w:tcPr>
          <w:p w:rsidR="00257C54" w:rsidRDefault="00257C54" w:rsidP="00257C54">
            <w:pPr>
              <w:spacing w:after="0" w:line="240" w:lineRule="auto"/>
              <w:rPr>
                <w:rFonts w:ascii="TH SarabunIT๙" w:eastAsia="Times New Roman" w:hAnsi="TH SarabunIT๙" w:cs="TH SarabunIT๙"/>
                <w:sz w:val="28"/>
              </w:rPr>
            </w:pPr>
            <w:r w:rsidRPr="00257C54">
              <w:rPr>
                <w:rFonts w:ascii="TH SarabunIT๙" w:eastAsia="Times New Roman" w:hAnsi="TH SarabunIT๙" w:cs="TH SarabunIT๙" w:hint="cs"/>
                <w:spacing w:val="-6"/>
                <w:sz w:val="28"/>
                <w:cs/>
              </w:rPr>
              <w:t>๑.</w:t>
            </w:r>
            <w:r w:rsidRPr="00257C54">
              <w:rPr>
                <w:rFonts w:ascii="TH SarabunIT๙" w:eastAsia="Times New Roman" w:hAnsi="TH SarabunIT๙" w:cs="TH SarabunIT๙"/>
                <w:spacing w:val="-6"/>
                <w:sz w:val="28"/>
              </w:rPr>
              <w:t xml:space="preserve"> </w:t>
            </w:r>
            <w:r w:rsidRPr="00257C54">
              <w:rPr>
                <w:rFonts w:ascii="TH SarabunIT๙" w:eastAsia="Times New Roman" w:hAnsi="TH SarabunIT๙" w:cs="TH SarabunIT๙"/>
                <w:spacing w:val="-6"/>
                <w:sz w:val="28"/>
                <w:cs/>
              </w:rPr>
              <w:t>การพัฒนาศักยภาพการให้บริการรักษา</w:t>
            </w:r>
            <w:r>
              <w:rPr>
                <w:rFonts w:ascii="TH SarabunIT๙" w:eastAsia="Times New Roman" w:hAnsi="TH SarabunIT๙" w:cs="TH SarabunIT๙" w:hint="cs"/>
                <w:spacing w:val="-6"/>
                <w:sz w:val="28"/>
                <w:cs/>
              </w:rPr>
              <w:t xml:space="preserve"> </w:t>
            </w:r>
            <w:r w:rsidRPr="00257C54">
              <w:rPr>
                <w:rFonts w:ascii="TH SarabunIT๙" w:eastAsia="Times New Roman" w:hAnsi="TH SarabunIT๙" w:cs="TH SarabunIT๙"/>
                <w:spacing w:val="-6"/>
                <w:sz w:val="28"/>
                <w:cs/>
              </w:rPr>
              <w:t>พยาบาลตามแผนพัฒนาระบบบริการสาขาต่างๆจนถึงศูนย์ความเชี่ยวชาญระดับสูง</w:t>
            </w:r>
            <w:r w:rsidRPr="00257C54">
              <w:rPr>
                <w:rFonts w:ascii="TH SarabunIT๙" w:eastAsia="Times New Roman" w:hAnsi="TH SarabunIT๙" w:cs="TH SarabunIT๙"/>
                <w:spacing w:val="-6"/>
                <w:sz w:val="28"/>
              </w:rPr>
              <w:t xml:space="preserve"> </w:t>
            </w:r>
            <w:r w:rsidRPr="00257C54">
              <w:rPr>
                <w:rFonts w:ascii="TH SarabunIT๙" w:eastAsia="Times New Roman" w:hAnsi="TH SarabunIT๙" w:cs="TH SarabunIT๙"/>
                <w:spacing w:val="-6"/>
                <w:sz w:val="28"/>
                <w:cs/>
              </w:rPr>
              <w:t>สาขาโรคหัวใจ โรคมะเร็ง อุบัติเหตุและฉุกเฉิน ทารกแรกเกิด</w:t>
            </w:r>
            <w:r w:rsidRPr="00257C54">
              <w:rPr>
                <w:rFonts w:ascii="TH SarabunIT๙" w:eastAsia="Times New Roman" w:hAnsi="TH SarabunIT๙" w:cs="TH SarabunIT๙"/>
                <w:spacing w:val="-6"/>
                <w:sz w:val="28"/>
              </w:rPr>
              <w:br/>
            </w:r>
            <w:r>
              <w:rPr>
                <w:rFonts w:ascii="TH SarabunIT๙" w:eastAsia="Times New Roman" w:hAnsi="TH SarabunIT๙" w:cs="TH SarabunIT๙" w:hint="cs"/>
                <w:sz w:val="28"/>
                <w:cs/>
              </w:rPr>
              <w:t>๒.</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พัฒนาเครือข่ายการให้บริการรับส่งต่อผู้ป่วยและรับกลับ</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เชื่อมโยงสถานบริการระดับ รพศ.(</w:t>
            </w:r>
            <w:r w:rsidRPr="00257C54">
              <w:rPr>
                <w:rFonts w:ascii="TH SarabunIT๙" w:eastAsia="Times New Roman" w:hAnsi="TH SarabunIT๙" w:cs="TH SarabunIT๙"/>
                <w:sz w:val="28"/>
              </w:rPr>
              <w:t xml:space="preserve">A) </w:t>
            </w:r>
            <w:r w:rsidRPr="00257C54">
              <w:rPr>
                <w:rFonts w:ascii="TH SarabunIT๙" w:eastAsia="Times New Roman" w:hAnsi="TH SarabunIT๙" w:cs="TH SarabunIT๙"/>
                <w:sz w:val="28"/>
                <w:cs/>
              </w:rPr>
              <w:t>รพท. (</w:t>
            </w:r>
            <w:r w:rsidRPr="00257C54">
              <w:rPr>
                <w:rFonts w:ascii="TH SarabunIT๙" w:eastAsia="Times New Roman" w:hAnsi="TH SarabunIT๙" w:cs="TH SarabunIT๙"/>
                <w:sz w:val="28"/>
              </w:rPr>
              <w:t>S,M</w:t>
            </w:r>
            <w:r w:rsidRPr="00257C54">
              <w:rPr>
                <w:rFonts w:ascii="TH SarabunIT๙" w:eastAsia="Times New Roman" w:hAnsi="TH SarabunIT๙" w:cs="TH SarabunIT๙"/>
                <w:sz w:val="28"/>
                <w:vertAlign w:val="subscript"/>
              </w:rPr>
              <w:t>1</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รพช.แม่ข่าย (</w:t>
            </w:r>
            <w:r w:rsidRPr="00257C54">
              <w:rPr>
                <w:rFonts w:ascii="TH SarabunIT๙" w:eastAsia="Times New Roman" w:hAnsi="TH SarabunIT๙" w:cs="TH SarabunIT๙"/>
                <w:sz w:val="28"/>
              </w:rPr>
              <w:t>M</w:t>
            </w:r>
            <w:r w:rsidRPr="00257C54">
              <w:rPr>
                <w:rFonts w:ascii="TH SarabunIT๙" w:eastAsia="Times New Roman" w:hAnsi="TH SarabunIT๙" w:cs="TH SarabunIT๙"/>
                <w:sz w:val="28"/>
                <w:vertAlign w:val="subscript"/>
              </w:rPr>
              <w:t>2</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จนถึง</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รพช.และรพ.สต.</w:t>
            </w:r>
            <w:r w:rsidRPr="00257C54">
              <w:rPr>
                <w:rFonts w:ascii="TH SarabunIT๙" w:eastAsia="Times New Roman" w:hAnsi="TH SarabunIT๙" w:cs="TH SarabunIT๙"/>
                <w:sz w:val="28"/>
              </w:rPr>
              <w:br/>
            </w:r>
            <w:r>
              <w:rPr>
                <w:rFonts w:ascii="TH SarabunIT๙" w:eastAsia="Times New Roman" w:hAnsi="TH SarabunIT๙" w:cs="TH SarabunIT๙" w:hint="cs"/>
                <w:sz w:val="28"/>
                <w:cs/>
              </w:rPr>
              <w:t>๓.</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บริการให้คำปรึกษาระหว่างแพทย์</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ผู้เชี่ยวชาญสาขาต่างๆ</w:t>
            </w:r>
          </w:p>
          <w:p w:rsidR="00257C54" w:rsidRPr="00257C54" w:rsidRDefault="00257C54" w:rsidP="00257C54">
            <w:pPr>
              <w:spacing w:after="0" w:line="240" w:lineRule="auto"/>
              <w:rPr>
                <w:rFonts w:ascii="TH SarabunIT๙" w:eastAsia="Times New Roman" w:hAnsi="TH SarabunIT๙" w:cs="TH SarabunIT๙"/>
                <w:sz w:val="28"/>
              </w:rPr>
            </w:pPr>
          </w:p>
        </w:tc>
        <w:tc>
          <w:tcPr>
            <w:tcW w:w="1276"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แพทย์ผู้เชี่ยวชาญสาขาต่างๆ รวมถึงสหสาขาวิชาชีพ</w:t>
            </w:r>
          </w:p>
        </w:tc>
        <w:tc>
          <w:tcPr>
            <w:tcW w:w="1843" w:type="dxa"/>
            <w:tcBorders>
              <w:top w:val="nil"/>
              <w:left w:val="nil"/>
              <w:bottom w:val="single" w:sz="4" w:space="0" w:color="auto"/>
              <w:right w:val="single" w:sz="4" w:space="0" w:color="auto"/>
            </w:tcBorders>
            <w:shd w:val="clear" w:color="auto" w:fill="FFFFFF" w:themeFill="background1"/>
            <w:hideMark/>
          </w:tcPr>
          <w:p w:rsidR="00257C54" w:rsidRDefault="00257C54" w:rsidP="00257C54">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โปรแกรมการส่งต่อผู้ป่วยระหว่างสถานบริการในเขต/จังหวัด</w:t>
            </w:r>
            <w:r w:rsidRPr="00257C54">
              <w:rPr>
                <w:rFonts w:ascii="TH SarabunIT๙" w:eastAsia="Times New Roman" w:hAnsi="TH SarabunIT๙" w:cs="TH SarabunIT๙"/>
                <w:sz w:val="28"/>
              </w:rPr>
              <w:br/>
              <w:t xml:space="preserve"> - </w:t>
            </w:r>
            <w:r w:rsidRPr="00257C54">
              <w:rPr>
                <w:rFonts w:ascii="TH SarabunIT๙" w:eastAsia="Times New Roman" w:hAnsi="TH SarabunIT๙" w:cs="TH SarabunIT๙"/>
                <w:sz w:val="28"/>
                <w:cs/>
              </w:rPr>
              <w:t xml:space="preserve">โปรแกรมเชื่อมโยงระบบสารสนเทศการส่งต่อกับส่วนกลาง </w:t>
            </w:r>
          </w:p>
          <w:p w:rsidR="00257C54" w:rsidRPr="00257C54" w:rsidRDefault="00257C54" w:rsidP="00257C54">
            <w:pPr>
              <w:spacing w:after="0" w:line="240" w:lineRule="auto"/>
              <w:rPr>
                <w:rFonts w:ascii="TH SarabunIT๙" w:eastAsia="Times New Roman" w:hAnsi="TH SarabunIT๙" w:cs="TH SarabunIT๙"/>
                <w:sz w:val="28"/>
              </w:rPr>
            </w:pPr>
            <w:r w:rsidRPr="00257C54">
              <w:rPr>
                <w:rFonts w:ascii="TH SarabunIT๙" w:eastAsia="Times New Roman" w:hAnsi="TH SarabunIT๙" w:cs="TH SarabunIT๙"/>
                <w:sz w:val="28"/>
                <w:cs/>
              </w:rPr>
              <w:t xml:space="preserve">( </w:t>
            </w:r>
            <w:r w:rsidRPr="00257C54">
              <w:rPr>
                <w:rFonts w:ascii="TH SarabunIT๙" w:eastAsia="Times New Roman" w:hAnsi="TH SarabunIT๙" w:cs="TH SarabunIT๙"/>
                <w:sz w:val="28"/>
              </w:rPr>
              <w:t xml:space="preserve">nRefer </w:t>
            </w:r>
            <w:r w:rsidRPr="00257C54">
              <w:rPr>
                <w:rFonts w:ascii="TH SarabunIT๙" w:eastAsia="Times New Roman" w:hAnsi="TH SarabunIT๙" w:cs="TH SarabunIT๙"/>
                <w:sz w:val="28"/>
                <w:cs/>
              </w:rPr>
              <w:t xml:space="preserve">และ </w:t>
            </w:r>
            <w:r w:rsidRPr="00257C54">
              <w:rPr>
                <w:rFonts w:ascii="TH SarabunIT๙" w:eastAsia="Times New Roman" w:hAnsi="TH SarabunIT๙" w:cs="TH SarabunIT๙"/>
                <w:sz w:val="28"/>
              </w:rPr>
              <w:t xml:space="preserve">Health Data Cinter) </w:t>
            </w:r>
            <w:r w:rsidRPr="00257C54">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ระบบเทคโนโลยีสารสนเทศที่ใช้ในการติดต่อสื่อสาร</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การให้คำปรึกษาทั้งก่อนส่งต่อ ขณะส่งต่อระหว่างสถานบริการ</w:t>
            </w:r>
            <w:r w:rsidRPr="00257C54">
              <w:rPr>
                <w:rFonts w:ascii="TH SarabunIT๙" w:eastAsia="Times New Roman" w:hAnsi="TH SarabunIT๙" w:cs="TH SarabunIT๙"/>
                <w:sz w:val="28"/>
              </w:rPr>
              <w:br/>
            </w:r>
            <w:r>
              <w:rPr>
                <w:rFonts w:ascii="TH SarabunIT๙" w:eastAsia="Times New Roman" w:hAnsi="TH SarabunIT๙" w:cs="TH SarabunIT๙" w:hint="cs"/>
                <w:sz w:val="28"/>
                <w:cs/>
              </w:rPr>
              <w:t>๓.</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ฐานข้อมูลศักยภาพการให้บริการ</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ทรัพยากรและเครือข่ายผู้เชี่ยวชาญสาขาต่างๆ</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ในการดูแลรักษาพยาบาลและรับส่งต่อผู้ป่วย</w:t>
            </w:r>
          </w:p>
        </w:tc>
        <w:tc>
          <w:tcPr>
            <w:tcW w:w="1701"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ศูนย์ประสานการส่งต่อระดับเขต/จังหวัด/สถานบริการ</w:t>
            </w:r>
            <w:r w:rsidRPr="00257C54">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ครุภัณฑ์และอุปกรณ์ที่จำเป็นในการดูแลรักษาพยาบาลและการส่งต่อผู้ป่วย</w:t>
            </w:r>
          </w:p>
        </w:tc>
        <w:tc>
          <w:tcPr>
            <w:tcW w:w="1417"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๑.</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งบประมาณรายจ่ายประจำปี</w:t>
            </w:r>
            <w:r w:rsidRPr="00257C54">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งบค่าเสื่อม</w:t>
            </w:r>
            <w:r w:rsidRPr="00257C54">
              <w:rPr>
                <w:rFonts w:ascii="TH SarabunIT๙" w:eastAsia="Times New Roman" w:hAnsi="TH SarabunIT๙" w:cs="TH SarabunIT๙"/>
                <w:sz w:val="28"/>
              </w:rPr>
              <w:br/>
            </w:r>
            <w:r>
              <w:rPr>
                <w:rFonts w:ascii="TH SarabunIT๙" w:eastAsia="Times New Roman" w:hAnsi="TH SarabunIT๙" w:cs="TH SarabunIT๙" w:hint="cs"/>
                <w:sz w:val="28"/>
                <w:cs/>
              </w:rPr>
              <w:t>๓.</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เงินบำรุง</w:t>
            </w:r>
          </w:p>
        </w:tc>
        <w:tc>
          <w:tcPr>
            <w:tcW w:w="1558" w:type="dxa"/>
            <w:tcBorders>
              <w:top w:val="nil"/>
              <w:left w:val="nil"/>
              <w:bottom w:val="single" w:sz="4" w:space="0" w:color="auto"/>
              <w:right w:val="single" w:sz="4" w:space="0" w:color="auto"/>
            </w:tcBorders>
            <w:shd w:val="clear" w:color="auto" w:fill="FFFFFF" w:themeFill="background1"/>
            <w:hideMark/>
          </w:tcPr>
          <w:p w:rsidR="00257C54" w:rsidRPr="00257C54" w:rsidRDefault="00257C54" w:rsidP="00257C54">
            <w:pPr>
              <w:spacing w:after="0" w:line="240" w:lineRule="auto"/>
              <w:ind w:left="-106"/>
              <w:rPr>
                <w:rFonts w:ascii="TH SarabunIT๙" w:eastAsia="Times New Roman" w:hAnsi="TH SarabunIT๙" w:cs="TH SarabunIT๙"/>
                <w:sz w:val="28"/>
              </w:rPr>
            </w:pPr>
            <w:r w:rsidRPr="00257C54">
              <w:rPr>
                <w:rFonts w:ascii="TH SarabunIT๙" w:eastAsia="Times New Roman" w:hAnsi="TH SarabunIT๙" w:cs="TH SarabunIT๙"/>
                <w:sz w:val="28"/>
              </w:rPr>
              <w:t xml:space="preserve"> </w:t>
            </w:r>
            <w:r>
              <w:rPr>
                <w:rFonts w:ascii="TH SarabunIT๙" w:eastAsia="Times New Roman" w:hAnsi="TH SarabunIT๙" w:cs="TH SarabunIT๙" w:hint="cs"/>
                <w:sz w:val="28"/>
                <w:cs/>
              </w:rPr>
              <w:t>๑.</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แผนพัฒนาระบบบริการสุขภาพ</w:t>
            </w:r>
            <w:r w:rsidRPr="00257C54">
              <w:rPr>
                <w:rFonts w:ascii="TH SarabunIT๙" w:eastAsia="Times New Roman" w:hAnsi="TH SarabunIT๙" w:cs="TH SarabunIT๙"/>
                <w:sz w:val="28"/>
              </w:rPr>
              <w:t xml:space="preserve"> Service Plan</w:t>
            </w:r>
            <w:r w:rsidRPr="00257C54">
              <w:rPr>
                <w:rFonts w:ascii="TH SarabunIT๙" w:eastAsia="Times New Roman" w:hAnsi="TH SarabunIT๙" w:cs="TH SarabunIT๙"/>
                <w:sz w:val="28"/>
              </w:rPr>
              <w:br/>
              <w:t xml:space="preserve"> </w:t>
            </w:r>
            <w:r>
              <w:rPr>
                <w:rFonts w:ascii="TH SarabunIT๙" w:eastAsia="Times New Roman" w:hAnsi="TH SarabunIT๙" w:cs="TH SarabunIT๙" w:hint="cs"/>
                <w:sz w:val="28"/>
                <w:cs/>
              </w:rPr>
              <w:t>๒.</w:t>
            </w:r>
            <w:r w:rsidRPr="00257C54">
              <w:rPr>
                <w:rFonts w:ascii="TH SarabunIT๙" w:eastAsia="Times New Roman" w:hAnsi="TH SarabunIT๙" w:cs="TH SarabunIT๙"/>
                <w:sz w:val="28"/>
              </w:rPr>
              <w:t xml:space="preserve"> </w:t>
            </w:r>
            <w:r w:rsidRPr="00257C54">
              <w:rPr>
                <w:rFonts w:ascii="TH SarabunIT๙" w:eastAsia="Times New Roman" w:hAnsi="TH SarabunIT๙" w:cs="TH SarabunIT๙"/>
                <w:sz w:val="28"/>
                <w:cs/>
              </w:rPr>
              <w:t>คณะกรรมการพัฒนาระบบบริการสุขภาพระดับเขต/จังหวัด</w:t>
            </w:r>
            <w:r w:rsidRPr="00257C54">
              <w:rPr>
                <w:rFonts w:ascii="TH SarabunIT๙" w:eastAsia="Times New Roman" w:hAnsi="TH SarabunIT๙" w:cs="TH SarabunIT๙"/>
                <w:sz w:val="28"/>
              </w:rPr>
              <w:br/>
              <w:t xml:space="preserve"> </w:t>
            </w:r>
            <w:r>
              <w:rPr>
                <w:rFonts w:ascii="TH SarabunIT๙" w:eastAsia="Times New Roman" w:hAnsi="TH SarabunIT๙" w:cs="TH SarabunIT๙" w:hint="cs"/>
                <w:sz w:val="28"/>
                <w:cs/>
              </w:rPr>
              <w:t xml:space="preserve">๓. </w:t>
            </w:r>
            <w:r w:rsidRPr="00257C54">
              <w:rPr>
                <w:rFonts w:ascii="TH SarabunIT๙" w:eastAsia="Times New Roman" w:hAnsi="TH SarabunIT๙" w:cs="TH SarabunIT๙"/>
                <w:sz w:val="28"/>
                <w:cs/>
              </w:rPr>
              <w:t>คณะกรรมการพัฒนาระบบส่งต่อระดับเขต/จังหวัด</w:t>
            </w:r>
          </w:p>
        </w:tc>
      </w:tr>
    </w:tbl>
    <w:p w:rsidR="00257C54" w:rsidRDefault="00257C54" w:rsidP="00210D2F">
      <w:pPr>
        <w:rPr>
          <w:rFonts w:ascii="TH SarabunIT๙" w:hAnsi="TH SarabunIT๙" w:cs="TH SarabunIT๙"/>
          <w:sz w:val="32"/>
          <w:szCs w:val="32"/>
        </w:rPr>
      </w:pPr>
    </w:p>
    <w:tbl>
      <w:tblPr>
        <w:tblW w:w="10774" w:type="dxa"/>
        <w:tblInd w:w="-601" w:type="dxa"/>
        <w:shd w:val="clear" w:color="auto" w:fill="FFFFFF" w:themeFill="background1"/>
        <w:tblLook w:val="04A0" w:firstRow="1" w:lastRow="0" w:firstColumn="1" w:lastColumn="0" w:noHBand="0" w:noVBand="1"/>
      </w:tblPr>
      <w:tblGrid>
        <w:gridCol w:w="1135"/>
        <w:gridCol w:w="1559"/>
        <w:gridCol w:w="1559"/>
        <w:gridCol w:w="1276"/>
        <w:gridCol w:w="1843"/>
        <w:gridCol w:w="1842"/>
        <w:gridCol w:w="1560"/>
      </w:tblGrid>
      <w:tr w:rsidR="0040428C" w:rsidRPr="0040428C" w:rsidTr="0040428C">
        <w:trPr>
          <w:trHeight w:val="465"/>
        </w:trPr>
        <w:tc>
          <w:tcPr>
            <w:tcW w:w="10774"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40428C" w:rsidRPr="0040428C" w:rsidRDefault="0040428C" w:rsidP="0040428C">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hint="cs"/>
                <w:b/>
                <w:bCs/>
                <w:color w:val="000000"/>
                <w:sz w:val="28"/>
                <w:cs/>
              </w:rPr>
              <w:lastRenderedPageBreak/>
              <w:t>โครงการ</w:t>
            </w:r>
            <w:r w:rsidRPr="0040428C">
              <w:rPr>
                <w:rFonts w:ascii="TH SarabunIT๙" w:eastAsia="Times New Roman" w:hAnsi="TH SarabunIT๙" w:cs="TH SarabunIT๙"/>
                <w:b/>
                <w:bCs/>
                <w:color w:val="000000"/>
                <w:sz w:val="28"/>
                <w:cs/>
              </w:rPr>
              <w:t>พัฒนาระบบบริการสุขภาพ สาขาทารกแรกเกิด</w:t>
            </w:r>
          </w:p>
        </w:tc>
      </w:tr>
      <w:tr w:rsidR="0040428C" w:rsidRPr="0040428C" w:rsidTr="0040428C">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cs/>
              </w:rPr>
              <w:t>ระยะดำเนินการ</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cs/>
              </w:rPr>
              <w:t xml:space="preserve">ปี </w:t>
            </w:r>
            <w:r w:rsidRPr="0040428C">
              <w:rPr>
                <w:rFonts w:ascii="TH SarabunIT๙" w:eastAsia="Times New Roman" w:hAnsi="TH SarabunIT๙" w:cs="TH SarabunIT๙"/>
                <w:sz w:val="28"/>
              </w:rPr>
              <w:t>2561</w:t>
            </w:r>
          </w:p>
        </w:tc>
      </w:tr>
      <w:tr w:rsidR="0040428C" w:rsidRPr="0040428C" w:rsidTr="0040428C">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cs/>
              </w:rPr>
              <w:t>เป้าหมาย (</w:t>
            </w:r>
            <w:r w:rsidRPr="0040428C">
              <w:rPr>
                <w:rFonts w:ascii="TH SarabunIT๙" w:eastAsia="Times New Roman" w:hAnsi="TH SarabunIT๙" w:cs="TH SarabunIT๙"/>
                <w:b/>
                <w:bCs/>
                <w:color w:val="000000"/>
                <w:sz w:val="28"/>
              </w:rPr>
              <w:t>Goal)</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428C" w:rsidRPr="0040428C"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cs/>
              </w:rPr>
              <w:t xml:space="preserve">อัตราตายทารกแรกเกิดน้อยกว่า </w:t>
            </w:r>
            <w:r w:rsidRPr="0040428C">
              <w:rPr>
                <w:rFonts w:ascii="TH SarabunIT๙" w:eastAsia="Times New Roman" w:hAnsi="TH SarabunIT๙" w:cs="TH SarabunIT๙"/>
                <w:sz w:val="28"/>
              </w:rPr>
              <w:t xml:space="preserve">3.6 </w:t>
            </w:r>
            <w:r w:rsidRPr="0040428C">
              <w:rPr>
                <w:rFonts w:ascii="TH SarabunIT๙" w:eastAsia="Times New Roman" w:hAnsi="TH SarabunIT๙" w:cs="TH SarabunIT๙"/>
                <w:sz w:val="28"/>
                <w:cs/>
              </w:rPr>
              <w:t xml:space="preserve">ต่อ </w:t>
            </w:r>
            <w:r w:rsidRPr="0040428C">
              <w:rPr>
                <w:rFonts w:ascii="TH SarabunIT๙" w:eastAsia="Times New Roman" w:hAnsi="TH SarabunIT๙" w:cs="TH SarabunIT๙"/>
                <w:sz w:val="28"/>
              </w:rPr>
              <w:t xml:space="preserve">1,000 </w:t>
            </w:r>
            <w:r w:rsidRPr="0040428C">
              <w:rPr>
                <w:rFonts w:ascii="TH SarabunIT๙" w:eastAsia="Times New Roman" w:hAnsi="TH SarabunIT๙" w:cs="TH SarabunIT๙"/>
                <w:sz w:val="28"/>
                <w:cs/>
              </w:rPr>
              <w:t>ทารกเกิดมีชีพ</w:t>
            </w:r>
          </w:p>
        </w:tc>
      </w:tr>
      <w:tr w:rsidR="0040428C" w:rsidRPr="0040428C" w:rsidTr="0040428C">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cs/>
              </w:rPr>
              <w:t>ตัวชี้วัด (</w:t>
            </w:r>
            <w:r w:rsidRPr="0040428C">
              <w:rPr>
                <w:rFonts w:ascii="TH SarabunIT๙" w:eastAsia="Times New Roman" w:hAnsi="TH SarabunIT๙" w:cs="TH SarabunIT๙"/>
                <w:b/>
                <w:bCs/>
                <w:color w:val="000000"/>
                <w:sz w:val="28"/>
              </w:rPr>
              <w:t>KPI)</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9370B5"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rPr>
              <w:t xml:space="preserve">1. </w:t>
            </w:r>
            <w:r w:rsidRPr="0040428C">
              <w:rPr>
                <w:rFonts w:ascii="TH SarabunIT๙" w:eastAsia="Times New Roman" w:hAnsi="TH SarabunIT๙" w:cs="TH SarabunIT๙"/>
                <w:sz w:val="28"/>
                <w:cs/>
              </w:rPr>
              <w:t xml:space="preserve">เพิ่มเตียง </w:t>
            </w:r>
            <w:r w:rsidRPr="0040428C">
              <w:rPr>
                <w:rFonts w:ascii="TH SarabunIT๙" w:eastAsia="Times New Roman" w:hAnsi="TH SarabunIT๙" w:cs="TH SarabunIT๙"/>
                <w:sz w:val="28"/>
              </w:rPr>
              <w:t xml:space="preserve">NICU </w:t>
            </w:r>
            <w:r w:rsidRPr="0040428C">
              <w:rPr>
                <w:rFonts w:ascii="TH SarabunIT๙" w:eastAsia="Times New Roman" w:hAnsi="TH SarabunIT๙" w:cs="TH SarabunIT๙"/>
                <w:sz w:val="28"/>
                <w:cs/>
              </w:rPr>
              <w:t xml:space="preserve">ให้ได้ </w:t>
            </w:r>
            <w:r w:rsidRPr="0040428C">
              <w:rPr>
                <w:rFonts w:ascii="TH SarabunIT๙" w:eastAsia="Times New Roman" w:hAnsi="TH SarabunIT๙" w:cs="TH SarabunIT๙"/>
                <w:sz w:val="28"/>
              </w:rPr>
              <w:t xml:space="preserve">1:500 </w:t>
            </w:r>
            <w:r w:rsidRPr="0040428C">
              <w:rPr>
                <w:rFonts w:ascii="TH SarabunIT๙" w:eastAsia="Times New Roman" w:hAnsi="TH SarabunIT๙" w:cs="TH SarabunIT๙"/>
                <w:sz w:val="28"/>
                <w:cs/>
              </w:rPr>
              <w:t>ทารกเกิดมีชีพ</w:t>
            </w:r>
            <w:r w:rsidRPr="0040428C">
              <w:rPr>
                <w:rFonts w:ascii="TH SarabunIT๙" w:eastAsia="Times New Roman" w:hAnsi="TH SarabunIT๙" w:cs="TH SarabunIT๙"/>
                <w:sz w:val="28"/>
              </w:rPr>
              <w:t xml:space="preserve"> </w:t>
            </w:r>
          </w:p>
          <w:p w:rsidR="009370B5"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rPr>
              <w:t xml:space="preserve">2. </w:t>
            </w:r>
            <w:r w:rsidRPr="0040428C">
              <w:rPr>
                <w:rFonts w:ascii="TH SarabunIT๙" w:eastAsia="Times New Roman" w:hAnsi="TH SarabunIT๙" w:cs="TH SarabunIT๙"/>
                <w:sz w:val="28"/>
                <w:cs/>
              </w:rPr>
              <w:t xml:space="preserve">มีความสามารถดูแลผู้ป่วยด้วย </w:t>
            </w:r>
            <w:r w:rsidRPr="0040428C">
              <w:rPr>
                <w:rFonts w:ascii="TH SarabunIT๙" w:eastAsia="Times New Roman" w:hAnsi="TH SarabunIT๙" w:cs="TH SarabunIT๙"/>
                <w:sz w:val="28"/>
              </w:rPr>
              <w:t xml:space="preserve">therapeutic hypothermia </w:t>
            </w:r>
            <w:r w:rsidRPr="0040428C">
              <w:rPr>
                <w:rFonts w:ascii="TH SarabunIT๙" w:eastAsia="Times New Roman" w:hAnsi="TH SarabunIT๙" w:cs="TH SarabunIT๙"/>
                <w:sz w:val="28"/>
                <w:cs/>
              </w:rPr>
              <w:t xml:space="preserve">ได้ อย่างน้อยเขตละ </w:t>
            </w:r>
            <w:r w:rsidRPr="0040428C">
              <w:rPr>
                <w:rFonts w:ascii="TH SarabunIT๙" w:eastAsia="Times New Roman" w:hAnsi="TH SarabunIT๙" w:cs="TH SarabunIT๙"/>
                <w:sz w:val="28"/>
              </w:rPr>
              <w:t xml:space="preserve">1 </w:t>
            </w:r>
            <w:r w:rsidRPr="0040428C">
              <w:rPr>
                <w:rFonts w:ascii="TH SarabunIT๙" w:eastAsia="Times New Roman" w:hAnsi="TH SarabunIT๙" w:cs="TH SarabunIT๙"/>
                <w:sz w:val="28"/>
                <w:cs/>
              </w:rPr>
              <w:t xml:space="preserve">ระบบ </w:t>
            </w:r>
          </w:p>
          <w:p w:rsidR="0040428C" w:rsidRPr="0040428C"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rPr>
              <w:t xml:space="preserve">3. </w:t>
            </w:r>
            <w:r w:rsidRPr="0040428C">
              <w:rPr>
                <w:rFonts w:ascii="TH SarabunIT๙" w:eastAsia="Times New Roman" w:hAnsi="TH SarabunIT๙" w:cs="TH SarabunIT๙"/>
                <w:sz w:val="28"/>
                <w:cs/>
              </w:rPr>
              <w:t xml:space="preserve">มีการคัดกรองทารกหัวใจพิการแต่กำเนิดไม่น้อยกว่า </w:t>
            </w:r>
            <w:r w:rsidRPr="0040428C">
              <w:rPr>
                <w:rFonts w:ascii="TH SarabunIT๙" w:eastAsia="Times New Roman" w:hAnsi="TH SarabunIT๙" w:cs="TH SarabunIT๙"/>
                <w:sz w:val="28"/>
              </w:rPr>
              <w:t>80%</w:t>
            </w:r>
          </w:p>
        </w:tc>
      </w:tr>
      <w:tr w:rsidR="0040428C" w:rsidRPr="0040428C" w:rsidTr="0040428C">
        <w:trPr>
          <w:trHeight w:val="96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cs/>
              </w:rPr>
              <w:t>ข้อมูลสถานการณ์ปัจจุบัน/</w:t>
            </w:r>
            <w:r w:rsidRPr="0040428C">
              <w:rPr>
                <w:rFonts w:ascii="TH SarabunIT๙" w:eastAsia="Times New Roman" w:hAnsi="TH SarabunIT๙" w:cs="TH SarabunIT๙"/>
                <w:b/>
                <w:bCs/>
                <w:color w:val="000000"/>
                <w:sz w:val="28"/>
              </w:rPr>
              <w:t>baseline</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9370B5"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cs/>
              </w:rPr>
              <w:t xml:space="preserve">ทารกเกิดมีชีพปีละ </w:t>
            </w:r>
            <w:r w:rsidRPr="0040428C">
              <w:rPr>
                <w:rFonts w:ascii="TH SarabunIT๙" w:eastAsia="Times New Roman" w:hAnsi="TH SarabunIT๙" w:cs="TH SarabunIT๙"/>
                <w:sz w:val="28"/>
              </w:rPr>
              <w:t xml:space="preserve">700,000 </w:t>
            </w:r>
            <w:r w:rsidRPr="0040428C">
              <w:rPr>
                <w:rFonts w:ascii="TH SarabunIT๙" w:eastAsia="Times New Roman" w:hAnsi="TH SarabunIT๙" w:cs="TH SarabunIT๙"/>
                <w:sz w:val="28"/>
                <w:cs/>
              </w:rPr>
              <w:t>คน</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 xml:space="preserve">อัตราตายทารกแรกเกิดปี </w:t>
            </w:r>
            <w:r w:rsidRPr="0040428C">
              <w:rPr>
                <w:rFonts w:ascii="TH SarabunIT๙" w:eastAsia="Times New Roman" w:hAnsi="TH SarabunIT๙" w:cs="TH SarabunIT๙"/>
                <w:sz w:val="28"/>
              </w:rPr>
              <w:t xml:space="preserve">2560 = 3.94 </w:t>
            </w:r>
            <w:r w:rsidRPr="0040428C">
              <w:rPr>
                <w:rFonts w:ascii="TH SarabunIT๙" w:eastAsia="Times New Roman" w:hAnsi="TH SarabunIT๙" w:cs="TH SarabunIT๙"/>
                <w:sz w:val="28"/>
                <w:cs/>
              </w:rPr>
              <w:t xml:space="preserve">ต่อ </w:t>
            </w:r>
            <w:r w:rsidRPr="0040428C">
              <w:rPr>
                <w:rFonts w:ascii="TH SarabunIT๙" w:eastAsia="Times New Roman" w:hAnsi="TH SarabunIT๙" w:cs="TH SarabunIT๙"/>
                <w:sz w:val="28"/>
              </w:rPr>
              <w:t xml:space="preserve">1,000 </w:t>
            </w:r>
            <w:r w:rsidRPr="0040428C">
              <w:rPr>
                <w:rFonts w:ascii="TH SarabunIT๙" w:eastAsia="Times New Roman" w:hAnsi="TH SarabunIT๙" w:cs="TH SarabunIT๙"/>
                <w:sz w:val="28"/>
                <w:cs/>
              </w:rPr>
              <w:t xml:space="preserve">ทารกเกิดมีชีพ </w:t>
            </w:r>
          </w:p>
          <w:p w:rsidR="009370B5" w:rsidRDefault="009370B5"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   </w:t>
            </w:r>
            <w:r w:rsidR="0040428C" w:rsidRPr="0040428C">
              <w:rPr>
                <w:rFonts w:ascii="TH SarabunIT๙" w:eastAsia="Times New Roman" w:hAnsi="TH SarabunIT๙" w:cs="TH SarabunIT๙"/>
                <w:sz w:val="28"/>
                <w:cs/>
              </w:rPr>
              <w:t>สาเหตุการตาย</w:t>
            </w:r>
            <w:r>
              <w:rPr>
                <w:rFonts w:ascii="TH SarabunIT๙" w:eastAsia="Times New Roman" w:hAnsi="TH SarabunIT๙" w:cs="TH SarabunIT๙" w:hint="cs"/>
                <w:sz w:val="28"/>
                <w:cs/>
              </w:rPr>
              <w:t xml:space="preserve"> </w:t>
            </w:r>
          </w:p>
          <w:p w:rsidR="009370B5" w:rsidRDefault="009370B5"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rPr>
              <w:t xml:space="preserve">1. </w:t>
            </w:r>
            <w:r w:rsidR="0040428C" w:rsidRPr="0040428C">
              <w:rPr>
                <w:rFonts w:ascii="TH SarabunIT๙" w:eastAsia="Times New Roman" w:hAnsi="TH SarabunIT๙" w:cs="TH SarabunIT๙"/>
                <w:sz w:val="28"/>
                <w:cs/>
              </w:rPr>
              <w:t xml:space="preserve">ทารกเกิดก่อนกำหนด </w:t>
            </w:r>
            <w:r w:rsidR="0040428C" w:rsidRPr="0040428C">
              <w:rPr>
                <w:rFonts w:ascii="TH SarabunIT๙" w:eastAsia="Times New Roman" w:hAnsi="TH SarabunIT๙" w:cs="TH SarabunIT๙"/>
                <w:sz w:val="28"/>
              </w:rPr>
              <w:t xml:space="preserve">25% </w:t>
            </w:r>
          </w:p>
          <w:p w:rsidR="009370B5" w:rsidRDefault="009370B5"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rPr>
              <w:t xml:space="preserve">2. birth asphyxia 24% </w:t>
            </w:r>
          </w:p>
          <w:p w:rsidR="009370B5" w:rsidRDefault="009370B5"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rPr>
              <w:t xml:space="preserve">3. Congenital heart disease 14% </w:t>
            </w:r>
          </w:p>
          <w:p w:rsidR="0040428C" w:rsidRPr="0040428C" w:rsidRDefault="009370B5"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rPr>
              <w:t xml:space="preserve">4. </w:t>
            </w:r>
            <w:r w:rsidR="0040428C" w:rsidRPr="0040428C">
              <w:rPr>
                <w:rFonts w:ascii="TH SarabunIT๙" w:eastAsia="Times New Roman" w:hAnsi="TH SarabunIT๙" w:cs="TH SarabunIT๙"/>
                <w:sz w:val="28"/>
                <w:cs/>
              </w:rPr>
              <w:t xml:space="preserve">เหตุอื่นๆ </w:t>
            </w:r>
            <w:r w:rsidR="0040428C" w:rsidRPr="0040428C">
              <w:rPr>
                <w:rFonts w:ascii="TH SarabunIT๙" w:eastAsia="Times New Roman" w:hAnsi="TH SarabunIT๙" w:cs="TH SarabunIT๙"/>
                <w:sz w:val="28"/>
              </w:rPr>
              <w:t>10%</w:t>
            </w:r>
          </w:p>
        </w:tc>
      </w:tr>
      <w:tr w:rsidR="0040428C" w:rsidRPr="0040428C" w:rsidTr="00976A36">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cs/>
              </w:rPr>
              <w:t>มาตรการ</w:t>
            </w:r>
            <w:r w:rsidRPr="0040428C">
              <w:rPr>
                <w:rFonts w:ascii="TH SarabunIT๙" w:eastAsia="Times New Roman" w:hAnsi="TH SarabunIT๙" w:cs="TH SarabunIT๙"/>
                <w:b/>
                <w:bCs/>
                <w:color w:val="000000"/>
                <w:sz w:val="28"/>
              </w:rPr>
              <w:t xml:space="preserve"> </w:t>
            </w:r>
            <w:r w:rsidRPr="0040428C">
              <w:rPr>
                <w:rFonts w:ascii="TH SarabunIT๙" w:eastAsia="Times New Roman" w:hAnsi="TH SarabunIT๙" w:cs="TH SarabunIT๙"/>
                <w:b/>
                <w:bCs/>
                <w:color w:val="000000"/>
                <w:sz w:val="28"/>
              </w:rPr>
              <w:br/>
              <w:t>(6 Building Blocks)</w:t>
            </w:r>
          </w:p>
        </w:tc>
        <w:tc>
          <w:tcPr>
            <w:tcW w:w="1559" w:type="dxa"/>
            <w:tcBorders>
              <w:top w:val="nil"/>
              <w:left w:val="nil"/>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rPr>
              <w:t xml:space="preserve">1. </w:t>
            </w:r>
            <w:r w:rsidRPr="0040428C">
              <w:rPr>
                <w:rFonts w:ascii="TH SarabunIT๙" w:eastAsia="Times New Roman" w:hAnsi="TH SarabunIT๙" w:cs="TH SarabunIT๙"/>
                <w:b/>
                <w:bCs/>
                <w:color w:val="000000"/>
                <w:sz w:val="28"/>
                <w:cs/>
              </w:rPr>
              <w:t>กิจกรรมที่จะให้บริการ (</w:t>
            </w:r>
            <w:r w:rsidRPr="0040428C">
              <w:rPr>
                <w:rFonts w:ascii="TH SarabunIT๙" w:eastAsia="Times New Roman" w:hAnsi="TH SarabunIT๙" w:cs="TH SarabunIT๙"/>
                <w:b/>
                <w:bCs/>
                <w:color w:val="000000"/>
                <w:sz w:val="28"/>
              </w:rPr>
              <w:t>Service Delivery)</w:t>
            </w:r>
          </w:p>
        </w:tc>
        <w:tc>
          <w:tcPr>
            <w:tcW w:w="1559" w:type="dxa"/>
            <w:tcBorders>
              <w:top w:val="nil"/>
              <w:left w:val="nil"/>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rPr>
              <w:t xml:space="preserve">2. </w:t>
            </w:r>
            <w:r w:rsidRPr="0040428C">
              <w:rPr>
                <w:rFonts w:ascii="TH SarabunIT๙" w:eastAsia="Times New Roman" w:hAnsi="TH SarabunIT๙" w:cs="TH SarabunIT๙"/>
                <w:b/>
                <w:bCs/>
                <w:color w:val="000000"/>
                <w:sz w:val="28"/>
                <w:cs/>
              </w:rPr>
              <w:t>การพัฒนาบุคลากร (</w:t>
            </w:r>
            <w:r w:rsidRPr="0040428C">
              <w:rPr>
                <w:rFonts w:ascii="TH SarabunIT๙" w:eastAsia="Times New Roman" w:hAnsi="TH SarabunIT๙" w:cs="TH SarabunIT๙"/>
                <w:b/>
                <w:bCs/>
                <w:color w:val="000000"/>
                <w:sz w:val="28"/>
              </w:rPr>
              <w:t>Health Workforce)</w:t>
            </w:r>
          </w:p>
        </w:tc>
        <w:tc>
          <w:tcPr>
            <w:tcW w:w="1276" w:type="dxa"/>
            <w:tcBorders>
              <w:top w:val="nil"/>
              <w:left w:val="nil"/>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rPr>
              <w:t xml:space="preserve">3. </w:t>
            </w:r>
            <w:r w:rsidRPr="0040428C">
              <w:rPr>
                <w:rFonts w:ascii="TH SarabunIT๙" w:eastAsia="Times New Roman" w:hAnsi="TH SarabunIT๙" w:cs="TH SarabunIT๙"/>
                <w:b/>
                <w:bCs/>
                <w:color w:val="000000"/>
                <w:sz w:val="28"/>
                <w:cs/>
              </w:rPr>
              <w:t>ระบบข้อมูลสารสนเทศ (</w:t>
            </w:r>
            <w:r w:rsidRPr="0040428C">
              <w:rPr>
                <w:rFonts w:ascii="TH SarabunIT๙" w:eastAsia="Times New Roman" w:hAnsi="TH SarabunIT๙" w:cs="TH SarabunIT๙"/>
                <w:b/>
                <w:bCs/>
                <w:color w:val="000000"/>
                <w:sz w:val="28"/>
              </w:rPr>
              <w:t>IT)</w:t>
            </w:r>
          </w:p>
        </w:tc>
        <w:tc>
          <w:tcPr>
            <w:tcW w:w="1843" w:type="dxa"/>
            <w:tcBorders>
              <w:top w:val="nil"/>
              <w:left w:val="nil"/>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rPr>
              <w:t xml:space="preserve">4. </w:t>
            </w:r>
            <w:r w:rsidRPr="0040428C">
              <w:rPr>
                <w:rFonts w:ascii="TH SarabunIT๙" w:eastAsia="Times New Roman" w:hAnsi="TH SarabunIT๙" w:cs="TH SarabunIT๙"/>
                <w:b/>
                <w:bCs/>
                <w:color w:val="000000"/>
                <w:sz w:val="28"/>
                <w:cs/>
              </w:rPr>
              <w:t>ยา เวชภัณฑ์ และอุปกรณ์ต่างๆ (</w:t>
            </w:r>
            <w:r w:rsidRPr="0040428C">
              <w:rPr>
                <w:rFonts w:ascii="TH SarabunIT๙" w:eastAsia="Times New Roman" w:hAnsi="TH SarabunIT๙" w:cs="TH SarabunIT๙"/>
                <w:b/>
                <w:bCs/>
                <w:color w:val="000000"/>
                <w:sz w:val="28"/>
              </w:rPr>
              <w:t>Drugs &amp; Equipments)</w:t>
            </w:r>
          </w:p>
        </w:tc>
        <w:tc>
          <w:tcPr>
            <w:tcW w:w="1842" w:type="dxa"/>
            <w:tcBorders>
              <w:top w:val="nil"/>
              <w:left w:val="nil"/>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rPr>
              <w:t xml:space="preserve">5. </w:t>
            </w:r>
            <w:r w:rsidRPr="0040428C">
              <w:rPr>
                <w:rFonts w:ascii="TH SarabunIT๙" w:eastAsia="Times New Roman" w:hAnsi="TH SarabunIT๙" w:cs="TH SarabunIT๙"/>
                <w:b/>
                <w:bCs/>
                <w:color w:val="000000"/>
                <w:sz w:val="28"/>
                <w:cs/>
              </w:rPr>
              <w:t>งบประมาณในการดำเนินการ (</w:t>
            </w:r>
            <w:r w:rsidRPr="0040428C">
              <w:rPr>
                <w:rFonts w:ascii="TH SarabunIT๙" w:eastAsia="Times New Roman" w:hAnsi="TH SarabunIT๙" w:cs="TH SarabunIT๙"/>
                <w:b/>
                <w:bCs/>
                <w:color w:val="000000"/>
                <w:sz w:val="28"/>
              </w:rPr>
              <w:t>Financing)</w:t>
            </w:r>
          </w:p>
        </w:tc>
        <w:tc>
          <w:tcPr>
            <w:tcW w:w="1560" w:type="dxa"/>
            <w:tcBorders>
              <w:top w:val="nil"/>
              <w:left w:val="nil"/>
              <w:bottom w:val="single" w:sz="4" w:space="0" w:color="auto"/>
              <w:right w:val="single" w:sz="4" w:space="0" w:color="auto"/>
            </w:tcBorders>
            <w:shd w:val="clear" w:color="auto" w:fill="FFFFFF" w:themeFill="background1"/>
            <w:hideMark/>
          </w:tcPr>
          <w:p w:rsidR="0040428C" w:rsidRPr="0040428C" w:rsidRDefault="0040428C" w:rsidP="00976A36">
            <w:pPr>
              <w:spacing w:after="0" w:line="240" w:lineRule="auto"/>
              <w:jc w:val="center"/>
              <w:rPr>
                <w:rFonts w:ascii="TH SarabunIT๙" w:eastAsia="Times New Roman" w:hAnsi="TH SarabunIT๙" w:cs="TH SarabunIT๙"/>
                <w:b/>
                <w:bCs/>
                <w:color w:val="000000"/>
                <w:sz w:val="28"/>
              </w:rPr>
            </w:pPr>
            <w:r w:rsidRPr="0040428C">
              <w:rPr>
                <w:rFonts w:ascii="TH SarabunIT๙" w:eastAsia="Times New Roman" w:hAnsi="TH SarabunIT๙" w:cs="TH SarabunIT๙"/>
                <w:b/>
                <w:bCs/>
                <w:color w:val="000000"/>
                <w:sz w:val="28"/>
              </w:rPr>
              <w:t xml:space="preserve">6. </w:t>
            </w:r>
            <w:r w:rsidRPr="0040428C">
              <w:rPr>
                <w:rFonts w:ascii="TH SarabunIT๙" w:eastAsia="Times New Roman" w:hAnsi="TH SarabunIT๙" w:cs="TH SarabunIT๙"/>
                <w:b/>
                <w:bCs/>
                <w:color w:val="000000"/>
                <w:sz w:val="28"/>
                <w:cs/>
              </w:rPr>
              <w:t>นโยบาย/กลยุทธ์หลักในการดำเนินการ (</w:t>
            </w:r>
            <w:r w:rsidRPr="0040428C">
              <w:rPr>
                <w:rFonts w:ascii="TH SarabunIT๙" w:eastAsia="Times New Roman" w:hAnsi="TH SarabunIT๙" w:cs="TH SarabunIT๙"/>
                <w:b/>
                <w:bCs/>
                <w:color w:val="000000"/>
                <w:sz w:val="28"/>
              </w:rPr>
              <w:t>Governance)</w:t>
            </w:r>
          </w:p>
        </w:tc>
      </w:tr>
      <w:tr w:rsidR="0040428C" w:rsidRPr="0040428C" w:rsidTr="00976A36">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b/>
                <w:bCs/>
                <w:color w:val="000000"/>
                <w:sz w:val="28"/>
              </w:rPr>
            </w:pP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40428C" w:rsidRDefault="0040428C"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 xml:space="preserve">ขยายเตียง </w:t>
            </w:r>
            <w:r w:rsidRPr="0040428C">
              <w:rPr>
                <w:rFonts w:ascii="TH SarabunIT๙" w:eastAsia="Times New Roman" w:hAnsi="TH SarabunIT๙" w:cs="TH SarabunIT๙"/>
                <w:sz w:val="28"/>
              </w:rPr>
              <w:t xml:space="preserve">NICU </w:t>
            </w:r>
            <w:r w:rsidRPr="0040428C">
              <w:rPr>
                <w:rFonts w:ascii="TH SarabunIT๙" w:eastAsia="Times New Roman" w:hAnsi="TH SarabunIT๙" w:cs="TH SarabunIT๙"/>
                <w:sz w:val="28"/>
                <w:cs/>
              </w:rPr>
              <w:t xml:space="preserve">ให้ได้ </w:t>
            </w:r>
            <w:r w:rsidRPr="0040428C">
              <w:rPr>
                <w:rFonts w:ascii="TH SarabunIT๙" w:eastAsia="Times New Roman" w:hAnsi="TH SarabunIT๙" w:cs="TH SarabunIT๙"/>
                <w:sz w:val="28"/>
              </w:rPr>
              <w:t xml:space="preserve">1:500 </w:t>
            </w:r>
            <w:r w:rsidRPr="0040428C">
              <w:rPr>
                <w:rFonts w:ascii="TH SarabunIT๙" w:eastAsia="Times New Roman" w:hAnsi="TH SarabunIT๙" w:cs="TH SarabunIT๙"/>
                <w:sz w:val="28"/>
                <w:cs/>
              </w:rPr>
              <w:t>ทารกเกิดมีชีพ</w:t>
            </w:r>
            <w:r>
              <w:rPr>
                <w:rFonts w:ascii="TH SarabunIT๙" w:eastAsia="Times New Roman" w:hAnsi="TH SarabunIT๙" w:cs="TH SarabunIT๙"/>
                <w:sz w:val="28"/>
              </w:rPr>
              <w:t xml:space="preserve">                 </w:t>
            </w:r>
            <w:r w:rsidRPr="0040428C">
              <w:rPr>
                <w:rFonts w:ascii="TH SarabunIT๙" w:eastAsia="Times New Roman" w:hAnsi="TH SarabunIT๙" w:cs="TH SarabunIT๙"/>
                <w:spacing w:val="-6"/>
                <w:sz w:val="28"/>
              </w:rPr>
              <w:t xml:space="preserve">2. </w:t>
            </w:r>
            <w:r w:rsidRPr="0040428C">
              <w:rPr>
                <w:rFonts w:ascii="TH SarabunIT๙" w:eastAsia="Times New Roman" w:hAnsi="TH SarabunIT๙" w:cs="TH SarabunIT๙"/>
                <w:spacing w:val="-6"/>
                <w:sz w:val="28"/>
                <w:cs/>
              </w:rPr>
              <w:t>มี</w:t>
            </w:r>
            <w:r w:rsidRPr="0040428C">
              <w:rPr>
                <w:rFonts w:ascii="TH SarabunIT๙" w:eastAsia="Times New Roman" w:hAnsi="TH SarabunIT๙" w:cs="TH SarabunIT๙"/>
                <w:spacing w:val="-6"/>
                <w:sz w:val="28"/>
              </w:rPr>
              <w:t xml:space="preserve"> therapeutic</w:t>
            </w:r>
            <w:r w:rsidRPr="0040428C">
              <w:rPr>
                <w:rFonts w:ascii="TH SarabunIT๙" w:eastAsia="Times New Roman" w:hAnsi="TH SarabunIT๙" w:cs="TH SarabunIT๙"/>
                <w:sz w:val="28"/>
              </w:rPr>
              <w:t xml:space="preserve"> hypothermia </w:t>
            </w:r>
            <w:r w:rsidRPr="0040428C">
              <w:rPr>
                <w:rFonts w:ascii="TH SarabunIT๙" w:eastAsia="Times New Roman" w:hAnsi="TH SarabunIT๙" w:cs="TH SarabunIT๙"/>
                <w:sz w:val="28"/>
                <w:cs/>
              </w:rPr>
              <w:t xml:space="preserve">อย่างน้อยเขตละ </w:t>
            </w:r>
            <w:r w:rsidRPr="0040428C">
              <w:rPr>
                <w:rFonts w:ascii="TH SarabunIT๙" w:eastAsia="Times New Roman" w:hAnsi="TH SarabunIT๙" w:cs="TH SarabunIT๙"/>
                <w:sz w:val="28"/>
              </w:rPr>
              <w:t xml:space="preserve">1 </w:t>
            </w:r>
            <w:r w:rsidRPr="0040428C">
              <w:rPr>
                <w:rFonts w:ascii="TH SarabunIT๙" w:eastAsia="Times New Roman" w:hAnsi="TH SarabunIT๙" w:cs="TH SarabunIT๙"/>
                <w:sz w:val="28"/>
                <w:cs/>
              </w:rPr>
              <w:t>ระบบ</w:t>
            </w:r>
            <w:r>
              <w:rPr>
                <w:rFonts w:ascii="TH SarabunIT๙" w:eastAsia="Times New Roman" w:hAnsi="TH SarabunIT๙" w:cs="TH SarabunIT๙"/>
                <w:sz w:val="28"/>
              </w:rPr>
              <w:t xml:space="preserve">        </w:t>
            </w:r>
          </w:p>
          <w:p w:rsidR="0040428C" w:rsidRPr="0040428C" w:rsidRDefault="0040428C"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3.</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 xml:space="preserve">มีการตรวจคัดกรองทารกหัวใจพิการแต่กำเนิด ร้อยละ </w:t>
            </w:r>
            <w:r w:rsidRPr="0040428C">
              <w:rPr>
                <w:rFonts w:ascii="TH SarabunIT๙" w:eastAsia="Times New Roman" w:hAnsi="TH SarabunIT๙" w:cs="TH SarabunIT๙"/>
                <w:sz w:val="28"/>
              </w:rPr>
              <w:t>80</w:t>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40428C" w:rsidRDefault="0040428C"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เพิ่มจำนวนพยาบาลทารกแรกเกิดวิกฤตให้ได้สัดส่วนที่เหมาะสมตามแนวทางพัฒนาระบบบร</w:t>
            </w:r>
            <w:r>
              <w:rPr>
                <w:rFonts w:ascii="TH SarabunIT๙" w:eastAsia="Times New Roman" w:hAnsi="TH SarabunIT๙" w:cs="TH SarabunIT๙" w:hint="cs"/>
                <w:sz w:val="28"/>
                <w:cs/>
              </w:rPr>
              <w:t>ิ</w:t>
            </w:r>
            <w:r w:rsidRPr="0040428C">
              <w:rPr>
                <w:rFonts w:ascii="TH SarabunIT๙" w:eastAsia="Times New Roman" w:hAnsi="TH SarabunIT๙" w:cs="TH SarabunIT๙"/>
                <w:sz w:val="28"/>
                <w:cs/>
              </w:rPr>
              <w:t>การสุขภาพ</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 xml:space="preserve">สาขาทารกแรกเกิดปี </w:t>
            </w:r>
            <w:r w:rsidRPr="0040428C">
              <w:rPr>
                <w:rFonts w:ascii="TH SarabunIT๙" w:eastAsia="Times New Roman" w:hAnsi="TH SarabunIT๙" w:cs="TH SarabunIT๙"/>
                <w:sz w:val="28"/>
              </w:rPr>
              <w:t xml:space="preserve">2556 </w:t>
            </w:r>
          </w:p>
          <w:p w:rsidR="0040428C" w:rsidRPr="0040428C" w:rsidRDefault="0040428C"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 xml:space="preserve">พัฒนาองค์ความรู้ในการรักษา </w:t>
            </w:r>
            <w:r w:rsidRPr="0040428C">
              <w:rPr>
                <w:rFonts w:ascii="TH SarabunIT๙" w:eastAsia="Times New Roman" w:hAnsi="TH SarabunIT๙" w:cs="TH SarabunIT๙"/>
                <w:sz w:val="28"/>
              </w:rPr>
              <w:t>therapeutic hypothermia</w:t>
            </w:r>
          </w:p>
        </w:tc>
        <w:tc>
          <w:tcPr>
            <w:tcW w:w="1276"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40428C" w:rsidRPr="0040428C" w:rsidRDefault="0040428C"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พัฒนาโปรแกรมบันทึกข้อมูลทารกแรกเกิด</w:t>
            </w:r>
          </w:p>
        </w:tc>
        <w:tc>
          <w:tcPr>
            <w:tcW w:w="1843"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40428C" w:rsidRPr="0040428C" w:rsidRDefault="0040428C"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 xml:space="preserve">จัดหาครุภัณฑ์ประกอบ เตียง </w:t>
            </w:r>
            <w:r w:rsidRPr="0040428C">
              <w:rPr>
                <w:rFonts w:ascii="TH SarabunIT๙" w:eastAsia="Times New Roman" w:hAnsi="TH SarabunIT๙" w:cs="TH SarabunIT๙"/>
                <w:sz w:val="28"/>
              </w:rPr>
              <w:t xml:space="preserve">NICU </w:t>
            </w:r>
            <w:r w:rsidRPr="0040428C">
              <w:rPr>
                <w:rFonts w:ascii="TH SarabunIT๙" w:eastAsia="Times New Roman" w:hAnsi="TH SarabunIT๙" w:cs="TH SarabunIT๙"/>
                <w:sz w:val="28"/>
                <w:cs/>
              </w:rPr>
              <w:t xml:space="preserve">ให้ได้ตามคู่มือแนวทางพัฒนาระบบบริการสุขภาพ สาขาทารกแรกเกิดปี </w:t>
            </w:r>
            <w:r w:rsidR="00976A36">
              <w:rPr>
                <w:rFonts w:ascii="TH SarabunIT๙" w:eastAsia="Times New Roman" w:hAnsi="TH SarabunIT๙" w:cs="TH SarabunIT๙"/>
                <w:sz w:val="28"/>
              </w:rPr>
              <w:t>2556                         2.</w:t>
            </w:r>
            <w:r w:rsidRPr="0040428C">
              <w:rPr>
                <w:rFonts w:ascii="TH SarabunIT๙" w:eastAsia="Times New Roman" w:hAnsi="TH SarabunIT๙" w:cs="TH SarabunIT๙"/>
                <w:sz w:val="28"/>
              </w:rPr>
              <w:t xml:space="preserve"> </w:t>
            </w:r>
            <w:r w:rsidRPr="0040428C">
              <w:rPr>
                <w:rFonts w:ascii="TH SarabunIT๙" w:eastAsia="Times New Roman" w:hAnsi="TH SarabunIT๙" w:cs="TH SarabunIT๙"/>
                <w:sz w:val="28"/>
                <w:cs/>
              </w:rPr>
              <w:t>จัดหาเครื่องทำ</w:t>
            </w:r>
            <w:r w:rsidRPr="0040428C">
              <w:rPr>
                <w:rFonts w:ascii="TH SarabunIT๙" w:eastAsia="Times New Roman" w:hAnsi="TH SarabunIT๙" w:cs="TH SarabunIT๙"/>
                <w:sz w:val="28"/>
              </w:rPr>
              <w:t xml:space="preserve"> therapeutic hypothermia 3.4 </w:t>
            </w:r>
            <w:r w:rsidRPr="0040428C">
              <w:rPr>
                <w:rFonts w:ascii="TH SarabunIT๙" w:eastAsia="Times New Roman" w:hAnsi="TH SarabunIT๙" w:cs="TH SarabunIT๙"/>
                <w:sz w:val="28"/>
                <w:cs/>
              </w:rPr>
              <w:t xml:space="preserve">จัดหาเครื่องวัด </w:t>
            </w:r>
            <w:r w:rsidRPr="0040428C">
              <w:rPr>
                <w:rFonts w:ascii="TH SarabunIT๙" w:eastAsia="Times New Roman" w:hAnsi="TH SarabunIT๙" w:cs="TH SarabunIT๙"/>
                <w:sz w:val="28"/>
              </w:rPr>
              <w:t>pulse oximeter</w:t>
            </w: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40428C" w:rsidRPr="0040428C" w:rsidRDefault="00976A36" w:rsidP="0040428C">
            <w:pPr>
              <w:spacing w:after="0" w:line="240" w:lineRule="auto"/>
              <w:rPr>
                <w:rFonts w:ascii="TH SarabunIT๙" w:eastAsia="Times New Roman" w:hAnsi="TH SarabunIT๙" w:cs="TH SarabunIT๙"/>
                <w:sz w:val="28"/>
                <w:cs/>
              </w:rPr>
            </w:pPr>
            <w:r>
              <w:rPr>
                <w:rFonts w:ascii="TH SarabunIT๙" w:eastAsia="Times New Roman" w:hAnsi="TH SarabunIT๙" w:cs="TH SarabunIT๙"/>
                <w:sz w:val="28"/>
              </w:rPr>
              <w:t>1.</w:t>
            </w:r>
            <w:r w:rsidR="0040428C" w:rsidRPr="0040428C">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cs/>
              </w:rPr>
              <w:t xml:space="preserve">ครุภัณฑ์ประกอบเตียง </w:t>
            </w:r>
            <w:r w:rsidR="0040428C" w:rsidRPr="0040428C">
              <w:rPr>
                <w:rFonts w:ascii="TH SarabunIT๙" w:eastAsia="Times New Roman" w:hAnsi="TH SarabunIT๙" w:cs="TH SarabunIT๙"/>
                <w:sz w:val="28"/>
              </w:rPr>
              <w:t xml:space="preserve">NICU 3 </w:t>
            </w:r>
            <w:r w:rsidR="0040428C" w:rsidRPr="0040428C">
              <w:rPr>
                <w:rFonts w:ascii="TH SarabunIT๙" w:eastAsia="Times New Roman" w:hAnsi="TH SarabunIT๙" w:cs="TH SarabunIT๙"/>
                <w:sz w:val="28"/>
                <w:cs/>
              </w:rPr>
              <w:t>ล้านต่อเตียง</w:t>
            </w:r>
            <w:r>
              <w:rPr>
                <w:rFonts w:ascii="TH SarabunIT๙" w:eastAsia="Times New Roman" w:hAnsi="TH SarabunIT๙" w:cs="TH SarabunIT๙"/>
                <w:sz w:val="28"/>
              </w:rPr>
              <w:t xml:space="preserve"> NICU               2.</w:t>
            </w:r>
            <w:r w:rsidR="0040428C" w:rsidRPr="0040428C">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cs/>
              </w:rPr>
              <w:t>เครื่องมือ</w:t>
            </w:r>
            <w:r w:rsidR="0040428C" w:rsidRPr="0040428C">
              <w:rPr>
                <w:rFonts w:ascii="TH SarabunIT๙" w:eastAsia="Times New Roman" w:hAnsi="TH SarabunIT๙" w:cs="TH SarabunIT๙"/>
                <w:sz w:val="28"/>
              </w:rPr>
              <w:t xml:space="preserve"> </w:t>
            </w:r>
            <w:r w:rsidR="0040428C" w:rsidRPr="0040428C">
              <w:rPr>
                <w:rFonts w:ascii="TH SarabunIT๙" w:eastAsia="Times New Roman" w:hAnsi="TH SarabunIT๙" w:cs="TH SarabunIT๙"/>
                <w:sz w:val="28"/>
                <w:cs/>
              </w:rPr>
              <w:t xml:space="preserve">เครื่องละ </w:t>
            </w:r>
            <w:r w:rsidR="0040428C" w:rsidRPr="0040428C">
              <w:rPr>
                <w:rFonts w:ascii="TH SarabunIT๙" w:eastAsia="Times New Roman" w:hAnsi="TH SarabunIT๙" w:cs="TH SarabunIT๙"/>
                <w:sz w:val="28"/>
              </w:rPr>
              <w:t xml:space="preserve">1.2 </w:t>
            </w:r>
            <w:r w:rsidR="0040428C" w:rsidRPr="0040428C">
              <w:rPr>
                <w:rFonts w:ascii="TH SarabunIT๙" w:eastAsia="Times New Roman" w:hAnsi="TH SarabunIT๙" w:cs="TH SarabunIT๙"/>
                <w:sz w:val="28"/>
                <w:cs/>
              </w:rPr>
              <w:t>ล้านบาท</w:t>
            </w:r>
            <w:r>
              <w:rPr>
                <w:rFonts w:ascii="TH SarabunIT๙" w:eastAsia="Times New Roman" w:hAnsi="TH SarabunIT๙" w:cs="TH SarabunIT๙"/>
                <w:sz w:val="28"/>
              </w:rPr>
              <w:t xml:space="preserve">            3.</w:t>
            </w:r>
            <w:r w:rsidR="0040428C" w:rsidRPr="0040428C">
              <w:rPr>
                <w:rFonts w:ascii="TH SarabunIT๙" w:eastAsia="Times New Roman" w:hAnsi="TH SarabunIT๙" w:cs="TH SarabunIT๙"/>
                <w:sz w:val="28"/>
              </w:rPr>
              <w:t xml:space="preserve"> pulse oximeter </w:t>
            </w:r>
            <w:r w:rsidR="0040428C" w:rsidRPr="0040428C">
              <w:rPr>
                <w:rFonts w:ascii="TH SarabunIT๙" w:eastAsia="Times New Roman" w:hAnsi="TH SarabunIT๙" w:cs="TH SarabunIT๙"/>
                <w:sz w:val="28"/>
                <w:cs/>
              </w:rPr>
              <w:t xml:space="preserve">เครื่องละ </w:t>
            </w:r>
            <w:r w:rsidR="0040428C" w:rsidRPr="0040428C">
              <w:rPr>
                <w:rFonts w:ascii="TH SarabunIT๙" w:eastAsia="Times New Roman" w:hAnsi="TH SarabunIT๙" w:cs="TH SarabunIT๙"/>
                <w:sz w:val="28"/>
              </w:rPr>
              <w:t xml:space="preserve">100,000 </w:t>
            </w:r>
            <w:r w:rsidR="0040428C" w:rsidRPr="0040428C">
              <w:rPr>
                <w:rFonts w:ascii="TH SarabunIT๙" w:eastAsia="Times New Roman" w:hAnsi="TH SarabunIT๙" w:cs="TH SarabunIT๙"/>
                <w:sz w:val="28"/>
                <w:cs/>
              </w:rPr>
              <w:t>บาท</w:t>
            </w: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76A36" w:rsidRDefault="00976A36" w:rsidP="0040428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0040428C" w:rsidRPr="0040428C">
              <w:rPr>
                <w:rFonts w:ascii="TH SarabunIT๙" w:eastAsia="Times New Roman" w:hAnsi="TH SarabunIT๙" w:cs="TH SarabunIT๙"/>
                <w:sz w:val="28"/>
              </w:rPr>
              <w:t xml:space="preserve"> </w:t>
            </w:r>
            <w:r>
              <w:rPr>
                <w:rFonts w:ascii="TH SarabunIT๙" w:eastAsia="Times New Roman" w:hAnsi="TH SarabunIT๙" w:cs="TH SarabunIT๙"/>
                <w:sz w:val="28"/>
                <w:cs/>
              </w:rPr>
              <w:t>การตรวจราชการและการ</w:t>
            </w:r>
            <w:r w:rsidRPr="00976A36">
              <w:rPr>
                <w:rFonts w:ascii="TH SarabunIT๙" w:eastAsia="Times New Roman" w:hAnsi="TH SarabunIT๙" w:cs="TH SarabunIT๙"/>
                <w:spacing w:val="-4"/>
                <w:sz w:val="28"/>
                <w:cs/>
              </w:rPr>
              <w:t>จัดสร</w:t>
            </w:r>
            <w:r w:rsidRPr="00976A36">
              <w:rPr>
                <w:rFonts w:ascii="TH SarabunIT๙" w:eastAsia="Times New Roman" w:hAnsi="TH SarabunIT๙" w:cs="TH SarabunIT๙" w:hint="cs"/>
                <w:spacing w:val="-4"/>
                <w:sz w:val="28"/>
                <w:cs/>
              </w:rPr>
              <w:t>ร</w:t>
            </w:r>
            <w:r w:rsidR="0040428C" w:rsidRPr="0040428C">
              <w:rPr>
                <w:rFonts w:ascii="TH SarabunIT๙" w:eastAsia="Times New Roman" w:hAnsi="TH SarabunIT๙" w:cs="TH SarabunIT๙"/>
                <w:spacing w:val="-4"/>
                <w:sz w:val="28"/>
                <w:cs/>
              </w:rPr>
              <w:t>งบประมาณ</w:t>
            </w:r>
          </w:p>
          <w:p w:rsidR="0040428C" w:rsidRPr="0040428C" w:rsidRDefault="0040428C" w:rsidP="0040428C">
            <w:pPr>
              <w:spacing w:after="0" w:line="240" w:lineRule="auto"/>
              <w:rPr>
                <w:rFonts w:ascii="TH SarabunIT๙" w:eastAsia="Times New Roman" w:hAnsi="TH SarabunIT๙" w:cs="TH SarabunIT๙"/>
                <w:sz w:val="28"/>
              </w:rPr>
            </w:pPr>
            <w:r w:rsidRPr="0040428C">
              <w:rPr>
                <w:rFonts w:ascii="TH SarabunIT๙" w:eastAsia="Times New Roman" w:hAnsi="TH SarabunIT๙" w:cs="TH SarabunIT๙"/>
                <w:sz w:val="28"/>
                <w:cs/>
              </w:rPr>
              <w:t xml:space="preserve">ตามความจำเป็นของ </w:t>
            </w:r>
            <w:r w:rsidRPr="0040428C">
              <w:rPr>
                <w:rFonts w:ascii="TH SarabunIT๙" w:eastAsia="Times New Roman" w:hAnsi="TH SarabunIT๙" w:cs="TH SarabunIT๙"/>
                <w:sz w:val="28"/>
              </w:rPr>
              <w:t xml:space="preserve">service plan </w:t>
            </w:r>
            <w:r w:rsidRPr="0040428C">
              <w:rPr>
                <w:rFonts w:ascii="TH SarabunIT๙" w:eastAsia="Times New Roman" w:hAnsi="TH SarabunIT๙" w:cs="TH SarabunIT๙"/>
                <w:sz w:val="28"/>
                <w:cs/>
              </w:rPr>
              <w:t>เขต</w:t>
            </w:r>
          </w:p>
        </w:tc>
      </w:tr>
      <w:tr w:rsidR="0040428C" w:rsidRPr="0040428C" w:rsidTr="00976A36">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r>
      <w:tr w:rsidR="0040428C" w:rsidRPr="0040428C" w:rsidTr="00976A36">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r>
      <w:tr w:rsidR="0040428C" w:rsidRPr="0040428C" w:rsidTr="00976A36">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r>
      <w:tr w:rsidR="0040428C" w:rsidRPr="0040428C" w:rsidTr="00976A36">
        <w:trPr>
          <w:trHeight w:val="2273"/>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40428C" w:rsidRPr="0040428C" w:rsidRDefault="0040428C" w:rsidP="0040428C">
            <w:pPr>
              <w:spacing w:after="0" w:line="240" w:lineRule="auto"/>
              <w:rPr>
                <w:rFonts w:ascii="TH SarabunIT๙" w:eastAsia="Times New Roman" w:hAnsi="TH SarabunIT๙" w:cs="TH SarabunIT๙"/>
                <w:sz w:val="28"/>
              </w:rPr>
            </w:pPr>
          </w:p>
        </w:tc>
      </w:tr>
    </w:tbl>
    <w:p w:rsidR="0040428C" w:rsidRPr="0040428C" w:rsidRDefault="0040428C"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p w:rsidR="00976A36" w:rsidRDefault="00976A36" w:rsidP="00210D2F">
      <w:pPr>
        <w:rPr>
          <w:rFonts w:ascii="TH SarabunIT๙" w:hAnsi="TH SarabunIT๙" w:cs="TH SarabunIT๙"/>
          <w:sz w:val="32"/>
          <w:szCs w:val="32"/>
        </w:rPr>
      </w:pPr>
    </w:p>
    <w:tbl>
      <w:tblPr>
        <w:tblW w:w="10977" w:type="dxa"/>
        <w:tblInd w:w="-743" w:type="dxa"/>
        <w:shd w:val="clear" w:color="auto" w:fill="FFFFFF" w:themeFill="background1"/>
        <w:tblLook w:val="04A0" w:firstRow="1" w:lastRow="0" w:firstColumn="1" w:lastColumn="0" w:noHBand="0" w:noVBand="1"/>
      </w:tblPr>
      <w:tblGrid>
        <w:gridCol w:w="142"/>
        <w:gridCol w:w="993"/>
        <w:gridCol w:w="117"/>
        <w:gridCol w:w="1584"/>
        <w:gridCol w:w="567"/>
        <w:gridCol w:w="1134"/>
        <w:gridCol w:w="709"/>
        <w:gridCol w:w="850"/>
        <w:gridCol w:w="567"/>
        <w:gridCol w:w="1276"/>
        <w:gridCol w:w="283"/>
        <w:gridCol w:w="1134"/>
        <w:gridCol w:w="201"/>
        <w:gridCol w:w="1359"/>
        <w:gridCol w:w="61"/>
      </w:tblGrid>
      <w:tr w:rsidR="00976A36" w:rsidRPr="00CB69AE" w:rsidTr="002A5725">
        <w:trPr>
          <w:gridBefore w:val="1"/>
          <w:wBefore w:w="142" w:type="dxa"/>
          <w:trHeight w:val="465"/>
        </w:trPr>
        <w:tc>
          <w:tcPr>
            <w:tcW w:w="10835" w:type="dxa"/>
            <w:gridSpan w:val="14"/>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976A36" w:rsidRPr="00CB69AE" w:rsidRDefault="00976A36" w:rsidP="00D86A0D">
            <w:pPr>
              <w:spacing w:after="0" w:line="240" w:lineRule="auto"/>
              <w:jc w:val="center"/>
              <w:rPr>
                <w:rFonts w:ascii="TH SarabunIT๙" w:eastAsia="Times New Roman" w:hAnsi="TH SarabunIT๙" w:cs="TH SarabunIT๙"/>
                <w:b/>
                <w:bCs/>
                <w:color w:val="000000"/>
                <w:sz w:val="28"/>
                <w:cs/>
              </w:rPr>
            </w:pPr>
            <w:r w:rsidRPr="00845E77">
              <w:rPr>
                <w:rFonts w:ascii="TH SarabunIT๙" w:eastAsia="Times New Roman" w:hAnsi="TH SarabunIT๙" w:cs="TH SarabunIT๙"/>
                <w:b/>
                <w:bCs/>
                <w:color w:val="000000"/>
                <w:sz w:val="28"/>
                <w:cs/>
              </w:rPr>
              <w:lastRenderedPageBreak/>
              <w:t>โครงการ</w:t>
            </w:r>
            <w:r w:rsidRPr="00976A36">
              <w:rPr>
                <w:rFonts w:ascii="TH SarabunIT๙" w:eastAsia="Times New Roman" w:hAnsi="TH SarabunIT๙" w:cs="TH SarabunIT๙"/>
                <w:b/>
                <w:bCs/>
                <w:color w:val="000000"/>
                <w:sz w:val="28"/>
                <w:cs/>
              </w:rPr>
              <w:t>พัฒนาระบบการดูแลแบบประคับประคอง  (</w:t>
            </w:r>
            <w:r w:rsidRPr="00976A36">
              <w:rPr>
                <w:rFonts w:ascii="TH SarabunIT๙" w:eastAsia="Times New Roman" w:hAnsi="TH SarabunIT๙" w:cs="TH SarabunIT๙"/>
                <w:b/>
                <w:bCs/>
                <w:color w:val="000000"/>
                <w:sz w:val="28"/>
              </w:rPr>
              <w:t>Palliative Care)</w:t>
            </w:r>
            <w:r w:rsidR="0090550A">
              <w:rPr>
                <w:rFonts w:ascii="TH SarabunIT๙" w:eastAsia="Times New Roman" w:hAnsi="TH SarabunIT๙" w:cs="TH SarabunIT๙" w:hint="cs"/>
                <w:b/>
                <w:bCs/>
                <w:color w:val="000000"/>
                <w:sz w:val="28"/>
                <w:cs/>
              </w:rPr>
              <w:t xml:space="preserve"> </w:t>
            </w:r>
          </w:p>
        </w:tc>
      </w:tr>
      <w:tr w:rsidR="00976A36" w:rsidRPr="00CB69AE" w:rsidTr="002A5725">
        <w:trPr>
          <w:gridBefore w:val="1"/>
          <w:wBefore w:w="142" w:type="dxa"/>
          <w:trHeight w:val="555"/>
        </w:trPr>
        <w:tc>
          <w:tcPr>
            <w:tcW w:w="111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725" w:type="dxa"/>
            <w:gridSpan w:val="12"/>
            <w:tcBorders>
              <w:top w:val="single" w:sz="4" w:space="0" w:color="auto"/>
              <w:left w:val="nil"/>
              <w:bottom w:val="single" w:sz="4" w:space="0" w:color="auto"/>
              <w:right w:val="single" w:sz="4" w:space="0" w:color="000000"/>
            </w:tcBorders>
            <w:shd w:val="clear" w:color="auto" w:fill="FFFFFF" w:themeFill="background1"/>
            <w:vAlign w:val="center"/>
            <w:hideMark/>
          </w:tcPr>
          <w:p w:rsidR="00976A36" w:rsidRPr="0090550A" w:rsidRDefault="00976A36" w:rsidP="0090550A">
            <w:pPr>
              <w:spacing w:after="0" w:line="240" w:lineRule="auto"/>
              <w:rPr>
                <w:rFonts w:ascii="TH SarabunIT๙" w:eastAsia="Times New Roman" w:hAnsi="TH SarabunIT๙" w:cs="TH SarabunIT๙"/>
                <w:sz w:val="28"/>
              </w:rPr>
            </w:pPr>
            <w:r w:rsidRPr="0090550A">
              <w:rPr>
                <w:rFonts w:ascii="TH SarabunIT๙" w:eastAsia="Times New Roman" w:hAnsi="TH SarabunIT๙" w:cs="TH SarabunIT๙"/>
                <w:sz w:val="28"/>
                <w:cs/>
              </w:rPr>
              <w:t xml:space="preserve">ปี </w:t>
            </w:r>
            <w:r w:rsidRPr="0090550A">
              <w:rPr>
                <w:rFonts w:ascii="TH SarabunIT๙" w:eastAsia="Times New Roman" w:hAnsi="TH SarabunIT๙" w:cs="TH SarabunIT๙"/>
                <w:sz w:val="28"/>
              </w:rPr>
              <w:t>2561</w:t>
            </w:r>
          </w:p>
        </w:tc>
      </w:tr>
      <w:tr w:rsidR="00976A36" w:rsidRPr="00CB69AE" w:rsidTr="002A5725">
        <w:trPr>
          <w:gridBefore w:val="1"/>
          <w:wBefore w:w="142" w:type="dxa"/>
          <w:trHeight w:val="840"/>
        </w:trPr>
        <w:tc>
          <w:tcPr>
            <w:tcW w:w="111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725" w:type="dxa"/>
            <w:gridSpan w:val="12"/>
            <w:tcBorders>
              <w:top w:val="single" w:sz="4" w:space="0" w:color="auto"/>
              <w:left w:val="nil"/>
              <w:bottom w:val="single" w:sz="4" w:space="0" w:color="auto"/>
              <w:right w:val="single" w:sz="4" w:space="0" w:color="000000"/>
            </w:tcBorders>
            <w:shd w:val="clear" w:color="auto" w:fill="FFFFFF" w:themeFill="background1"/>
            <w:noWrap/>
            <w:vAlign w:val="center"/>
            <w:hideMark/>
          </w:tcPr>
          <w:p w:rsidR="00D86A0D" w:rsidRPr="00CB69AE" w:rsidRDefault="00D86A0D" w:rsidP="0090550A">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cs/>
              </w:rPr>
              <w:t>ผู้ป่วยแบบประคับประคองได้รับการดูแลแบบครบองค์รวม บรรเทาความทุกข์ทรมานจากอาการรบกวน โดยมีแนวทางการดูแลประคับประคองที่มีคุณภาพมาตรฐาน</w:t>
            </w:r>
          </w:p>
        </w:tc>
      </w:tr>
      <w:tr w:rsidR="00976A36" w:rsidRPr="00CB69AE" w:rsidTr="002A5725">
        <w:trPr>
          <w:gridBefore w:val="1"/>
          <w:wBefore w:w="142" w:type="dxa"/>
          <w:trHeight w:val="915"/>
        </w:trPr>
        <w:tc>
          <w:tcPr>
            <w:tcW w:w="111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725" w:type="dxa"/>
            <w:gridSpan w:val="12"/>
            <w:tcBorders>
              <w:top w:val="single" w:sz="4" w:space="0" w:color="auto"/>
              <w:left w:val="nil"/>
              <w:bottom w:val="single" w:sz="4" w:space="0" w:color="auto"/>
              <w:right w:val="single" w:sz="4" w:space="0" w:color="000000"/>
            </w:tcBorders>
            <w:shd w:val="clear" w:color="auto" w:fill="FFFFFF" w:themeFill="background1"/>
            <w:noWrap/>
            <w:vAlign w:val="center"/>
            <w:hideMark/>
          </w:tcPr>
          <w:p w:rsidR="00976A36" w:rsidRPr="00CB69AE" w:rsidRDefault="00D86A0D" w:rsidP="008262B0">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cs/>
              </w:rPr>
              <w:t>ร้อยละของโรงพยาบาลที่มีการดูแลแบบประคับประคอง (</w:t>
            </w:r>
            <w:r w:rsidRPr="00D86A0D">
              <w:rPr>
                <w:rFonts w:ascii="TH SarabunIT๙" w:eastAsia="Times New Roman" w:hAnsi="TH SarabunIT๙" w:cs="TH SarabunIT๙"/>
                <w:sz w:val="28"/>
              </w:rPr>
              <w:t>Palliative care) (</w:t>
            </w:r>
            <w:r w:rsidRPr="00D86A0D">
              <w:rPr>
                <w:rFonts w:ascii="TH SarabunIT๙" w:eastAsia="Times New Roman" w:hAnsi="TH SarabunIT๙" w:cs="TH SarabunIT๙"/>
                <w:sz w:val="28"/>
                <w:cs/>
              </w:rPr>
              <w:t>โรงพยาบาลทุกระดับมีการดูแลแบบประคับประคองตามเกณฑ์ (ผ่านตามขั้นตอน การประเมินผล))</w:t>
            </w:r>
          </w:p>
        </w:tc>
      </w:tr>
      <w:tr w:rsidR="00976A36" w:rsidRPr="00CB69AE" w:rsidTr="002A5725">
        <w:trPr>
          <w:gridBefore w:val="1"/>
          <w:wBefore w:w="142" w:type="dxa"/>
          <w:trHeight w:val="840"/>
        </w:trPr>
        <w:tc>
          <w:tcPr>
            <w:tcW w:w="111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725" w:type="dxa"/>
            <w:gridSpan w:val="12"/>
            <w:tcBorders>
              <w:top w:val="single" w:sz="4" w:space="0" w:color="auto"/>
              <w:left w:val="nil"/>
              <w:bottom w:val="single" w:sz="4" w:space="0" w:color="auto"/>
              <w:right w:val="single" w:sz="4" w:space="0" w:color="000000"/>
            </w:tcBorders>
            <w:shd w:val="clear" w:color="auto" w:fill="FFFFFF" w:themeFill="background1"/>
            <w:noWrap/>
            <w:vAlign w:val="center"/>
            <w:hideMark/>
          </w:tcPr>
          <w:p w:rsidR="00D86A0D" w:rsidRPr="00D86A0D"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เป็นสังคมผู้สูงอายุ</w:t>
            </w:r>
          </w:p>
          <w:p w:rsidR="00D86A0D" w:rsidRPr="00D86A0D"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มีโรคเรื้อรัง (</w:t>
            </w:r>
            <w:r w:rsidRPr="00D86A0D">
              <w:rPr>
                <w:rFonts w:ascii="TH SarabunIT๙" w:eastAsia="Times New Roman" w:hAnsi="TH SarabunIT๙" w:cs="TH SarabunIT๙"/>
                <w:sz w:val="28"/>
              </w:rPr>
              <w:t xml:space="preserve">NCD) </w:t>
            </w:r>
            <w:r w:rsidRPr="00D86A0D">
              <w:rPr>
                <w:rFonts w:ascii="TH SarabunIT๙" w:eastAsia="Times New Roman" w:hAnsi="TH SarabunIT๙" w:cs="TH SarabunIT๙"/>
                <w:sz w:val="28"/>
                <w:cs/>
              </w:rPr>
              <w:t>โดยเฉพาะกลุ่มโรคมะเร็ง</w:t>
            </w:r>
          </w:p>
          <w:p w:rsidR="00976A36" w:rsidRPr="00CB69AE"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มีค่าใช้จ่ายในการดูแลสูง ครอบครัวและชุมชนมีส่วนร่วมในการดูแลรักษาร่วมกันจนระยะสุดท้าย และเสียชีวิตอย่างมีคุณภาพ</w:t>
            </w:r>
            <w:r w:rsidR="00976A36" w:rsidRPr="00CB69AE">
              <w:rPr>
                <w:rFonts w:ascii="TH SarabunIT๙" w:eastAsia="Times New Roman" w:hAnsi="TH SarabunIT๙" w:cs="TH SarabunIT๙"/>
                <w:sz w:val="28"/>
              </w:rPr>
              <w:t> </w:t>
            </w:r>
          </w:p>
        </w:tc>
      </w:tr>
      <w:tr w:rsidR="00976A36" w:rsidRPr="00CB69AE" w:rsidTr="002A5725">
        <w:trPr>
          <w:gridBefore w:val="1"/>
          <w:wBefore w:w="142" w:type="dxa"/>
          <w:trHeight w:val="1515"/>
        </w:trPr>
        <w:tc>
          <w:tcPr>
            <w:tcW w:w="1110" w:type="dxa"/>
            <w:gridSpan w:val="2"/>
            <w:tcBorders>
              <w:top w:val="nil"/>
              <w:left w:val="single" w:sz="4" w:space="0" w:color="auto"/>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2151" w:type="dxa"/>
            <w:gridSpan w:val="2"/>
            <w:tcBorders>
              <w:top w:val="nil"/>
              <w:left w:val="nil"/>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843" w:type="dxa"/>
            <w:gridSpan w:val="2"/>
            <w:tcBorders>
              <w:top w:val="nil"/>
              <w:left w:val="nil"/>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417" w:type="dxa"/>
            <w:gridSpan w:val="2"/>
            <w:tcBorders>
              <w:top w:val="nil"/>
              <w:left w:val="nil"/>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559" w:type="dxa"/>
            <w:gridSpan w:val="2"/>
            <w:tcBorders>
              <w:top w:val="nil"/>
              <w:left w:val="nil"/>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335" w:type="dxa"/>
            <w:gridSpan w:val="2"/>
            <w:tcBorders>
              <w:top w:val="nil"/>
              <w:left w:val="nil"/>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420" w:type="dxa"/>
            <w:gridSpan w:val="2"/>
            <w:tcBorders>
              <w:top w:val="nil"/>
              <w:left w:val="nil"/>
              <w:bottom w:val="single" w:sz="4" w:space="0" w:color="auto"/>
              <w:right w:val="single" w:sz="4" w:space="0" w:color="auto"/>
            </w:tcBorders>
            <w:shd w:val="clear" w:color="auto" w:fill="FFFFFF" w:themeFill="background1"/>
            <w:hideMark/>
          </w:tcPr>
          <w:p w:rsidR="00976A36" w:rsidRPr="00CB69AE" w:rsidRDefault="00976A36" w:rsidP="00911F4B">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976A36" w:rsidRPr="00CB69AE" w:rsidTr="002A5725">
        <w:trPr>
          <w:gridBefore w:val="1"/>
          <w:wBefore w:w="142" w:type="dxa"/>
          <w:trHeight w:val="600"/>
        </w:trPr>
        <w:tc>
          <w:tcPr>
            <w:tcW w:w="111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b/>
                <w:bCs/>
                <w:color w:val="000000"/>
                <w:sz w:val="28"/>
              </w:rPr>
            </w:pPr>
          </w:p>
        </w:tc>
        <w:tc>
          <w:tcPr>
            <w:tcW w:w="2151"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6A0D" w:rsidRPr="00D86A0D" w:rsidRDefault="002A5725" w:rsidP="00D86A0D">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00D86A0D" w:rsidRPr="00D86A0D">
              <w:rPr>
                <w:rFonts w:ascii="TH SarabunIT๙" w:eastAsia="Times New Roman" w:hAnsi="TH SarabunIT๙" w:cs="TH SarabunIT๙"/>
                <w:sz w:val="28"/>
              </w:rPr>
              <w:t xml:space="preserve"> </w:t>
            </w:r>
            <w:r w:rsidR="00D86A0D" w:rsidRPr="00D86A0D">
              <w:rPr>
                <w:rFonts w:ascii="TH SarabunIT๙" w:eastAsia="Times New Roman" w:hAnsi="TH SarabunIT๙" w:cs="TH SarabunIT๙"/>
                <w:sz w:val="28"/>
                <w:cs/>
              </w:rPr>
              <w:t xml:space="preserve">ผู้ป่วยและครอบครัวในกลุ่มผู้ป่วยที่ต้องได้รับการดูแลแบบประคับประคองได้รับข้อมูลเกี่ยวกับ </w:t>
            </w:r>
            <w:r w:rsidR="00D86A0D" w:rsidRPr="00D86A0D">
              <w:rPr>
                <w:rFonts w:ascii="TH SarabunIT๙" w:eastAsia="Times New Roman" w:hAnsi="TH SarabunIT๙" w:cs="TH SarabunIT๙"/>
                <w:sz w:val="28"/>
              </w:rPr>
              <w:t xml:space="preserve">Family Meeting </w:t>
            </w:r>
            <w:r w:rsidR="00D86A0D" w:rsidRPr="00D86A0D">
              <w:rPr>
                <w:rFonts w:ascii="TH SarabunIT๙" w:eastAsia="Times New Roman" w:hAnsi="TH SarabunIT๙" w:cs="TH SarabunIT๙"/>
                <w:sz w:val="28"/>
                <w:cs/>
              </w:rPr>
              <w:t xml:space="preserve">และมี </w:t>
            </w:r>
            <w:r w:rsidR="00D86A0D" w:rsidRPr="00D86A0D">
              <w:rPr>
                <w:rFonts w:ascii="TH SarabunIT๙" w:eastAsia="Times New Roman" w:hAnsi="TH SarabunIT๙" w:cs="TH SarabunIT๙"/>
                <w:sz w:val="28"/>
              </w:rPr>
              <w:t xml:space="preserve">Advance care plan </w:t>
            </w:r>
            <w:r w:rsidR="00D86A0D" w:rsidRPr="00D86A0D">
              <w:rPr>
                <w:rFonts w:ascii="TH SarabunIT๙" w:eastAsia="Times New Roman" w:hAnsi="TH SarabunIT๙" w:cs="TH SarabunIT๙"/>
                <w:sz w:val="28"/>
                <w:cs/>
              </w:rPr>
              <w:t xml:space="preserve">หรือคลินิกการดูแลผู้ป่วยแบบประคับประคอง หรือแพทย์ทางเลือก </w:t>
            </w:r>
          </w:p>
          <w:p w:rsidR="00D86A0D" w:rsidRPr="00D86A0D" w:rsidRDefault="002A5725" w:rsidP="002A5725">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00D86A0D" w:rsidRPr="00D86A0D">
              <w:rPr>
                <w:rFonts w:ascii="TH SarabunIT๙" w:eastAsia="Times New Roman" w:hAnsi="TH SarabunIT๙" w:cs="TH SarabunIT๙"/>
                <w:sz w:val="28"/>
              </w:rPr>
              <w:t xml:space="preserve"> </w:t>
            </w:r>
            <w:r w:rsidR="00D86A0D" w:rsidRPr="00D86A0D">
              <w:rPr>
                <w:rFonts w:ascii="TH SarabunIT๙" w:eastAsia="Times New Roman" w:hAnsi="TH SarabunIT๙" w:cs="TH SarabunIT๙"/>
                <w:sz w:val="28"/>
                <w:cs/>
              </w:rPr>
              <w:t xml:space="preserve">มีแผนงาน/โครงการ/กิจกรรมเกี่ยวกับ </w:t>
            </w:r>
            <w:r w:rsidR="00D86A0D" w:rsidRPr="00D86A0D">
              <w:rPr>
                <w:rFonts w:ascii="TH SarabunIT๙" w:eastAsia="Times New Roman" w:hAnsi="TH SarabunIT๙" w:cs="TH SarabunIT๙"/>
                <w:sz w:val="28"/>
              </w:rPr>
              <w:t xml:space="preserve">PC </w:t>
            </w:r>
          </w:p>
          <w:p w:rsidR="002A5725" w:rsidRDefault="002A5725" w:rsidP="00D86A0D">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00D86A0D" w:rsidRPr="00D86A0D">
              <w:rPr>
                <w:rFonts w:ascii="TH SarabunIT๙" w:eastAsia="Times New Roman" w:hAnsi="TH SarabunIT๙" w:cs="TH SarabunIT๙"/>
                <w:sz w:val="28"/>
              </w:rPr>
              <w:t xml:space="preserve"> </w:t>
            </w:r>
            <w:r w:rsidR="00D86A0D" w:rsidRPr="00D86A0D">
              <w:rPr>
                <w:rFonts w:ascii="TH SarabunIT๙" w:eastAsia="Times New Roman" w:hAnsi="TH SarabunIT๙" w:cs="TH SarabunIT๙"/>
                <w:sz w:val="28"/>
                <w:cs/>
              </w:rPr>
              <w:t>มีเครือข่าย และแนวทางการส่งต่อ (ระดับ รพ.)</w:t>
            </w:r>
            <w:r w:rsidR="00D86A0D">
              <w:t xml:space="preserve"> </w:t>
            </w:r>
          </w:p>
          <w:p w:rsidR="00D86A0D" w:rsidRPr="00D86A0D" w:rsidRDefault="002A5725" w:rsidP="002A5725">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4. </w:t>
            </w:r>
            <w:r w:rsidR="00D86A0D" w:rsidRPr="00D86A0D">
              <w:rPr>
                <w:rFonts w:ascii="TH SarabunIT๙" w:eastAsia="Times New Roman" w:hAnsi="TH SarabunIT๙" w:cs="TH SarabunIT๙"/>
                <w:sz w:val="28"/>
                <w:cs/>
              </w:rPr>
              <w:t xml:space="preserve">มีคลังอุปกรณ์ สนับสนุนผู้ป่วยใช้ที่บ้าน ในรพ.ระดับ </w:t>
            </w:r>
            <w:r w:rsidR="00D86A0D" w:rsidRPr="00D86A0D">
              <w:rPr>
                <w:rFonts w:ascii="TH SarabunIT๙" w:eastAsia="Times New Roman" w:hAnsi="TH SarabunIT๙" w:cs="TH SarabunIT๙"/>
                <w:sz w:val="28"/>
              </w:rPr>
              <w:t>A S M1</w:t>
            </w:r>
            <w:r w:rsidR="00D86A0D" w:rsidRPr="00D86A0D">
              <w:rPr>
                <w:rFonts w:ascii="TH SarabunIT๙" w:eastAsia="Times New Roman" w:hAnsi="TH SarabunIT๙" w:cs="TH SarabunIT๙"/>
                <w:sz w:val="28"/>
                <w:cs/>
              </w:rPr>
              <w:t xml:space="preserve"> </w:t>
            </w:r>
          </w:p>
          <w:p w:rsidR="002A5725" w:rsidRDefault="002A5725" w:rsidP="002A5725">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๕.</w:t>
            </w:r>
            <w:r w:rsidR="00D86A0D" w:rsidRPr="00D86A0D">
              <w:rPr>
                <w:rFonts w:ascii="TH SarabunIT๙" w:eastAsia="Times New Roman" w:hAnsi="TH SarabunIT๙" w:cs="TH SarabunIT๙"/>
                <w:sz w:val="28"/>
              </w:rPr>
              <w:t xml:space="preserve"> </w:t>
            </w:r>
            <w:r w:rsidR="00D86A0D" w:rsidRPr="00D86A0D">
              <w:rPr>
                <w:rFonts w:ascii="TH SarabunIT๙" w:eastAsia="Times New Roman" w:hAnsi="TH SarabunIT๙" w:cs="TH SarabunIT๙"/>
                <w:sz w:val="28"/>
                <w:cs/>
              </w:rPr>
              <w:t xml:space="preserve">ติดตาม ประเมินผลการทำ </w:t>
            </w:r>
            <w:r w:rsidR="00D86A0D" w:rsidRPr="00D86A0D">
              <w:rPr>
                <w:rFonts w:ascii="TH SarabunIT๙" w:eastAsia="Times New Roman" w:hAnsi="TH SarabunIT๙" w:cs="TH SarabunIT๙"/>
                <w:sz w:val="28"/>
              </w:rPr>
              <w:t xml:space="preserve">Advance care plan </w:t>
            </w:r>
            <w:r w:rsidR="00D86A0D" w:rsidRPr="00D86A0D">
              <w:rPr>
                <w:rFonts w:ascii="TH SarabunIT๙" w:eastAsia="Times New Roman" w:hAnsi="TH SarabunIT๙" w:cs="TH SarabunIT๙"/>
                <w:sz w:val="28"/>
                <w:cs/>
              </w:rPr>
              <w:t>และปรับเปลี่ยนร่วมกันในทีมสุขภาพ ผู้ป่วย และญาต</w:t>
            </w:r>
            <w:r>
              <w:rPr>
                <w:rFonts w:ascii="TH SarabunIT๙" w:eastAsia="Times New Roman" w:hAnsi="TH SarabunIT๙" w:cs="TH SarabunIT๙" w:hint="cs"/>
                <w:sz w:val="28"/>
                <w:cs/>
              </w:rPr>
              <w:t>ิ</w:t>
            </w:r>
            <w:r w:rsidR="00D86A0D" w:rsidRPr="00D86A0D">
              <w:rPr>
                <w:rFonts w:ascii="TH SarabunIT๙" w:eastAsia="Times New Roman" w:hAnsi="TH SarabunIT๙" w:cs="TH SarabunIT๙"/>
                <w:sz w:val="28"/>
                <w:cs/>
              </w:rPr>
              <w:t xml:space="preserve"> </w:t>
            </w:r>
          </w:p>
          <w:p w:rsidR="00976A36" w:rsidRPr="00CB69AE" w:rsidRDefault="002A5725" w:rsidP="002A5725">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6.</w:t>
            </w:r>
            <w:r w:rsidR="00D86A0D" w:rsidRPr="00D86A0D">
              <w:rPr>
                <w:rFonts w:ascii="TH SarabunIT๙" w:eastAsia="Times New Roman" w:hAnsi="TH SarabunIT๙" w:cs="TH SarabunIT๙"/>
                <w:sz w:val="28"/>
              </w:rPr>
              <w:t xml:space="preserve"> </w:t>
            </w:r>
            <w:r w:rsidR="00D86A0D" w:rsidRPr="00D86A0D">
              <w:rPr>
                <w:rFonts w:ascii="TH SarabunIT๙" w:eastAsia="Times New Roman" w:hAnsi="TH SarabunIT๙" w:cs="TH SarabunIT๙"/>
                <w:sz w:val="28"/>
                <w:cs/>
              </w:rPr>
              <w:t>มีงานวิจ</w:t>
            </w:r>
            <w:r>
              <w:rPr>
                <w:rFonts w:ascii="TH SarabunIT๙" w:eastAsia="Times New Roman" w:hAnsi="TH SarabunIT๙" w:cs="TH SarabunIT๙"/>
                <w:sz w:val="28"/>
                <w:cs/>
              </w:rPr>
              <w:t>ัย พัฒนาคุณภาพ และมีการเทียบเ</w:t>
            </w:r>
            <w:r>
              <w:rPr>
                <w:rFonts w:ascii="TH SarabunIT๙" w:eastAsia="Times New Roman" w:hAnsi="TH SarabunIT๙" w:cs="TH SarabunIT๙" w:hint="cs"/>
                <w:sz w:val="28"/>
                <w:cs/>
              </w:rPr>
              <w:t>คี</w:t>
            </w:r>
            <w:r w:rsidR="00D86A0D" w:rsidRPr="00D86A0D">
              <w:rPr>
                <w:rFonts w:ascii="TH SarabunIT๙" w:eastAsia="Times New Roman" w:hAnsi="TH SarabunIT๙" w:cs="TH SarabunIT๙"/>
                <w:sz w:val="28"/>
                <w:cs/>
              </w:rPr>
              <w:t xml:space="preserve">ยง </w:t>
            </w:r>
          </w:p>
        </w:tc>
        <w:tc>
          <w:tcPr>
            <w:tcW w:w="1843"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6A0D" w:rsidRPr="000B47B2" w:rsidRDefault="00D86A0D" w:rsidP="00D86A0D">
            <w:pPr>
              <w:spacing w:after="0" w:line="240" w:lineRule="auto"/>
              <w:rPr>
                <w:rFonts w:ascii="TH SarabunIT๙" w:eastAsia="Times New Roman" w:hAnsi="TH SarabunIT๙" w:cs="TH SarabunIT๙"/>
                <w:sz w:val="28"/>
                <w:u w:val="single"/>
              </w:rPr>
            </w:pPr>
            <w:r w:rsidRPr="000B47B2">
              <w:rPr>
                <w:rFonts w:ascii="TH SarabunIT๙" w:eastAsia="Times New Roman" w:hAnsi="TH SarabunIT๙" w:cs="TH SarabunIT๙"/>
                <w:sz w:val="28"/>
                <w:u w:val="single"/>
                <w:cs/>
              </w:rPr>
              <w:t>พัฒนาศักยภาพบุคลากร</w:t>
            </w:r>
          </w:p>
          <w:p w:rsidR="00D86A0D" w:rsidRPr="00D86A0D"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พัฒนาหลักสูตรพยาบาล</w:t>
            </w:r>
            <w:r>
              <w:rPr>
                <w:rFonts w:ascii="TH SarabunIT๙" w:eastAsia="Times New Roman" w:hAnsi="TH SarabunIT๙" w:cs="TH SarabunIT๙" w:hint="cs"/>
                <w:sz w:val="28"/>
                <w:cs/>
              </w:rPr>
              <w:t xml:space="preserve"> </w:t>
            </w:r>
            <w:r w:rsidRPr="00D86A0D">
              <w:rPr>
                <w:rFonts w:ascii="TH SarabunIT๙" w:eastAsia="Times New Roman" w:hAnsi="TH SarabunIT๙" w:cs="TH SarabunIT๙"/>
                <w:sz w:val="28"/>
              </w:rPr>
              <w:t>PC 4</w:t>
            </w:r>
            <w:r w:rsidRPr="00D86A0D">
              <w:rPr>
                <w:rFonts w:ascii="TH SarabunIT๙" w:eastAsia="Times New Roman" w:hAnsi="TH SarabunIT๙" w:cs="TH SarabunIT๙"/>
                <w:sz w:val="28"/>
                <w:cs/>
              </w:rPr>
              <w:t xml:space="preserve"> เดือน</w:t>
            </w:r>
          </w:p>
          <w:p w:rsidR="00D86A0D" w:rsidRPr="00D86A0D"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 xml:space="preserve">พัฒนาศักยภาพแพทย์ พยาบาล เภสัชกร ในเรื่อง </w:t>
            </w:r>
            <w:r w:rsidRPr="00D86A0D">
              <w:rPr>
                <w:rFonts w:ascii="TH SarabunIT๙" w:eastAsia="Times New Roman" w:hAnsi="TH SarabunIT๙" w:cs="TH SarabunIT๙"/>
                <w:sz w:val="28"/>
              </w:rPr>
              <w:t>MO Administration</w:t>
            </w:r>
          </w:p>
          <w:p w:rsidR="00976A36" w:rsidRPr="00CB69AE"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cs/>
              </w:rPr>
              <w:t>ความก้าวหน้าของบุคลากร (</w:t>
            </w:r>
            <w:r w:rsidRPr="00D86A0D">
              <w:rPr>
                <w:rFonts w:ascii="TH SarabunIT๙" w:eastAsia="Times New Roman" w:hAnsi="TH SarabunIT๙" w:cs="TH SarabunIT๙"/>
                <w:sz w:val="28"/>
              </w:rPr>
              <w:t>Career Path)</w:t>
            </w:r>
          </w:p>
        </w:tc>
        <w:tc>
          <w:tcPr>
            <w:tcW w:w="1417"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976A36" w:rsidRPr="00CB69AE" w:rsidRDefault="002A5725" w:rsidP="0090550A">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D86A0D" w:rsidRPr="00D86A0D">
              <w:rPr>
                <w:rFonts w:ascii="TH SarabunIT๙" w:eastAsia="Times New Roman" w:hAnsi="TH SarabunIT๙" w:cs="TH SarabunIT๙"/>
                <w:sz w:val="28"/>
                <w:cs/>
              </w:rPr>
              <w:t>รวบรวมวิเคราะห์ระบบสารสนเทศที่ดี เพื่อพิจารณาคัดเลือกรูปแบบและนำมาถ่ายทอด</w:t>
            </w:r>
          </w:p>
        </w:tc>
        <w:tc>
          <w:tcPr>
            <w:tcW w:w="1559"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6A0D" w:rsidRPr="000B47B2" w:rsidRDefault="00D86A0D" w:rsidP="00D86A0D">
            <w:pPr>
              <w:spacing w:after="0" w:line="240" w:lineRule="auto"/>
              <w:rPr>
                <w:rFonts w:ascii="TH SarabunIT๙" w:eastAsia="Times New Roman" w:hAnsi="TH SarabunIT๙" w:cs="TH SarabunIT๙"/>
                <w:sz w:val="28"/>
                <w:u w:val="single"/>
              </w:rPr>
            </w:pPr>
            <w:r w:rsidRPr="000B47B2">
              <w:rPr>
                <w:rFonts w:ascii="TH SarabunIT๙" w:eastAsia="Times New Roman" w:hAnsi="TH SarabunIT๙" w:cs="TH SarabunIT๙"/>
                <w:sz w:val="28"/>
                <w:u w:val="single"/>
                <w:cs/>
              </w:rPr>
              <w:t>จัดระบบการจัดการ</w:t>
            </w:r>
          </w:p>
          <w:p w:rsidR="00D86A0D" w:rsidRPr="00D86A0D"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MO</w:t>
            </w:r>
          </w:p>
          <w:p w:rsidR="00D86A0D" w:rsidRPr="00D86A0D"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 xml:space="preserve">ยาที่เกี่ยวข้องกับผู้ป่วย </w:t>
            </w:r>
            <w:r w:rsidRPr="00D86A0D">
              <w:rPr>
                <w:rFonts w:ascii="TH SarabunIT๙" w:eastAsia="Times New Roman" w:hAnsi="TH SarabunIT๙" w:cs="TH SarabunIT๙"/>
                <w:sz w:val="28"/>
              </w:rPr>
              <w:t xml:space="preserve">PC </w:t>
            </w:r>
          </w:p>
          <w:p w:rsidR="00976A36" w:rsidRPr="00CB69AE" w:rsidRDefault="00D86A0D" w:rsidP="00D86A0D">
            <w:pPr>
              <w:spacing w:after="0" w:line="240" w:lineRule="auto"/>
              <w:rPr>
                <w:rFonts w:ascii="TH SarabunIT๙" w:eastAsia="Times New Roman" w:hAnsi="TH SarabunIT๙" w:cs="TH SarabunIT๙"/>
                <w:sz w:val="28"/>
              </w:rPr>
            </w:pPr>
            <w:r w:rsidRPr="00D86A0D">
              <w:rPr>
                <w:rFonts w:ascii="TH SarabunIT๙" w:eastAsia="Times New Roman" w:hAnsi="TH SarabunIT๙" w:cs="TH SarabunIT๙"/>
                <w:sz w:val="28"/>
              </w:rPr>
              <w:t xml:space="preserve">- </w:t>
            </w:r>
            <w:r w:rsidRPr="00D86A0D">
              <w:rPr>
                <w:rFonts w:ascii="TH SarabunIT๙" w:eastAsia="Times New Roman" w:hAnsi="TH SarabunIT๙" w:cs="TH SarabunIT๙"/>
                <w:sz w:val="28"/>
                <w:cs/>
              </w:rPr>
              <w:t>คลังเครื่องมืออุปกรณ์</w:t>
            </w:r>
          </w:p>
        </w:tc>
        <w:tc>
          <w:tcPr>
            <w:tcW w:w="1335"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6A0D" w:rsidRPr="00D86A0D" w:rsidRDefault="002A5725" w:rsidP="00D86A0D">
            <w:pPr>
              <w:spacing w:after="0" w:line="240" w:lineRule="auto"/>
              <w:rPr>
                <w:rFonts w:ascii="TH SarabunIT๙" w:eastAsia="Times New Roman" w:hAnsi="TH SarabunIT๙" w:cs="TH SarabunIT๙"/>
                <w:spacing w:val="-8"/>
                <w:sz w:val="28"/>
              </w:rPr>
            </w:pPr>
            <w:r>
              <w:rPr>
                <w:rFonts w:ascii="TH SarabunIT๙" w:eastAsia="Times New Roman" w:hAnsi="TH SarabunIT๙" w:cs="TH SarabunIT๙"/>
                <w:spacing w:val="-8"/>
                <w:sz w:val="28"/>
              </w:rPr>
              <w:t xml:space="preserve">1. </w:t>
            </w:r>
            <w:r w:rsidR="00D86A0D" w:rsidRPr="00D86A0D">
              <w:rPr>
                <w:rFonts w:ascii="TH SarabunIT๙" w:eastAsia="Times New Roman" w:hAnsi="TH SarabunIT๙" w:cs="TH SarabunIT๙"/>
                <w:spacing w:val="-8"/>
                <w:sz w:val="28"/>
                <w:cs/>
              </w:rPr>
              <w:t>งบประมาณ</w:t>
            </w:r>
          </w:p>
          <w:p w:rsidR="00D86A0D" w:rsidRPr="00D86A0D" w:rsidRDefault="002A5725" w:rsidP="00D86A0D">
            <w:pPr>
              <w:spacing w:after="0" w:line="240" w:lineRule="auto"/>
              <w:rPr>
                <w:rFonts w:ascii="TH SarabunIT๙" w:eastAsia="Times New Roman" w:hAnsi="TH SarabunIT๙" w:cs="TH SarabunIT๙"/>
                <w:spacing w:val="-8"/>
                <w:sz w:val="28"/>
              </w:rPr>
            </w:pPr>
            <w:r>
              <w:rPr>
                <w:rFonts w:ascii="TH SarabunIT๙" w:eastAsia="Times New Roman" w:hAnsi="TH SarabunIT๙" w:cs="TH SarabunIT๙"/>
                <w:spacing w:val="-8"/>
                <w:sz w:val="28"/>
              </w:rPr>
              <w:t xml:space="preserve">2. </w:t>
            </w:r>
            <w:r w:rsidR="00D86A0D" w:rsidRPr="00D86A0D">
              <w:rPr>
                <w:rFonts w:ascii="TH SarabunIT๙" w:eastAsia="Times New Roman" w:hAnsi="TH SarabunIT๙" w:cs="TH SarabunIT๙"/>
                <w:spacing w:val="-8"/>
                <w:sz w:val="28"/>
                <w:cs/>
              </w:rPr>
              <w:t xml:space="preserve"> งบกลาง</w:t>
            </w:r>
          </w:p>
          <w:p w:rsidR="00976A36" w:rsidRPr="00CB69AE" w:rsidRDefault="002A5725" w:rsidP="00D86A0D">
            <w:pPr>
              <w:spacing w:after="0" w:line="240" w:lineRule="auto"/>
              <w:rPr>
                <w:rFonts w:ascii="TH SarabunIT๙" w:eastAsia="Times New Roman" w:hAnsi="TH SarabunIT๙" w:cs="TH SarabunIT๙"/>
                <w:sz w:val="28"/>
              </w:rPr>
            </w:pPr>
            <w:r>
              <w:rPr>
                <w:rFonts w:ascii="TH SarabunIT๙" w:eastAsia="Times New Roman" w:hAnsi="TH SarabunIT๙" w:cs="TH SarabunIT๙"/>
                <w:spacing w:val="-8"/>
                <w:sz w:val="28"/>
              </w:rPr>
              <w:t>3.</w:t>
            </w:r>
            <w:r w:rsidR="00D86A0D" w:rsidRPr="00D86A0D">
              <w:rPr>
                <w:rFonts w:ascii="TH SarabunIT๙" w:eastAsia="Times New Roman" w:hAnsi="TH SarabunIT๙" w:cs="TH SarabunIT๙"/>
                <w:spacing w:val="-8"/>
                <w:sz w:val="28"/>
                <w:cs/>
              </w:rPr>
              <w:t xml:space="preserve"> งบของ </w:t>
            </w:r>
            <w:r w:rsidR="00D86A0D" w:rsidRPr="00D86A0D">
              <w:rPr>
                <w:rFonts w:ascii="TH SarabunIT๙" w:eastAsia="Times New Roman" w:hAnsi="TH SarabunIT๙" w:cs="TH SarabunIT๙"/>
                <w:spacing w:val="-8"/>
                <w:sz w:val="28"/>
              </w:rPr>
              <w:t>Service plan (</w:t>
            </w:r>
            <w:r w:rsidR="00D86A0D" w:rsidRPr="00D86A0D">
              <w:rPr>
                <w:rFonts w:ascii="TH SarabunIT๙" w:eastAsia="Times New Roman" w:hAnsi="TH SarabunIT๙" w:cs="TH SarabunIT๙"/>
                <w:spacing w:val="-8"/>
                <w:sz w:val="28"/>
                <w:cs/>
              </w:rPr>
              <w:t xml:space="preserve">เช่น </w:t>
            </w:r>
            <w:r w:rsidR="00D86A0D" w:rsidRPr="00D86A0D">
              <w:rPr>
                <w:rFonts w:ascii="TH SarabunIT๙" w:eastAsia="Times New Roman" w:hAnsi="TH SarabunIT๙" w:cs="TH SarabunIT๙"/>
                <w:spacing w:val="-8"/>
                <w:sz w:val="28"/>
              </w:rPr>
              <w:t xml:space="preserve">training, </w:t>
            </w:r>
            <w:r w:rsidR="00D86A0D" w:rsidRPr="00D86A0D">
              <w:rPr>
                <w:rFonts w:ascii="TH SarabunIT๙" w:eastAsia="Times New Roman" w:hAnsi="TH SarabunIT๙" w:cs="TH SarabunIT๙"/>
                <w:spacing w:val="-8"/>
                <w:sz w:val="28"/>
                <w:cs/>
              </w:rPr>
              <w:t>ลงพื้นที่เขตสุขภาพ)</w:t>
            </w:r>
          </w:p>
        </w:tc>
        <w:tc>
          <w:tcPr>
            <w:tcW w:w="1420"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6A0D" w:rsidRPr="00D86A0D" w:rsidRDefault="00D86A0D" w:rsidP="00D86A0D">
            <w:pPr>
              <w:spacing w:after="0" w:line="240" w:lineRule="auto"/>
              <w:rPr>
                <w:rFonts w:ascii="TH SarabunIT๙" w:eastAsia="Times New Roman" w:hAnsi="TH SarabunIT๙" w:cs="TH SarabunIT๙"/>
                <w:spacing w:val="-6"/>
                <w:sz w:val="28"/>
              </w:rPr>
            </w:pPr>
            <w:r>
              <w:rPr>
                <w:rFonts w:ascii="TH SarabunIT๙" w:eastAsia="Times New Roman" w:hAnsi="TH SarabunIT๙" w:cs="TH SarabunIT๙"/>
                <w:spacing w:val="-6"/>
                <w:sz w:val="28"/>
              </w:rPr>
              <w:t>1.</w:t>
            </w:r>
            <w:r w:rsidRPr="00D86A0D">
              <w:rPr>
                <w:rFonts w:ascii="TH SarabunIT๙" w:eastAsia="Times New Roman" w:hAnsi="TH SarabunIT๙" w:cs="TH SarabunIT๙"/>
                <w:spacing w:val="-6"/>
                <w:sz w:val="28"/>
              </w:rPr>
              <w:t xml:space="preserve"> </w:t>
            </w:r>
            <w:r w:rsidRPr="00D86A0D">
              <w:rPr>
                <w:rFonts w:ascii="TH SarabunIT๙" w:eastAsia="Times New Roman" w:hAnsi="TH SarabunIT๙" w:cs="TH SarabunIT๙"/>
                <w:spacing w:val="-6"/>
                <w:sz w:val="28"/>
                <w:cs/>
              </w:rPr>
              <w:t xml:space="preserve">ผลักดันโดยคณะกรรมการ </w:t>
            </w:r>
            <w:r w:rsidRPr="00D86A0D">
              <w:rPr>
                <w:rFonts w:ascii="TH SarabunIT๙" w:eastAsia="Times New Roman" w:hAnsi="TH SarabunIT๙" w:cs="TH SarabunIT๙"/>
                <w:spacing w:val="-6"/>
                <w:sz w:val="28"/>
              </w:rPr>
              <w:t>Service Plan/CIPO</w:t>
            </w:r>
          </w:p>
          <w:p w:rsidR="00D86A0D" w:rsidRPr="00D86A0D" w:rsidRDefault="00D86A0D" w:rsidP="00D86A0D">
            <w:pPr>
              <w:spacing w:after="0" w:line="240" w:lineRule="auto"/>
              <w:rPr>
                <w:rFonts w:ascii="TH SarabunIT๙" w:eastAsia="Times New Roman" w:hAnsi="TH SarabunIT๙" w:cs="TH SarabunIT๙"/>
                <w:spacing w:val="-6"/>
                <w:sz w:val="28"/>
              </w:rPr>
            </w:pPr>
            <w:r>
              <w:rPr>
                <w:rFonts w:ascii="TH SarabunIT๙" w:eastAsia="Times New Roman" w:hAnsi="TH SarabunIT๙" w:cs="TH SarabunIT๙"/>
                <w:spacing w:val="-6"/>
                <w:sz w:val="28"/>
              </w:rPr>
              <w:t>2.</w:t>
            </w:r>
            <w:r w:rsidRPr="00D86A0D">
              <w:rPr>
                <w:rFonts w:ascii="TH SarabunIT๙" w:eastAsia="Times New Roman" w:hAnsi="TH SarabunIT๙" w:cs="TH SarabunIT๙"/>
                <w:spacing w:val="-6"/>
                <w:sz w:val="28"/>
              </w:rPr>
              <w:t xml:space="preserve"> </w:t>
            </w:r>
            <w:r w:rsidRPr="00D86A0D">
              <w:rPr>
                <w:rFonts w:ascii="TH SarabunIT๙" w:eastAsia="Times New Roman" w:hAnsi="TH SarabunIT๙" w:cs="TH SarabunIT๙"/>
                <w:spacing w:val="-6"/>
                <w:sz w:val="28"/>
                <w:cs/>
              </w:rPr>
              <w:t>คณะทำงานกรมการแพทย์</w:t>
            </w:r>
          </w:p>
          <w:p w:rsidR="00D86A0D" w:rsidRPr="00D86A0D" w:rsidRDefault="00D86A0D" w:rsidP="00D86A0D">
            <w:pPr>
              <w:spacing w:after="0" w:line="240" w:lineRule="auto"/>
              <w:rPr>
                <w:rFonts w:ascii="TH SarabunIT๙" w:eastAsia="Times New Roman" w:hAnsi="TH SarabunIT๙" w:cs="TH SarabunIT๙"/>
                <w:spacing w:val="-6"/>
                <w:sz w:val="28"/>
              </w:rPr>
            </w:pPr>
            <w:r>
              <w:rPr>
                <w:rFonts w:ascii="TH SarabunIT๙" w:eastAsia="Times New Roman" w:hAnsi="TH SarabunIT๙" w:cs="TH SarabunIT๙"/>
                <w:spacing w:val="-6"/>
                <w:sz w:val="28"/>
              </w:rPr>
              <w:t>3.</w:t>
            </w:r>
            <w:r w:rsidRPr="00D86A0D">
              <w:rPr>
                <w:rFonts w:ascii="TH SarabunIT๙" w:eastAsia="Times New Roman" w:hAnsi="TH SarabunIT๙" w:cs="TH SarabunIT๙"/>
                <w:spacing w:val="-6"/>
                <w:sz w:val="28"/>
              </w:rPr>
              <w:t xml:space="preserve"> </w:t>
            </w:r>
            <w:r w:rsidRPr="00D86A0D">
              <w:rPr>
                <w:rFonts w:ascii="TH SarabunIT๙" w:eastAsia="Times New Roman" w:hAnsi="TH SarabunIT๙" w:cs="TH SarabunIT๙"/>
                <w:spacing w:val="-6"/>
                <w:sz w:val="28"/>
                <w:cs/>
              </w:rPr>
              <w:t xml:space="preserve">คณะกรรมการที่จะเกิดขึ้นในอนาคต อาทิ เรื่องยา </w:t>
            </w:r>
          </w:p>
          <w:p w:rsidR="00976A36" w:rsidRPr="00CB69AE" w:rsidRDefault="00D86A0D" w:rsidP="00D86A0D">
            <w:pPr>
              <w:spacing w:after="0" w:line="240" w:lineRule="auto"/>
              <w:rPr>
                <w:rFonts w:ascii="TH SarabunIT๙" w:eastAsia="Times New Roman" w:hAnsi="TH SarabunIT๙" w:cs="TH SarabunIT๙"/>
                <w:sz w:val="28"/>
              </w:rPr>
            </w:pPr>
            <w:r>
              <w:rPr>
                <w:rFonts w:ascii="TH SarabunIT๙" w:eastAsia="Times New Roman" w:hAnsi="TH SarabunIT๙" w:cs="TH SarabunIT๙"/>
                <w:spacing w:val="-6"/>
                <w:sz w:val="28"/>
              </w:rPr>
              <w:t>4.</w:t>
            </w:r>
            <w:r w:rsidRPr="00D86A0D">
              <w:rPr>
                <w:rFonts w:ascii="TH SarabunIT๙" w:eastAsia="Times New Roman" w:hAnsi="TH SarabunIT๙" w:cs="TH SarabunIT๙"/>
                <w:spacing w:val="-6"/>
                <w:sz w:val="28"/>
              </w:rPr>
              <w:t xml:space="preserve"> </w:t>
            </w:r>
            <w:r w:rsidRPr="00D86A0D">
              <w:rPr>
                <w:rFonts w:ascii="TH SarabunIT๙" w:eastAsia="Times New Roman" w:hAnsi="TH SarabunIT๙" w:cs="TH SarabunIT๙"/>
                <w:spacing w:val="-6"/>
                <w:sz w:val="28"/>
                <w:cs/>
              </w:rPr>
              <w:t>หน่วยงานอื่นที่เกี่ยวข้อง เช่น อบต. อบจ. เป็นต้น</w:t>
            </w:r>
          </w:p>
        </w:tc>
      </w:tr>
      <w:tr w:rsidR="00976A36" w:rsidRPr="00CB69AE" w:rsidTr="002A5725">
        <w:trPr>
          <w:gridBefore w:val="1"/>
          <w:wBefore w:w="142" w:type="dxa"/>
          <w:trHeight w:val="690"/>
        </w:trPr>
        <w:tc>
          <w:tcPr>
            <w:tcW w:w="1110"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b/>
                <w:bCs/>
                <w:color w:val="000000"/>
                <w:sz w:val="28"/>
              </w:rPr>
            </w:pPr>
          </w:p>
        </w:tc>
        <w:tc>
          <w:tcPr>
            <w:tcW w:w="215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33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2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r>
      <w:tr w:rsidR="00976A36" w:rsidRPr="00CB69AE" w:rsidTr="002A5725">
        <w:trPr>
          <w:gridBefore w:val="1"/>
          <w:wBefore w:w="142" w:type="dxa"/>
          <w:trHeight w:val="750"/>
        </w:trPr>
        <w:tc>
          <w:tcPr>
            <w:tcW w:w="1110"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b/>
                <w:bCs/>
                <w:color w:val="000000"/>
                <w:sz w:val="28"/>
              </w:rPr>
            </w:pPr>
          </w:p>
        </w:tc>
        <w:tc>
          <w:tcPr>
            <w:tcW w:w="215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33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2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r>
      <w:tr w:rsidR="00976A36" w:rsidRPr="00CB69AE" w:rsidTr="002A5725">
        <w:trPr>
          <w:gridBefore w:val="1"/>
          <w:wBefore w:w="142" w:type="dxa"/>
          <w:trHeight w:val="900"/>
        </w:trPr>
        <w:tc>
          <w:tcPr>
            <w:tcW w:w="1110"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b/>
                <w:bCs/>
                <w:color w:val="000000"/>
                <w:sz w:val="28"/>
              </w:rPr>
            </w:pPr>
          </w:p>
        </w:tc>
        <w:tc>
          <w:tcPr>
            <w:tcW w:w="215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33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2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r>
      <w:tr w:rsidR="00976A36" w:rsidRPr="00CB69AE" w:rsidTr="002A5725">
        <w:trPr>
          <w:gridBefore w:val="1"/>
          <w:wBefore w:w="142" w:type="dxa"/>
          <w:trHeight w:val="1095"/>
        </w:trPr>
        <w:tc>
          <w:tcPr>
            <w:tcW w:w="1110"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b/>
                <w:bCs/>
                <w:color w:val="000000"/>
                <w:sz w:val="28"/>
              </w:rPr>
            </w:pPr>
          </w:p>
        </w:tc>
        <w:tc>
          <w:tcPr>
            <w:tcW w:w="215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843"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33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c>
          <w:tcPr>
            <w:tcW w:w="142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76A36" w:rsidRPr="00CB69AE" w:rsidRDefault="00976A36" w:rsidP="00911F4B">
            <w:pPr>
              <w:spacing w:after="0" w:line="240" w:lineRule="auto"/>
              <w:rPr>
                <w:rFonts w:ascii="TH SarabunIT๙" w:eastAsia="Times New Roman" w:hAnsi="TH SarabunIT๙" w:cs="TH SarabunIT๙"/>
                <w:sz w:val="28"/>
              </w:rPr>
            </w:pPr>
          </w:p>
        </w:tc>
      </w:tr>
      <w:tr w:rsidR="00E2265E" w:rsidRPr="00976A36" w:rsidTr="002A5725">
        <w:trPr>
          <w:gridAfter w:val="1"/>
          <w:wAfter w:w="61" w:type="dxa"/>
          <w:trHeight w:val="450"/>
        </w:trPr>
        <w:tc>
          <w:tcPr>
            <w:tcW w:w="10916" w:type="dxa"/>
            <w:gridSpan w:val="14"/>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lastRenderedPageBreak/>
              <w:t>โครงการพัฒนาระบบบริการการแพทย์แผนไทยฯ</w:t>
            </w:r>
            <w:r w:rsidRPr="00976A36">
              <w:rPr>
                <w:rFonts w:ascii="TH SarabunIT๙" w:eastAsia="Times New Roman" w:hAnsi="TH SarabunIT๙" w:cs="TH SarabunIT๙"/>
                <w:b/>
                <w:bCs/>
                <w:color w:val="000000"/>
                <w:sz w:val="28"/>
              </w:rPr>
              <w:t xml:space="preserve"> </w:t>
            </w:r>
          </w:p>
        </w:tc>
      </w:tr>
      <w:tr w:rsidR="00E2265E" w:rsidRPr="00976A36" w:rsidTr="002A5725">
        <w:trPr>
          <w:gridAfter w:val="1"/>
          <w:wAfter w:w="61" w:type="dxa"/>
          <w:trHeight w:val="555"/>
        </w:trPr>
        <w:tc>
          <w:tcPr>
            <w:tcW w:w="1135"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t>ระยะดำเนินการ</w:t>
            </w:r>
          </w:p>
        </w:tc>
        <w:tc>
          <w:tcPr>
            <w:tcW w:w="9781" w:type="dxa"/>
            <w:gridSpan w:val="12"/>
            <w:tcBorders>
              <w:top w:val="single" w:sz="4" w:space="0" w:color="auto"/>
              <w:left w:val="nil"/>
              <w:bottom w:val="single" w:sz="4" w:space="0" w:color="auto"/>
              <w:right w:val="single" w:sz="4" w:space="0" w:color="000000"/>
            </w:tcBorders>
            <w:shd w:val="clear" w:color="auto" w:fill="FFFFFF" w:themeFill="background1"/>
            <w:vAlign w:val="center"/>
            <w:hideMark/>
          </w:tcPr>
          <w:p w:rsidR="00976A36" w:rsidRPr="00976A36" w:rsidRDefault="00976A36" w:rsidP="00E2265E">
            <w:pPr>
              <w:spacing w:after="0" w:line="240" w:lineRule="auto"/>
              <w:rPr>
                <w:rFonts w:ascii="TH SarabunIT๙" w:eastAsia="Times New Roman" w:hAnsi="TH SarabunIT๙" w:cs="TH SarabunIT๙"/>
                <w:sz w:val="28"/>
              </w:rPr>
            </w:pPr>
            <w:r w:rsidRPr="00976A36">
              <w:rPr>
                <w:rFonts w:ascii="TH SarabunIT๙" w:eastAsia="Times New Roman" w:hAnsi="TH SarabunIT๙" w:cs="TH SarabunIT๙"/>
                <w:sz w:val="28"/>
                <w:cs/>
              </w:rPr>
              <w:t xml:space="preserve">ปี </w:t>
            </w:r>
            <w:r w:rsidRPr="00976A36">
              <w:rPr>
                <w:rFonts w:ascii="TH SarabunIT๙" w:eastAsia="Times New Roman" w:hAnsi="TH SarabunIT๙" w:cs="TH SarabunIT๙"/>
                <w:sz w:val="28"/>
              </w:rPr>
              <w:t>2561</w:t>
            </w:r>
          </w:p>
        </w:tc>
      </w:tr>
      <w:tr w:rsidR="00E2265E" w:rsidRPr="00976A36" w:rsidTr="002A5725">
        <w:trPr>
          <w:gridAfter w:val="1"/>
          <w:wAfter w:w="61" w:type="dxa"/>
          <w:trHeight w:val="1438"/>
        </w:trPr>
        <w:tc>
          <w:tcPr>
            <w:tcW w:w="1135" w:type="dxa"/>
            <w:gridSpan w:val="2"/>
            <w:tcBorders>
              <w:top w:val="nil"/>
              <w:left w:val="single" w:sz="4" w:space="0" w:color="auto"/>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t>เป้าหมาย (</w:t>
            </w:r>
            <w:r w:rsidRPr="00976A36">
              <w:rPr>
                <w:rFonts w:ascii="TH SarabunIT๙" w:eastAsia="Times New Roman" w:hAnsi="TH SarabunIT๙" w:cs="TH SarabunIT๙"/>
                <w:b/>
                <w:bCs/>
                <w:color w:val="000000"/>
                <w:sz w:val="28"/>
              </w:rPr>
              <w:t>Goal)</w:t>
            </w:r>
          </w:p>
        </w:tc>
        <w:tc>
          <w:tcPr>
            <w:tcW w:w="9781" w:type="dxa"/>
            <w:gridSpan w:val="12"/>
            <w:tcBorders>
              <w:top w:val="single" w:sz="4" w:space="0" w:color="auto"/>
              <w:left w:val="nil"/>
              <w:bottom w:val="single" w:sz="4" w:space="0" w:color="auto"/>
              <w:right w:val="single" w:sz="4" w:space="0" w:color="000000"/>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sz w:val="28"/>
              </w:rPr>
            </w:pPr>
            <w:r w:rsidRPr="00976A36">
              <w:rPr>
                <w:rFonts w:ascii="TH SarabunIT๙" w:eastAsia="Times New Roman" w:hAnsi="TH SarabunIT๙" w:cs="TH SarabunIT๙"/>
                <w:sz w:val="28"/>
                <w:cs/>
              </w:rPr>
              <w:t xml:space="preserve">ร้อยละ </w:t>
            </w:r>
            <w:r w:rsidRPr="00976A36">
              <w:rPr>
                <w:rFonts w:ascii="TH SarabunIT๙" w:eastAsia="Times New Roman" w:hAnsi="TH SarabunIT๙" w:cs="TH SarabunIT๙"/>
                <w:sz w:val="28"/>
              </w:rPr>
              <w:t xml:space="preserve">20.0 </w:t>
            </w:r>
            <w:r w:rsidRPr="00976A36">
              <w:rPr>
                <w:rFonts w:ascii="TH SarabunIT๙" w:eastAsia="Times New Roman" w:hAnsi="TH SarabunIT๙" w:cs="TH SarabunIT๙"/>
                <w:sz w:val="28"/>
                <w:cs/>
              </w:rPr>
              <w:t>โดยแบ่งเป็น</w:t>
            </w:r>
            <w:r w:rsidRPr="00976A36">
              <w:rPr>
                <w:rFonts w:ascii="TH SarabunIT๙" w:eastAsia="Times New Roman" w:hAnsi="TH SarabunIT๙" w:cs="TH SarabunIT๙"/>
                <w:sz w:val="28"/>
              </w:rPr>
              <w:br/>
              <w:t xml:space="preserve">   - </w:t>
            </w:r>
            <w:r w:rsidRPr="00976A36">
              <w:rPr>
                <w:rFonts w:ascii="TH SarabunIT๙" w:eastAsia="Times New Roman" w:hAnsi="TH SarabunIT๙" w:cs="TH SarabunIT๙"/>
                <w:sz w:val="28"/>
                <w:cs/>
              </w:rPr>
              <w:t xml:space="preserve">รพศ./ รพท. อย่างน้อยร้อยละ </w:t>
            </w:r>
            <w:r w:rsidRPr="00976A36">
              <w:rPr>
                <w:rFonts w:ascii="TH SarabunIT๙" w:eastAsia="Times New Roman" w:hAnsi="TH SarabunIT๙" w:cs="TH SarabunIT๙"/>
                <w:sz w:val="28"/>
              </w:rPr>
              <w:t xml:space="preserve">10 </w:t>
            </w:r>
            <w:r w:rsidRPr="00976A36">
              <w:rPr>
                <w:rFonts w:ascii="TH SarabunIT๙" w:eastAsia="Times New Roman" w:hAnsi="TH SarabunIT๙" w:cs="TH SarabunIT๙"/>
                <w:sz w:val="28"/>
              </w:rPr>
              <w:br/>
              <w:t xml:space="preserve">   - </w:t>
            </w:r>
            <w:r w:rsidRPr="00976A36">
              <w:rPr>
                <w:rFonts w:ascii="TH SarabunIT๙" w:eastAsia="Times New Roman" w:hAnsi="TH SarabunIT๙" w:cs="TH SarabunIT๙"/>
                <w:sz w:val="28"/>
                <w:cs/>
              </w:rPr>
              <w:t xml:space="preserve">รพช. อย่างน้อยร้อยละ </w:t>
            </w:r>
            <w:r w:rsidRPr="00976A36">
              <w:rPr>
                <w:rFonts w:ascii="TH SarabunIT๙" w:eastAsia="Times New Roman" w:hAnsi="TH SarabunIT๙" w:cs="TH SarabunIT๙"/>
                <w:sz w:val="28"/>
              </w:rPr>
              <w:t xml:space="preserve">20 </w:t>
            </w:r>
            <w:r w:rsidRPr="00976A36">
              <w:rPr>
                <w:rFonts w:ascii="TH SarabunIT๙" w:eastAsia="Times New Roman" w:hAnsi="TH SarabunIT๙" w:cs="TH SarabunIT๙"/>
                <w:sz w:val="28"/>
              </w:rPr>
              <w:br/>
              <w:t xml:space="preserve">   - </w:t>
            </w:r>
            <w:r w:rsidRPr="00976A36">
              <w:rPr>
                <w:rFonts w:ascii="TH SarabunIT๙" w:eastAsia="Times New Roman" w:hAnsi="TH SarabunIT๙" w:cs="TH SarabunIT๙"/>
                <w:sz w:val="28"/>
                <w:cs/>
              </w:rPr>
              <w:t xml:space="preserve">รพ.สต. อย่างน้อยร้อยละ </w:t>
            </w:r>
            <w:r w:rsidRPr="00976A36">
              <w:rPr>
                <w:rFonts w:ascii="TH SarabunIT๙" w:eastAsia="Times New Roman" w:hAnsi="TH SarabunIT๙" w:cs="TH SarabunIT๙"/>
                <w:sz w:val="28"/>
              </w:rPr>
              <w:t xml:space="preserve">30 </w:t>
            </w:r>
          </w:p>
        </w:tc>
      </w:tr>
      <w:tr w:rsidR="00E2265E" w:rsidRPr="00976A36" w:rsidTr="002A5725">
        <w:trPr>
          <w:gridAfter w:val="1"/>
          <w:wAfter w:w="61" w:type="dxa"/>
          <w:trHeight w:val="465"/>
        </w:trPr>
        <w:tc>
          <w:tcPr>
            <w:tcW w:w="1135" w:type="dxa"/>
            <w:gridSpan w:val="2"/>
            <w:tcBorders>
              <w:top w:val="nil"/>
              <w:left w:val="single" w:sz="4" w:space="0" w:color="auto"/>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t>ตัวชี้วัด (</w:t>
            </w:r>
            <w:r w:rsidRPr="00976A36">
              <w:rPr>
                <w:rFonts w:ascii="TH SarabunIT๙" w:eastAsia="Times New Roman" w:hAnsi="TH SarabunIT๙" w:cs="TH SarabunIT๙"/>
                <w:b/>
                <w:bCs/>
                <w:color w:val="000000"/>
                <w:sz w:val="28"/>
              </w:rPr>
              <w:t>KPI)</w:t>
            </w:r>
          </w:p>
        </w:tc>
        <w:tc>
          <w:tcPr>
            <w:tcW w:w="9781" w:type="dxa"/>
            <w:gridSpan w:val="12"/>
            <w:tcBorders>
              <w:top w:val="single" w:sz="4" w:space="0" w:color="auto"/>
              <w:left w:val="nil"/>
              <w:bottom w:val="single" w:sz="4" w:space="0" w:color="auto"/>
              <w:right w:val="single" w:sz="4" w:space="0" w:color="000000"/>
            </w:tcBorders>
            <w:shd w:val="clear" w:color="auto" w:fill="FFFFFF" w:themeFill="background1"/>
            <w:noWrap/>
            <w:vAlign w:val="center"/>
            <w:hideMark/>
          </w:tcPr>
          <w:p w:rsidR="00976A36" w:rsidRPr="00976A36" w:rsidRDefault="00976A36" w:rsidP="00FE1EB4">
            <w:pPr>
              <w:spacing w:after="0" w:line="240" w:lineRule="auto"/>
              <w:rPr>
                <w:rFonts w:ascii="TH SarabunIT๙" w:eastAsia="Times New Roman" w:hAnsi="TH SarabunIT๙" w:cs="TH SarabunIT๙"/>
                <w:sz w:val="28"/>
              </w:rPr>
            </w:pPr>
            <w:r w:rsidRPr="00976A36">
              <w:rPr>
                <w:rFonts w:ascii="TH SarabunIT๙" w:eastAsia="Times New Roman" w:hAnsi="TH SarabunIT๙" w:cs="TH SarabunIT๙"/>
                <w:sz w:val="28"/>
                <w:cs/>
              </w:rPr>
              <w:t>ร้อยละของผู้ป่วยนอกได้รับบริการการแพทย์แผนไทยและการแพทย์ทางเลือกที่ได้มาตรฐาน</w:t>
            </w:r>
          </w:p>
        </w:tc>
      </w:tr>
      <w:tr w:rsidR="00E2265E" w:rsidRPr="00976A36" w:rsidTr="002A5725">
        <w:trPr>
          <w:gridAfter w:val="1"/>
          <w:wAfter w:w="61" w:type="dxa"/>
          <w:trHeight w:val="2034"/>
        </w:trPr>
        <w:tc>
          <w:tcPr>
            <w:tcW w:w="1135"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t>ข้อมูลสถานการณ์ปัจจุบัน/</w:t>
            </w:r>
            <w:r w:rsidRPr="00976A36">
              <w:rPr>
                <w:rFonts w:ascii="TH SarabunIT๙" w:eastAsia="Times New Roman" w:hAnsi="TH SarabunIT๙" w:cs="TH SarabunIT๙"/>
                <w:b/>
                <w:bCs/>
                <w:color w:val="000000"/>
                <w:sz w:val="28"/>
              </w:rPr>
              <w:t>baseline</w:t>
            </w:r>
          </w:p>
        </w:tc>
        <w:tc>
          <w:tcPr>
            <w:tcW w:w="9781" w:type="dxa"/>
            <w:gridSpan w:val="12"/>
            <w:tcBorders>
              <w:top w:val="single" w:sz="4" w:space="0" w:color="auto"/>
              <w:left w:val="nil"/>
              <w:bottom w:val="single" w:sz="4" w:space="0" w:color="auto"/>
              <w:right w:val="single" w:sz="4" w:space="0" w:color="000000"/>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sz w:val="28"/>
              </w:rPr>
            </w:pP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การพัฒนาระบบบริการสาธารณสุขในประเทศไทย</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ได้ส่งเสริมและสนับสนุนศาสตร์การแพทย์แผนไทยและการแพทย์ทางเลือกเป็นส่วนหนึ่งของระบบสุขภาพ</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รวมถึงการพัฒนาภูมิปัญญาท้องถิ่นเพื่อใช้ในการดูแลสุขภาพประชาชนทุกกลุ่มวัย</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โดยพบว่าประชาชนมีแนวโน้มในการเข้าถึงบริการด้านการแพทย์แผนไทยและการแพทย์ทางเลือกเพิ่มมากขึ้น</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กล่าวคือ</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ร้อยละของผู้ป่วยนอกได้รับบริการการแพทย์แผนไทยและการแพทย์ทางเลือกที่ได้มาตรฐาน</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 xml:space="preserve">ใน พ.ศ. </w:t>
            </w:r>
            <w:r w:rsidRPr="00976A36">
              <w:rPr>
                <w:rFonts w:ascii="TH SarabunIT๙" w:eastAsia="Times New Roman" w:hAnsi="TH SarabunIT๙" w:cs="TH SarabunIT๙"/>
                <w:sz w:val="28"/>
              </w:rPr>
              <w:t xml:space="preserve">2557 </w:t>
            </w:r>
            <w:r w:rsidRPr="00976A36">
              <w:rPr>
                <w:rFonts w:ascii="TH SarabunIT๙" w:eastAsia="Times New Roman" w:hAnsi="TH SarabunIT๙" w:cs="TH SarabunIT๙"/>
                <w:sz w:val="28"/>
                <w:cs/>
              </w:rPr>
              <w:t xml:space="preserve">คิดเป็นร้อยละ </w:t>
            </w:r>
            <w:r w:rsidRPr="00976A36">
              <w:rPr>
                <w:rFonts w:ascii="TH SarabunIT๙" w:eastAsia="Times New Roman" w:hAnsi="TH SarabunIT๙" w:cs="TH SarabunIT๙"/>
                <w:sz w:val="28"/>
              </w:rPr>
              <w:t xml:space="preserve">16.02 , </w:t>
            </w:r>
            <w:r w:rsidRPr="00976A36">
              <w:rPr>
                <w:rFonts w:ascii="TH SarabunIT๙" w:eastAsia="Times New Roman" w:hAnsi="TH SarabunIT๙" w:cs="TH SarabunIT๙"/>
                <w:sz w:val="28"/>
                <w:cs/>
              </w:rPr>
              <w:t xml:space="preserve">พ.ศ. </w:t>
            </w:r>
            <w:r w:rsidRPr="00976A36">
              <w:rPr>
                <w:rFonts w:ascii="TH SarabunIT๙" w:eastAsia="Times New Roman" w:hAnsi="TH SarabunIT๙" w:cs="TH SarabunIT๙"/>
                <w:sz w:val="28"/>
              </w:rPr>
              <w:t xml:space="preserve">2558 </w:t>
            </w:r>
            <w:r w:rsidRPr="00976A36">
              <w:rPr>
                <w:rFonts w:ascii="TH SarabunIT๙" w:eastAsia="Times New Roman" w:hAnsi="TH SarabunIT๙" w:cs="TH SarabunIT๙"/>
                <w:sz w:val="28"/>
                <w:cs/>
              </w:rPr>
              <w:t xml:space="preserve">คิดเป็นร้อยละ </w:t>
            </w:r>
            <w:r w:rsidRPr="00976A36">
              <w:rPr>
                <w:rFonts w:ascii="TH SarabunIT๙" w:eastAsia="Times New Roman" w:hAnsi="TH SarabunIT๙" w:cs="TH SarabunIT๙"/>
                <w:sz w:val="28"/>
              </w:rPr>
              <w:t xml:space="preserve">17.51 , </w:t>
            </w:r>
            <w:r w:rsidRPr="00976A36">
              <w:rPr>
                <w:rFonts w:ascii="TH SarabunIT๙" w:eastAsia="Times New Roman" w:hAnsi="TH SarabunIT๙" w:cs="TH SarabunIT๙"/>
                <w:sz w:val="28"/>
                <w:cs/>
              </w:rPr>
              <w:t>พ.ศ.</w:t>
            </w:r>
            <w:r w:rsidRPr="00976A36">
              <w:rPr>
                <w:rFonts w:ascii="TH SarabunIT๙" w:eastAsia="Times New Roman" w:hAnsi="TH SarabunIT๙" w:cs="TH SarabunIT๙"/>
                <w:sz w:val="28"/>
              </w:rPr>
              <w:t xml:space="preserve"> 2559  </w:t>
            </w:r>
            <w:r w:rsidRPr="00976A36">
              <w:rPr>
                <w:rFonts w:ascii="TH SarabunIT๙" w:eastAsia="Times New Roman" w:hAnsi="TH SarabunIT๙" w:cs="TH SarabunIT๙"/>
                <w:sz w:val="28"/>
                <w:cs/>
              </w:rPr>
              <w:t xml:space="preserve">คิดเป็นร้อยละ </w:t>
            </w:r>
            <w:r w:rsidRPr="00976A36">
              <w:rPr>
                <w:rFonts w:ascii="TH SarabunIT๙" w:eastAsia="Times New Roman" w:hAnsi="TH SarabunIT๙" w:cs="TH SarabunIT๙"/>
                <w:sz w:val="28"/>
              </w:rPr>
              <w:t xml:space="preserve">17.15 </w:t>
            </w:r>
            <w:r w:rsidRPr="00976A36">
              <w:rPr>
                <w:rFonts w:ascii="TH SarabunIT๙" w:eastAsia="Times New Roman" w:hAnsi="TH SarabunIT๙" w:cs="TH SarabunIT๙"/>
                <w:sz w:val="28"/>
                <w:cs/>
              </w:rPr>
              <w:t xml:space="preserve">และ พ.ศ. </w:t>
            </w:r>
            <w:r w:rsidRPr="00976A36">
              <w:rPr>
                <w:rFonts w:ascii="TH SarabunIT๙" w:eastAsia="Times New Roman" w:hAnsi="TH SarabunIT๙" w:cs="TH SarabunIT๙"/>
                <w:sz w:val="28"/>
              </w:rPr>
              <w:t xml:space="preserve">2560 </w:t>
            </w:r>
            <w:r w:rsidRPr="00976A36">
              <w:rPr>
                <w:rFonts w:ascii="TH SarabunIT๙" w:eastAsia="Times New Roman" w:hAnsi="TH SarabunIT๙" w:cs="TH SarabunIT๙"/>
                <w:sz w:val="28"/>
                <w:cs/>
              </w:rPr>
              <w:t xml:space="preserve">คิดเป็นร้อยละ </w:t>
            </w:r>
            <w:r w:rsidRPr="00976A36">
              <w:rPr>
                <w:rFonts w:ascii="TH SarabunIT๙" w:eastAsia="Times New Roman" w:hAnsi="TH SarabunIT๙" w:cs="TH SarabunIT๙"/>
                <w:sz w:val="28"/>
              </w:rPr>
              <w:t xml:space="preserve">19.64 </w:t>
            </w:r>
            <w:r w:rsidRPr="00976A36">
              <w:rPr>
                <w:rFonts w:ascii="TH SarabunIT๙" w:eastAsia="Times New Roman" w:hAnsi="TH SarabunIT๙" w:cs="TH SarabunIT๙"/>
                <w:sz w:val="28"/>
                <w:cs/>
              </w:rPr>
              <w:t xml:space="preserve">ตามลำดับ (ณ </w:t>
            </w:r>
            <w:r w:rsidRPr="00976A36">
              <w:rPr>
                <w:rFonts w:ascii="TH SarabunIT๙" w:eastAsia="Times New Roman" w:hAnsi="TH SarabunIT๙" w:cs="TH SarabunIT๙"/>
                <w:sz w:val="28"/>
              </w:rPr>
              <w:t xml:space="preserve">11 </w:t>
            </w:r>
            <w:r w:rsidRPr="00976A36">
              <w:rPr>
                <w:rFonts w:ascii="TH SarabunIT๙" w:eastAsia="Times New Roman" w:hAnsi="TH SarabunIT๙" w:cs="TH SarabunIT๙"/>
                <w:sz w:val="28"/>
                <w:cs/>
              </w:rPr>
              <w:t xml:space="preserve">สิงหาคม </w:t>
            </w:r>
            <w:r w:rsidRPr="00976A36">
              <w:rPr>
                <w:rFonts w:ascii="TH SarabunIT๙" w:eastAsia="Times New Roman" w:hAnsi="TH SarabunIT๙" w:cs="TH SarabunIT๙"/>
                <w:sz w:val="28"/>
              </w:rPr>
              <w:t xml:space="preserve">2560) </w:t>
            </w:r>
            <w:r w:rsidRPr="00976A36">
              <w:rPr>
                <w:rFonts w:ascii="TH SarabunIT๙" w:eastAsia="Times New Roman" w:hAnsi="TH SarabunIT๙" w:cs="TH SarabunIT๙"/>
                <w:color w:val="FF0000"/>
                <w:sz w:val="28"/>
              </w:rPr>
              <w:br/>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 xml:space="preserve">สำหรับผลงานย้อนหลัง </w:t>
            </w:r>
            <w:r w:rsidRPr="00976A36">
              <w:rPr>
                <w:rFonts w:ascii="TH SarabunIT๙" w:eastAsia="Times New Roman" w:hAnsi="TH SarabunIT๙" w:cs="TH SarabunIT๙"/>
                <w:sz w:val="28"/>
              </w:rPr>
              <w:t xml:space="preserve">3 </w:t>
            </w:r>
            <w:r w:rsidRPr="00976A36">
              <w:rPr>
                <w:rFonts w:ascii="TH SarabunIT๙" w:eastAsia="Times New Roman" w:hAnsi="TH SarabunIT๙" w:cs="TH SarabunIT๙"/>
                <w:sz w:val="28"/>
                <w:cs/>
              </w:rPr>
              <w:t>ปี (</w:t>
            </w:r>
            <w:r w:rsidRPr="00976A36">
              <w:rPr>
                <w:rFonts w:ascii="TH SarabunIT๙" w:eastAsia="Times New Roman" w:hAnsi="TH SarabunIT๙" w:cs="TH SarabunIT๙"/>
                <w:sz w:val="28"/>
              </w:rPr>
              <w:t xml:space="preserve">Baseline) </w:t>
            </w:r>
            <w:r w:rsidRPr="00976A36">
              <w:rPr>
                <w:rFonts w:ascii="TH SarabunIT๙" w:eastAsia="Times New Roman" w:hAnsi="TH SarabunIT๙" w:cs="TH SarabunIT๙"/>
                <w:sz w:val="28"/>
                <w:cs/>
              </w:rPr>
              <w:t xml:space="preserve">ตั้งแต่ปี </w:t>
            </w:r>
            <w:r w:rsidRPr="00976A36">
              <w:rPr>
                <w:rFonts w:ascii="TH SarabunIT๙" w:eastAsia="Times New Roman" w:hAnsi="TH SarabunIT๙" w:cs="TH SarabunIT๙"/>
                <w:sz w:val="28"/>
              </w:rPr>
              <w:t xml:space="preserve">2558 - 2560 </w:t>
            </w:r>
            <w:r w:rsidRPr="00976A36">
              <w:rPr>
                <w:rFonts w:ascii="TH SarabunIT๙" w:eastAsia="Times New Roman" w:hAnsi="TH SarabunIT๙" w:cs="TH SarabunIT๙"/>
                <w:sz w:val="28"/>
                <w:cs/>
              </w:rPr>
              <w:t>ของผลงานร้อยละของผู้ป่วยนอกๆได้รับบริการการแพทย์แผนไทยและการแพทย์ทางเลือกที่ได้มาตรฐาน</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 xml:space="preserve">สามารถแบ่งเป็น </w:t>
            </w:r>
            <w:r w:rsidRPr="00976A36">
              <w:rPr>
                <w:rFonts w:ascii="TH SarabunIT๙" w:eastAsia="Times New Roman" w:hAnsi="TH SarabunIT๙" w:cs="TH SarabunIT๙"/>
                <w:sz w:val="28"/>
              </w:rPr>
              <w:t xml:space="preserve">3 </w:t>
            </w:r>
            <w:r w:rsidRPr="00976A36">
              <w:rPr>
                <w:rFonts w:ascii="TH SarabunIT๙" w:eastAsia="Times New Roman" w:hAnsi="TH SarabunIT๙" w:cs="TH SarabunIT๙"/>
                <w:sz w:val="28"/>
                <w:cs/>
              </w:rPr>
              <w:t xml:space="preserve">ประเภท ได้แก่ รพศ./ รพท. คิดเป็นร้อยละ </w:t>
            </w:r>
            <w:r w:rsidRPr="00976A36">
              <w:rPr>
                <w:rFonts w:ascii="TH SarabunIT๙" w:eastAsia="Times New Roman" w:hAnsi="TH SarabunIT๙" w:cs="TH SarabunIT๙"/>
                <w:sz w:val="28"/>
              </w:rPr>
              <w:t xml:space="preserve">8.24, </w:t>
            </w:r>
            <w:r w:rsidRPr="00976A36">
              <w:rPr>
                <w:rFonts w:ascii="TH SarabunIT๙" w:eastAsia="Times New Roman" w:hAnsi="TH SarabunIT๙" w:cs="TH SarabunIT๙"/>
                <w:sz w:val="28"/>
                <w:cs/>
              </w:rPr>
              <w:t>รพช. คิดเป็นร้อยละ</w:t>
            </w:r>
            <w:r w:rsidRPr="00976A36">
              <w:rPr>
                <w:rFonts w:ascii="TH SarabunIT๙" w:eastAsia="Times New Roman" w:hAnsi="TH SarabunIT๙" w:cs="TH SarabunIT๙"/>
                <w:sz w:val="28"/>
              </w:rPr>
              <w:t xml:space="preserve"> 13.56 </w:t>
            </w:r>
            <w:r w:rsidRPr="00976A36">
              <w:rPr>
                <w:rFonts w:ascii="TH SarabunIT๙" w:eastAsia="Times New Roman" w:hAnsi="TH SarabunIT๙" w:cs="TH SarabunIT๙"/>
                <w:sz w:val="28"/>
                <w:cs/>
              </w:rPr>
              <w:t xml:space="preserve">และ รพ.สต. คิดเป็นร้อยละร้อยละ </w:t>
            </w:r>
            <w:r w:rsidRPr="00976A36">
              <w:rPr>
                <w:rFonts w:ascii="TH SarabunIT๙" w:eastAsia="Times New Roman" w:hAnsi="TH SarabunIT๙" w:cs="TH SarabunIT๙"/>
                <w:sz w:val="28"/>
              </w:rPr>
              <w:t>24.41</w:t>
            </w:r>
          </w:p>
        </w:tc>
      </w:tr>
      <w:tr w:rsidR="00976A36" w:rsidRPr="00976A36" w:rsidTr="002A5725">
        <w:trPr>
          <w:gridAfter w:val="1"/>
          <w:wAfter w:w="61" w:type="dxa"/>
          <w:trHeight w:val="780"/>
        </w:trPr>
        <w:tc>
          <w:tcPr>
            <w:tcW w:w="1135" w:type="dxa"/>
            <w:gridSpan w:val="2"/>
            <w:tcBorders>
              <w:top w:val="nil"/>
              <w:left w:val="single" w:sz="4" w:space="0" w:color="auto"/>
              <w:bottom w:val="nil"/>
              <w:right w:val="nil"/>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t>มาตรการ</w:t>
            </w:r>
            <w:r w:rsidRPr="00976A36">
              <w:rPr>
                <w:rFonts w:ascii="TH SarabunIT๙" w:eastAsia="Times New Roman" w:hAnsi="TH SarabunIT๙" w:cs="TH SarabunIT๙"/>
                <w:b/>
                <w:bCs/>
                <w:color w:val="000000"/>
                <w:sz w:val="28"/>
              </w:rPr>
              <w:t xml:space="preserve"> </w:t>
            </w:r>
            <w:r w:rsidRPr="00976A36">
              <w:rPr>
                <w:rFonts w:ascii="TH SarabunIT๙" w:eastAsia="Times New Roman" w:hAnsi="TH SarabunIT๙" w:cs="TH SarabunIT๙"/>
                <w:b/>
                <w:bCs/>
                <w:color w:val="000000"/>
                <w:sz w:val="28"/>
              </w:rPr>
              <w:br/>
              <w:t>(6 Building Blocks)</w:t>
            </w:r>
          </w:p>
        </w:tc>
        <w:tc>
          <w:tcPr>
            <w:tcW w:w="1701" w:type="dxa"/>
            <w:gridSpan w:val="2"/>
            <w:tcBorders>
              <w:top w:val="nil"/>
              <w:left w:val="single" w:sz="4" w:space="0" w:color="auto"/>
              <w:bottom w:val="nil"/>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1. </w:t>
            </w:r>
            <w:r w:rsidRPr="00976A36">
              <w:rPr>
                <w:rFonts w:ascii="TH SarabunIT๙" w:eastAsia="Times New Roman" w:hAnsi="TH SarabunIT๙" w:cs="TH SarabunIT๙"/>
                <w:b/>
                <w:bCs/>
                <w:color w:val="000000"/>
                <w:sz w:val="28"/>
                <w:cs/>
              </w:rPr>
              <w:t>กิจกรรมที่จะให้บริการ (</w:t>
            </w:r>
            <w:r w:rsidRPr="00976A36">
              <w:rPr>
                <w:rFonts w:ascii="TH SarabunIT๙" w:eastAsia="Times New Roman" w:hAnsi="TH SarabunIT๙" w:cs="TH SarabunIT๙"/>
                <w:b/>
                <w:bCs/>
                <w:color w:val="000000"/>
                <w:sz w:val="28"/>
              </w:rPr>
              <w:t>Service Delivery)</w:t>
            </w:r>
          </w:p>
        </w:tc>
        <w:tc>
          <w:tcPr>
            <w:tcW w:w="1701" w:type="dxa"/>
            <w:gridSpan w:val="2"/>
            <w:tcBorders>
              <w:top w:val="nil"/>
              <w:left w:val="nil"/>
              <w:bottom w:val="nil"/>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2. </w:t>
            </w:r>
            <w:r w:rsidRPr="00976A36">
              <w:rPr>
                <w:rFonts w:ascii="TH SarabunIT๙" w:eastAsia="Times New Roman" w:hAnsi="TH SarabunIT๙" w:cs="TH SarabunIT๙"/>
                <w:b/>
                <w:bCs/>
                <w:color w:val="000000"/>
                <w:sz w:val="28"/>
                <w:cs/>
              </w:rPr>
              <w:t>การพัฒนาบุคลากร (</w:t>
            </w:r>
            <w:r w:rsidRPr="00976A36">
              <w:rPr>
                <w:rFonts w:ascii="TH SarabunIT๙" w:eastAsia="Times New Roman" w:hAnsi="TH SarabunIT๙" w:cs="TH SarabunIT๙"/>
                <w:b/>
                <w:bCs/>
                <w:color w:val="000000"/>
                <w:sz w:val="28"/>
              </w:rPr>
              <w:t>Health Workforce)</w:t>
            </w:r>
          </w:p>
        </w:tc>
        <w:tc>
          <w:tcPr>
            <w:tcW w:w="1559" w:type="dxa"/>
            <w:gridSpan w:val="2"/>
            <w:tcBorders>
              <w:top w:val="nil"/>
              <w:left w:val="nil"/>
              <w:bottom w:val="nil"/>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3. </w:t>
            </w:r>
            <w:r w:rsidRPr="00976A36">
              <w:rPr>
                <w:rFonts w:ascii="TH SarabunIT๙" w:eastAsia="Times New Roman" w:hAnsi="TH SarabunIT๙" w:cs="TH SarabunIT๙"/>
                <w:b/>
                <w:bCs/>
                <w:color w:val="000000"/>
                <w:sz w:val="28"/>
                <w:cs/>
              </w:rPr>
              <w:t>ระบบข้อมูลสารสนเทศ (</w:t>
            </w:r>
            <w:r w:rsidRPr="00976A36">
              <w:rPr>
                <w:rFonts w:ascii="TH SarabunIT๙" w:eastAsia="Times New Roman" w:hAnsi="TH SarabunIT๙" w:cs="TH SarabunIT๙"/>
                <w:b/>
                <w:bCs/>
                <w:color w:val="000000"/>
                <w:sz w:val="28"/>
              </w:rPr>
              <w:t>IT)</w:t>
            </w:r>
          </w:p>
        </w:tc>
        <w:tc>
          <w:tcPr>
            <w:tcW w:w="1843" w:type="dxa"/>
            <w:gridSpan w:val="2"/>
            <w:tcBorders>
              <w:top w:val="nil"/>
              <w:left w:val="nil"/>
              <w:bottom w:val="nil"/>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4. </w:t>
            </w:r>
            <w:r w:rsidRPr="00976A36">
              <w:rPr>
                <w:rFonts w:ascii="TH SarabunIT๙" w:eastAsia="Times New Roman" w:hAnsi="TH SarabunIT๙" w:cs="TH SarabunIT๙"/>
                <w:b/>
                <w:bCs/>
                <w:color w:val="000000"/>
                <w:sz w:val="28"/>
                <w:cs/>
              </w:rPr>
              <w:t>ยา เวชภัณฑ์ และอุปกรณ์ต่างๆ (</w:t>
            </w:r>
            <w:r w:rsidRPr="00976A36">
              <w:rPr>
                <w:rFonts w:ascii="TH SarabunIT๙" w:eastAsia="Times New Roman" w:hAnsi="TH SarabunIT๙" w:cs="TH SarabunIT๙"/>
                <w:b/>
                <w:bCs/>
                <w:color w:val="000000"/>
                <w:sz w:val="28"/>
              </w:rPr>
              <w:t>Drugs &amp; Equipments)</w:t>
            </w:r>
          </w:p>
        </w:tc>
        <w:tc>
          <w:tcPr>
            <w:tcW w:w="1417" w:type="dxa"/>
            <w:gridSpan w:val="2"/>
            <w:tcBorders>
              <w:top w:val="nil"/>
              <w:left w:val="nil"/>
              <w:bottom w:val="nil"/>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5. </w:t>
            </w:r>
            <w:r w:rsidRPr="00976A36">
              <w:rPr>
                <w:rFonts w:ascii="TH SarabunIT๙" w:eastAsia="Times New Roman" w:hAnsi="TH SarabunIT๙" w:cs="TH SarabunIT๙"/>
                <w:b/>
                <w:bCs/>
                <w:color w:val="000000"/>
                <w:sz w:val="28"/>
                <w:cs/>
              </w:rPr>
              <w:t>งบประมาณในการดำเนินการ (</w:t>
            </w:r>
            <w:r w:rsidRPr="00976A36">
              <w:rPr>
                <w:rFonts w:ascii="TH SarabunIT๙" w:eastAsia="Times New Roman" w:hAnsi="TH SarabunIT๙" w:cs="TH SarabunIT๙"/>
                <w:b/>
                <w:bCs/>
                <w:color w:val="000000"/>
                <w:sz w:val="28"/>
              </w:rPr>
              <w:t>Financing)</w:t>
            </w:r>
          </w:p>
        </w:tc>
        <w:tc>
          <w:tcPr>
            <w:tcW w:w="1560" w:type="dxa"/>
            <w:gridSpan w:val="2"/>
            <w:tcBorders>
              <w:top w:val="nil"/>
              <w:left w:val="nil"/>
              <w:bottom w:val="nil"/>
              <w:right w:val="single" w:sz="4" w:space="0" w:color="auto"/>
            </w:tcBorders>
            <w:shd w:val="clear" w:color="auto" w:fill="FFFFFF" w:themeFill="background1"/>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6. </w:t>
            </w:r>
            <w:r w:rsidRPr="00976A36">
              <w:rPr>
                <w:rFonts w:ascii="TH SarabunIT๙" w:eastAsia="Times New Roman" w:hAnsi="TH SarabunIT๙" w:cs="TH SarabunIT๙"/>
                <w:b/>
                <w:bCs/>
                <w:color w:val="000000"/>
                <w:sz w:val="28"/>
                <w:cs/>
              </w:rPr>
              <w:t>นโยบาย/กลยุทธ์หลักในการดำเนินการ (</w:t>
            </w:r>
            <w:r w:rsidRPr="00976A36">
              <w:rPr>
                <w:rFonts w:ascii="TH SarabunIT๙" w:eastAsia="Times New Roman" w:hAnsi="TH SarabunIT๙" w:cs="TH SarabunIT๙"/>
                <w:b/>
                <w:bCs/>
                <w:color w:val="000000"/>
                <w:sz w:val="28"/>
              </w:rPr>
              <w:t>Governance)</w:t>
            </w:r>
          </w:p>
        </w:tc>
      </w:tr>
      <w:tr w:rsidR="00976A36" w:rsidRPr="00976A36" w:rsidTr="002A5725">
        <w:trPr>
          <w:gridAfter w:val="1"/>
          <w:wAfter w:w="61" w:type="dxa"/>
          <w:trHeight w:val="240"/>
        </w:trPr>
        <w:tc>
          <w:tcPr>
            <w:tcW w:w="1135" w:type="dxa"/>
            <w:gridSpan w:val="2"/>
            <w:tcBorders>
              <w:top w:val="nil"/>
              <w:left w:val="single" w:sz="4" w:space="0" w:color="auto"/>
              <w:bottom w:val="single" w:sz="4" w:space="0" w:color="auto"/>
              <w:right w:val="nil"/>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cs/>
              </w:rPr>
            </w:pPr>
          </w:p>
        </w:tc>
        <w:tc>
          <w:tcPr>
            <w:tcW w:w="170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p>
        </w:tc>
        <w:tc>
          <w:tcPr>
            <w:tcW w:w="1701" w:type="dxa"/>
            <w:gridSpan w:val="2"/>
            <w:tcBorders>
              <w:top w:val="nil"/>
              <w:left w:val="nil"/>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p>
        </w:tc>
        <w:tc>
          <w:tcPr>
            <w:tcW w:w="1559" w:type="dxa"/>
            <w:gridSpan w:val="2"/>
            <w:tcBorders>
              <w:top w:val="nil"/>
              <w:left w:val="nil"/>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p>
        </w:tc>
        <w:tc>
          <w:tcPr>
            <w:tcW w:w="1843" w:type="dxa"/>
            <w:gridSpan w:val="2"/>
            <w:tcBorders>
              <w:top w:val="nil"/>
              <w:left w:val="nil"/>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p>
        </w:tc>
        <w:tc>
          <w:tcPr>
            <w:tcW w:w="1417" w:type="dxa"/>
            <w:gridSpan w:val="2"/>
            <w:tcBorders>
              <w:top w:val="nil"/>
              <w:left w:val="nil"/>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p>
        </w:tc>
        <w:tc>
          <w:tcPr>
            <w:tcW w:w="1560" w:type="dxa"/>
            <w:gridSpan w:val="2"/>
            <w:tcBorders>
              <w:top w:val="nil"/>
              <w:left w:val="nil"/>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p>
        </w:tc>
      </w:tr>
      <w:tr w:rsidR="00976A36" w:rsidRPr="00976A36" w:rsidTr="002A5725">
        <w:trPr>
          <w:gridAfter w:val="1"/>
          <w:wAfter w:w="61" w:type="dxa"/>
          <w:trHeight w:val="6300"/>
        </w:trPr>
        <w:tc>
          <w:tcPr>
            <w:tcW w:w="1135"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cs/>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76A36" w:rsidRDefault="00976A36" w:rsidP="00E2265E">
            <w:pPr>
              <w:spacing w:after="0" w:line="240" w:lineRule="auto"/>
              <w:rPr>
                <w:rFonts w:ascii="TH SarabunIT๙" w:eastAsia="Times New Roman" w:hAnsi="TH SarabunIT๙" w:cs="TH SarabunIT๙"/>
                <w:b/>
                <w:bCs/>
                <w:color w:val="000000"/>
                <w:sz w:val="28"/>
              </w:rPr>
            </w:pPr>
            <w:r w:rsidRPr="00976A36">
              <w:rPr>
                <w:rFonts w:ascii="TH SarabunIT๙" w:eastAsia="Times New Roman" w:hAnsi="TH SarabunIT๙" w:cs="TH SarabunIT๙"/>
                <w:color w:val="000000"/>
                <w:sz w:val="28"/>
              </w:rPr>
              <w:t xml:space="preserve">1. </w:t>
            </w:r>
            <w:r w:rsidRPr="00976A36">
              <w:rPr>
                <w:rFonts w:ascii="TH SarabunIT๙" w:eastAsia="Times New Roman" w:hAnsi="TH SarabunIT๙" w:cs="TH SarabunIT๙"/>
                <w:color w:val="000000"/>
                <w:sz w:val="28"/>
                <w:cs/>
              </w:rPr>
              <w:t>คลินิกแพทย์แผนไทยและการแพทย์ทางเลือกในโรงพยาบาลได้รับการพัฒนาเพื่อเข้าสู่กระบวนการรับรองคุณภาพ</w:t>
            </w:r>
            <w:r w:rsidRPr="00976A36">
              <w:rPr>
                <w:rFonts w:ascii="TH SarabunIT๙" w:eastAsia="Times New Roman" w:hAnsi="TH SarabunIT๙" w:cs="TH SarabunIT๙"/>
                <w:color w:val="000000"/>
                <w:sz w:val="28"/>
              </w:rPr>
              <w:br w:type="page"/>
              <w:t xml:space="preserve">  </w:t>
            </w:r>
            <w:r w:rsidR="00E2265E">
              <w:rPr>
                <w:rFonts w:ascii="TH SarabunIT๙" w:eastAsia="Times New Roman" w:hAnsi="TH SarabunIT๙" w:cs="TH SarabunIT๙"/>
                <w:color w:val="000000"/>
                <w:sz w:val="28"/>
              </w:rPr>
              <w:t xml:space="preserve">  </w:t>
            </w:r>
            <w:r w:rsidR="00E2265E">
              <w:rPr>
                <w:rFonts w:ascii="TH SarabunIT๙" w:eastAsia="Times New Roman" w:hAnsi="TH SarabunIT๙" w:cs="TH SarabunIT๙"/>
                <w:color w:val="000000"/>
                <w:sz w:val="28"/>
              </w:rPr>
              <w:br/>
              <w:t xml:space="preserve">  </w:t>
            </w:r>
            <w:r w:rsidRPr="00976A36">
              <w:rPr>
                <w:rFonts w:ascii="TH SarabunIT๙" w:eastAsia="Times New Roman" w:hAnsi="TH SarabunIT๙" w:cs="TH SarabunIT๙"/>
                <w:color w:val="000000"/>
                <w:sz w:val="28"/>
              </w:rPr>
              <w:t xml:space="preserve">1.1 </w:t>
            </w:r>
            <w:r w:rsidRPr="00976A36">
              <w:rPr>
                <w:rFonts w:ascii="TH SarabunIT๙" w:eastAsia="Times New Roman" w:hAnsi="TH SarabunIT๙" w:cs="TH SarabunIT๙"/>
                <w:color w:val="000000"/>
                <w:sz w:val="28"/>
                <w:cs/>
              </w:rPr>
              <w:t xml:space="preserve">รพศ./รพท. เขตละอย่างน้อย </w:t>
            </w:r>
            <w:r w:rsidRPr="00976A36">
              <w:rPr>
                <w:rFonts w:ascii="TH SarabunIT๙" w:eastAsia="Times New Roman" w:hAnsi="TH SarabunIT๙" w:cs="TH SarabunIT๙"/>
                <w:color w:val="000000"/>
                <w:sz w:val="28"/>
              </w:rPr>
              <w:t xml:space="preserve">2 </w:t>
            </w:r>
            <w:r w:rsidRPr="00976A36">
              <w:rPr>
                <w:rFonts w:ascii="TH SarabunIT๙" w:eastAsia="Times New Roman" w:hAnsi="TH SarabunIT๙" w:cs="TH SarabunIT๙"/>
                <w:color w:val="000000"/>
                <w:sz w:val="28"/>
                <w:cs/>
              </w:rPr>
              <w:t>แห่ง</w:t>
            </w:r>
            <w:r w:rsidRPr="00976A36">
              <w:rPr>
                <w:rFonts w:ascii="TH SarabunIT๙" w:eastAsia="Times New Roman" w:hAnsi="TH SarabunIT๙" w:cs="TH SarabunIT๙"/>
                <w:color w:val="000000"/>
                <w:sz w:val="28"/>
              </w:rPr>
              <w:t xml:space="preserve"> (A-M1)</w:t>
            </w:r>
            <w:r w:rsidRPr="00976A36">
              <w:rPr>
                <w:rFonts w:ascii="TH SarabunIT๙" w:eastAsia="Times New Roman" w:hAnsi="TH SarabunIT๙" w:cs="TH SarabunIT๙"/>
                <w:color w:val="000000"/>
                <w:sz w:val="28"/>
              </w:rPr>
              <w:br w:type="page"/>
              <w:t xml:space="preserve">  </w:t>
            </w:r>
          </w:p>
          <w:p w:rsidR="00E2265E" w:rsidRDefault="00E2265E" w:rsidP="00E2265E">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rPr>
              <w:t xml:space="preserve">1.2 </w:t>
            </w:r>
            <w:r w:rsidRPr="00976A36">
              <w:rPr>
                <w:rFonts w:ascii="TH SarabunIT๙" w:eastAsia="Times New Roman" w:hAnsi="TH SarabunIT๙" w:cs="TH SarabunIT๙"/>
                <w:color w:val="000000"/>
                <w:sz w:val="28"/>
                <w:cs/>
              </w:rPr>
              <w:t xml:space="preserve">รพช. จังหวัดละอย่างน้อย </w:t>
            </w:r>
            <w:r w:rsidRPr="00976A36">
              <w:rPr>
                <w:rFonts w:ascii="TH SarabunIT๙" w:eastAsia="Times New Roman" w:hAnsi="TH SarabunIT๙" w:cs="TH SarabunIT๙"/>
                <w:color w:val="000000"/>
                <w:sz w:val="28"/>
              </w:rPr>
              <w:t xml:space="preserve">2 </w:t>
            </w:r>
            <w:r w:rsidRPr="00976A36">
              <w:rPr>
                <w:rFonts w:ascii="TH SarabunIT๙" w:eastAsia="Times New Roman" w:hAnsi="TH SarabunIT๙" w:cs="TH SarabunIT๙"/>
                <w:color w:val="000000"/>
                <w:sz w:val="28"/>
                <w:cs/>
              </w:rPr>
              <w:t>แห่ง</w:t>
            </w:r>
            <w:r w:rsidRPr="00976A36">
              <w:rPr>
                <w:rFonts w:ascii="TH SarabunIT๙" w:eastAsia="Times New Roman" w:hAnsi="TH SarabunIT๙" w:cs="TH SarabunIT๙"/>
                <w:color w:val="000000"/>
                <w:sz w:val="28"/>
              </w:rPr>
              <w:t xml:space="preserve"> (M2-F3)</w:t>
            </w:r>
          </w:p>
          <w:p w:rsidR="00E2265E" w:rsidRPr="00976A36" w:rsidRDefault="00E2265E" w:rsidP="00E2265E">
            <w:pPr>
              <w:spacing w:after="0" w:line="240" w:lineRule="auto"/>
              <w:rPr>
                <w:rFonts w:ascii="TH SarabunIT๙" w:eastAsia="Times New Roman" w:hAnsi="TH SarabunIT๙" w:cs="TH SarabunIT๙"/>
                <w:b/>
                <w:bCs/>
                <w:color w:val="000000"/>
                <w:sz w:val="28"/>
              </w:rPr>
            </w:pPr>
          </w:p>
        </w:tc>
        <w:tc>
          <w:tcPr>
            <w:tcW w:w="1701"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t xml:space="preserve">1. </w:t>
            </w:r>
            <w:r w:rsidRPr="00976A36">
              <w:rPr>
                <w:rFonts w:ascii="TH SarabunIT๙" w:eastAsia="Times New Roman" w:hAnsi="TH SarabunIT๙" w:cs="TH SarabunIT๙"/>
                <w:color w:val="000000"/>
                <w:sz w:val="28"/>
                <w:cs/>
              </w:rPr>
              <w:t>การจัดตั้งกลุ่มงาน/ฝ่ายการแพทย์แผนไทยในสำนักงานสาธารณสุขจังหวัดทุกแห่ง</w:t>
            </w:r>
          </w:p>
          <w:p w:rsidR="00976A36"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br w:type="page"/>
              <w:t xml:space="preserve">2. </w:t>
            </w:r>
            <w:r w:rsidRPr="00976A36">
              <w:rPr>
                <w:rFonts w:ascii="TH SarabunIT๙" w:eastAsia="Times New Roman" w:hAnsi="TH SarabunIT๙" w:cs="TH SarabunIT๙"/>
                <w:color w:val="000000"/>
                <w:sz w:val="28"/>
                <w:cs/>
              </w:rPr>
              <w:t>การพัฒนาบุคลากรด้านการแพทย์แผนไทยและการแพทย์ทางเลือกให้มีความรู้ความชำนาญในการให้บริการสุขภาพ</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เช่น การใช้ยาสมุนไพร การรักษาเฉพาะโรค การส่งเสริมสุขภาพตามกลุ่มวัย</w:t>
            </w:r>
            <w:r w:rsidRPr="00976A36">
              <w:rPr>
                <w:rFonts w:ascii="TH SarabunIT๙" w:eastAsia="Times New Roman" w:hAnsi="TH SarabunIT๙" w:cs="TH SarabunIT๙"/>
                <w:color w:val="000000"/>
                <w:sz w:val="28"/>
              </w:rPr>
              <w:t xml:space="preserve"> </w:t>
            </w:r>
          </w:p>
          <w:p w:rsidR="00976A36" w:rsidRPr="00976A36" w:rsidRDefault="00976A36" w:rsidP="00E2265E">
            <w:pPr>
              <w:spacing w:after="0" w:line="240" w:lineRule="auto"/>
              <w:rPr>
                <w:rFonts w:ascii="TH SarabunIT๙" w:eastAsia="Times New Roman" w:hAnsi="TH SarabunIT๙" w:cs="TH SarabunIT๙"/>
                <w:b/>
                <w:bCs/>
                <w:color w:val="000000"/>
                <w:sz w:val="2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Default="00976A36" w:rsidP="00E2265E">
            <w:pPr>
              <w:spacing w:after="0" w:line="240" w:lineRule="auto"/>
              <w:rPr>
                <w:rFonts w:ascii="TH SarabunIT๙" w:eastAsia="Times New Roman" w:hAnsi="TH SarabunIT๙" w:cs="TH SarabunIT๙"/>
                <w:sz w:val="28"/>
              </w:rPr>
            </w:pPr>
            <w:r w:rsidRPr="00976A36">
              <w:rPr>
                <w:rFonts w:ascii="TH SarabunIT๙" w:eastAsia="Times New Roman" w:hAnsi="TH SarabunIT๙" w:cs="TH SarabunIT๙"/>
                <w:sz w:val="28"/>
              </w:rPr>
              <w:t xml:space="preserve">1. </w:t>
            </w:r>
            <w:r w:rsidRPr="00976A36">
              <w:rPr>
                <w:rFonts w:ascii="TH SarabunIT๙" w:eastAsia="Times New Roman" w:hAnsi="TH SarabunIT๙" w:cs="TH SarabunIT๙"/>
                <w:sz w:val="28"/>
                <w:cs/>
              </w:rPr>
              <w:t>การพัฒนาการบันทึกข้อมูลการจัดบริการ</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 xml:space="preserve">การแพทย์แผนไทยและการแพทย์ทางเลือกและการติดตามผลงานผ่านระบบ </w:t>
            </w:r>
            <w:r w:rsidRPr="00976A36">
              <w:rPr>
                <w:rFonts w:ascii="TH SarabunIT๙" w:eastAsia="Times New Roman" w:hAnsi="TH SarabunIT๙" w:cs="TH SarabunIT๙"/>
                <w:sz w:val="28"/>
              </w:rPr>
              <w:t>HDC*</w:t>
            </w:r>
            <w:r w:rsidRPr="00976A36">
              <w:rPr>
                <w:rFonts w:ascii="TH SarabunIT๙" w:eastAsia="Times New Roman" w:hAnsi="TH SarabunIT๙" w:cs="TH SarabunIT๙"/>
                <w:color w:val="000000"/>
                <w:sz w:val="28"/>
              </w:rPr>
              <w:br w:type="page"/>
            </w:r>
          </w:p>
          <w:p w:rsidR="00976A36"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sz w:val="28"/>
              </w:rPr>
              <w:t xml:space="preserve">2. </w:t>
            </w:r>
            <w:r w:rsidRPr="00976A36">
              <w:rPr>
                <w:rFonts w:ascii="TH SarabunIT๙" w:eastAsia="Times New Roman" w:hAnsi="TH SarabunIT๙" w:cs="TH SarabunIT๙"/>
                <w:sz w:val="28"/>
                <w:cs/>
              </w:rPr>
              <w:t>การพัฒนาระบบสารสนเทศองค์ความรู้ดิจิตอลภูมิปัญญาการแพทย์แผนไทยของประเทศไทย</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color w:val="000000"/>
                <w:sz w:val="28"/>
              </w:rPr>
              <w:t>(TTDKL)</w:t>
            </w:r>
          </w:p>
          <w:p w:rsidR="00976A36" w:rsidRPr="00976A36" w:rsidRDefault="00976A36" w:rsidP="00E2265E">
            <w:pPr>
              <w:spacing w:after="0" w:line="240" w:lineRule="auto"/>
              <w:rPr>
                <w:rFonts w:ascii="TH SarabunIT๙" w:eastAsia="Times New Roman" w:hAnsi="TH SarabunIT๙" w:cs="TH SarabunIT๙"/>
                <w:b/>
                <w:bCs/>
                <w:color w:val="000000"/>
                <w:sz w:val="28"/>
              </w:rPr>
            </w:pPr>
          </w:p>
        </w:tc>
        <w:tc>
          <w:tcPr>
            <w:tcW w:w="1843" w:type="dxa"/>
            <w:gridSpan w:val="2"/>
            <w:tcBorders>
              <w:top w:val="single" w:sz="4" w:space="0" w:color="auto"/>
              <w:left w:val="nil"/>
              <w:bottom w:val="single" w:sz="4" w:space="0" w:color="auto"/>
              <w:right w:val="single" w:sz="4" w:space="0" w:color="auto"/>
            </w:tcBorders>
            <w:shd w:val="clear" w:color="auto" w:fill="FFFFFF" w:themeFill="background1"/>
            <w:hideMark/>
          </w:tcPr>
          <w:p w:rsidR="00E2265E"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t xml:space="preserve">1. </w:t>
            </w:r>
            <w:r w:rsidRPr="00976A36">
              <w:rPr>
                <w:rFonts w:ascii="TH SarabunIT๙" w:eastAsia="Times New Roman" w:hAnsi="TH SarabunIT๙" w:cs="TH SarabunIT๙"/>
                <w:color w:val="000000"/>
                <w:sz w:val="28"/>
                <w:cs/>
              </w:rPr>
              <w:t>มีการใช้ยาสมุนไพรในหน่วยบริการทุกระดับ โดยแบ่งระดับดังต่อไปนี้</w:t>
            </w:r>
            <w:r w:rsidRPr="00976A36">
              <w:rPr>
                <w:rFonts w:ascii="TH SarabunIT๙" w:eastAsia="Times New Roman" w:hAnsi="TH SarabunIT๙" w:cs="TH SarabunIT๙"/>
                <w:color w:val="000000"/>
                <w:sz w:val="28"/>
              </w:rPr>
              <w:br w:type="page"/>
              <w:t xml:space="preserve">  </w:t>
            </w:r>
            <w:r w:rsidR="00E2265E">
              <w:rPr>
                <w:rFonts w:ascii="TH SarabunIT๙" w:eastAsia="Times New Roman" w:hAnsi="TH SarabunIT๙" w:cs="TH SarabunIT๙"/>
                <w:color w:val="000000"/>
                <w:sz w:val="28"/>
              </w:rPr>
              <w:t xml:space="preserve">     </w:t>
            </w:r>
            <w:r w:rsidR="00E2265E">
              <w:rPr>
                <w:rFonts w:ascii="TH SarabunIT๙" w:eastAsia="Times New Roman" w:hAnsi="TH SarabunIT๙" w:cs="TH SarabunIT๙"/>
                <w:color w:val="000000"/>
                <w:sz w:val="28"/>
              </w:rPr>
              <w:br/>
              <w:t xml:space="preserve">  </w:t>
            </w:r>
            <w:r w:rsidRPr="00976A36">
              <w:rPr>
                <w:rFonts w:ascii="TH SarabunIT๙" w:eastAsia="Times New Roman" w:hAnsi="TH SarabunIT๙" w:cs="TH SarabunIT๙"/>
                <w:color w:val="000000"/>
                <w:sz w:val="28"/>
              </w:rPr>
              <w:t xml:space="preserve">1.1 </w:t>
            </w:r>
            <w:r w:rsidRPr="00976A36">
              <w:rPr>
                <w:rFonts w:ascii="TH SarabunIT๙" w:eastAsia="Times New Roman" w:hAnsi="TH SarabunIT๙" w:cs="TH SarabunIT๙"/>
                <w:color w:val="000000"/>
                <w:sz w:val="28"/>
                <w:cs/>
              </w:rPr>
              <w:t xml:space="preserve">รพศ./ รพท. / รพช. อย่างน้อย </w:t>
            </w:r>
            <w:r w:rsidRPr="00976A36">
              <w:rPr>
                <w:rFonts w:ascii="TH SarabunIT๙" w:eastAsia="Times New Roman" w:hAnsi="TH SarabunIT๙" w:cs="TH SarabunIT๙"/>
                <w:color w:val="000000"/>
                <w:sz w:val="28"/>
              </w:rPr>
              <w:t xml:space="preserve">30 </w:t>
            </w:r>
            <w:r w:rsidRPr="00976A36">
              <w:rPr>
                <w:rFonts w:ascii="TH SarabunIT๙" w:eastAsia="Times New Roman" w:hAnsi="TH SarabunIT๙" w:cs="TH SarabunIT๙"/>
                <w:color w:val="000000"/>
                <w:sz w:val="28"/>
                <w:cs/>
              </w:rPr>
              <w:t>รายการ</w:t>
            </w:r>
            <w:r w:rsidRPr="00976A36">
              <w:rPr>
                <w:rFonts w:ascii="TH SarabunIT๙" w:eastAsia="Times New Roman" w:hAnsi="TH SarabunIT๙" w:cs="TH SarabunIT๙"/>
                <w:color w:val="000000"/>
                <w:sz w:val="28"/>
              </w:rPr>
              <w:br w:type="page"/>
              <w:t xml:space="preserve">  </w:t>
            </w:r>
          </w:p>
          <w:p w:rsidR="00E2265E" w:rsidRDefault="00E2265E" w:rsidP="00E2265E">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  </w:t>
            </w:r>
            <w:r w:rsidR="00976A36" w:rsidRPr="00976A36">
              <w:rPr>
                <w:rFonts w:ascii="TH SarabunIT๙" w:eastAsia="Times New Roman" w:hAnsi="TH SarabunIT๙" w:cs="TH SarabunIT๙"/>
                <w:color w:val="000000"/>
                <w:sz w:val="28"/>
              </w:rPr>
              <w:t xml:space="preserve">1.2 </w:t>
            </w:r>
            <w:r w:rsidR="00976A36" w:rsidRPr="00976A36">
              <w:rPr>
                <w:rFonts w:ascii="TH SarabunIT๙" w:eastAsia="Times New Roman" w:hAnsi="TH SarabunIT๙" w:cs="TH SarabunIT๙"/>
                <w:color w:val="000000"/>
                <w:sz w:val="28"/>
                <w:cs/>
              </w:rPr>
              <w:t xml:space="preserve">รพ.สต. อย่างน้อย </w:t>
            </w:r>
            <w:r w:rsidR="00976A36" w:rsidRPr="00976A36">
              <w:rPr>
                <w:rFonts w:ascii="TH SarabunIT๙" w:eastAsia="Times New Roman" w:hAnsi="TH SarabunIT๙" w:cs="TH SarabunIT๙"/>
                <w:color w:val="000000"/>
                <w:sz w:val="28"/>
              </w:rPr>
              <w:t xml:space="preserve">10 </w:t>
            </w:r>
            <w:r w:rsidR="00976A36" w:rsidRPr="00976A36">
              <w:rPr>
                <w:rFonts w:ascii="TH SarabunIT๙" w:eastAsia="Times New Roman" w:hAnsi="TH SarabunIT๙" w:cs="TH SarabunIT๙"/>
                <w:color w:val="000000"/>
                <w:sz w:val="28"/>
                <w:cs/>
              </w:rPr>
              <w:t>รายการ</w:t>
            </w:r>
          </w:p>
          <w:p w:rsidR="00E2265E"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br w:type="page"/>
              <w:t xml:space="preserve">2. </w:t>
            </w:r>
            <w:r w:rsidRPr="00976A36">
              <w:rPr>
                <w:rFonts w:ascii="TH SarabunIT๙" w:eastAsia="Times New Roman" w:hAnsi="TH SarabunIT๙" w:cs="TH SarabunIT๙"/>
                <w:color w:val="000000"/>
                <w:sz w:val="28"/>
                <w:cs/>
              </w:rPr>
              <w:t xml:space="preserve">ส่งเสริมการใช้ยาสมุนไพร </w:t>
            </w:r>
            <w:r w:rsidRPr="00976A36">
              <w:rPr>
                <w:rFonts w:ascii="TH SarabunIT๙" w:eastAsia="Times New Roman" w:hAnsi="TH SarabunIT๙" w:cs="TH SarabunIT๙"/>
                <w:color w:val="000000"/>
                <w:sz w:val="28"/>
              </w:rPr>
              <w:t xml:space="preserve">First line drug </w:t>
            </w:r>
            <w:r w:rsidRPr="00976A36">
              <w:rPr>
                <w:rFonts w:ascii="TH SarabunIT๙" w:eastAsia="Times New Roman" w:hAnsi="TH SarabunIT๙" w:cs="TH SarabunIT๙"/>
                <w:color w:val="000000"/>
                <w:sz w:val="28"/>
              </w:rPr>
              <w:br w:type="page"/>
            </w:r>
          </w:p>
          <w:p w:rsidR="009370B5"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t xml:space="preserve">3. </w:t>
            </w:r>
            <w:r w:rsidRPr="00976A36">
              <w:rPr>
                <w:rFonts w:ascii="TH SarabunIT๙" w:eastAsia="Times New Roman" w:hAnsi="TH SarabunIT๙" w:cs="TH SarabunIT๙"/>
                <w:color w:val="000000"/>
                <w:sz w:val="28"/>
                <w:cs/>
              </w:rPr>
              <w:t>ส่งเสริมให้มีการจ่ายยาปรุงเฉพาะราย ใน รพศ./ รพท. และ รพช.</w:t>
            </w:r>
          </w:p>
          <w:p w:rsidR="00E2265E" w:rsidRPr="00976A36" w:rsidRDefault="00976A36" w:rsidP="009370B5">
            <w:pPr>
              <w:spacing w:after="0" w:line="240" w:lineRule="auto"/>
              <w:rPr>
                <w:rFonts w:ascii="TH SarabunIT๙" w:eastAsia="Times New Roman" w:hAnsi="TH SarabunIT๙" w:cs="TH SarabunIT๙"/>
                <w:b/>
                <w:bCs/>
                <w:color w:val="000000"/>
                <w:sz w:val="28"/>
              </w:rPr>
            </w:pPr>
            <w:r w:rsidRPr="00976A36">
              <w:rPr>
                <w:rFonts w:ascii="TH SarabunIT๙" w:eastAsia="Times New Roman" w:hAnsi="TH SarabunIT๙" w:cs="TH SarabunIT๙"/>
                <w:color w:val="000000"/>
                <w:sz w:val="28"/>
              </w:rPr>
              <w:br w:type="page"/>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b/>
                <w:bCs/>
                <w:color w:val="000000"/>
                <w:sz w:val="28"/>
              </w:rPr>
            </w:pPr>
            <w:r w:rsidRPr="00976A36">
              <w:rPr>
                <w:rFonts w:ascii="TH SarabunIT๙" w:eastAsia="Times New Roman" w:hAnsi="TH SarabunIT๙" w:cs="TH SarabunIT๙"/>
                <w:color w:val="000000"/>
                <w:sz w:val="28"/>
                <w:cs/>
              </w:rPr>
              <w:t>งบสนับสนุนของสำนักงานหลักประกันสุขภาพแห่งชาติ</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สปสช.)</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FF0000"/>
                <w:sz w:val="28"/>
              </w:rPr>
              <w:t xml:space="preserve">11.61 </w:t>
            </w:r>
            <w:r w:rsidRPr="00976A36">
              <w:rPr>
                <w:rFonts w:ascii="TH SarabunIT๙" w:eastAsia="Times New Roman" w:hAnsi="TH SarabunIT๙" w:cs="TH SarabunIT๙"/>
                <w:color w:val="000000"/>
                <w:sz w:val="28"/>
                <w:cs/>
              </w:rPr>
              <w:t>บาท/ประชากร</w:t>
            </w:r>
          </w:p>
        </w:tc>
        <w:tc>
          <w:tcPr>
            <w:tcW w:w="1560"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b/>
                <w:bCs/>
                <w:color w:val="000000"/>
                <w:sz w:val="28"/>
              </w:rPr>
            </w:pPr>
            <w:r w:rsidRPr="00976A36">
              <w:rPr>
                <w:rFonts w:ascii="TH SarabunIT๙" w:eastAsia="Times New Roman" w:hAnsi="TH SarabunIT๙" w:cs="TH SarabunIT๙"/>
                <w:color w:val="000000"/>
                <w:sz w:val="28"/>
                <w:cs/>
              </w:rPr>
              <w:t xml:space="preserve">กำหนดให้มี </w:t>
            </w:r>
            <w:r w:rsidRPr="00976A36">
              <w:rPr>
                <w:rFonts w:ascii="TH SarabunIT๙" w:eastAsia="Times New Roman" w:hAnsi="TH SarabunIT๙" w:cs="TH SarabunIT๙"/>
                <w:color w:val="000000"/>
                <w:sz w:val="28"/>
              </w:rPr>
              <w:t xml:space="preserve">CTMO (Chief Thai Traditional Medicine Officer) </w:t>
            </w:r>
            <w:r w:rsidRPr="00976A36">
              <w:rPr>
                <w:rFonts w:ascii="TH SarabunIT๙" w:eastAsia="Times New Roman" w:hAnsi="TH SarabunIT๙" w:cs="TH SarabunIT๙"/>
                <w:color w:val="000000"/>
                <w:sz w:val="28"/>
                <w:cs/>
              </w:rPr>
              <w:t>ทุกเขต/จังหวัด</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ขับเคลื่อนการพัฒนาการแพทย์แผนไทยและการแพทย์ทางเลือกในส่วนภูมิภาค</w:t>
            </w:r>
          </w:p>
        </w:tc>
      </w:tr>
      <w:tr w:rsidR="00E2265E" w:rsidRPr="00976A36" w:rsidTr="002A5725">
        <w:trPr>
          <w:gridAfter w:val="1"/>
          <w:wAfter w:w="61" w:type="dxa"/>
          <w:trHeight w:val="15"/>
        </w:trPr>
        <w:tc>
          <w:tcPr>
            <w:tcW w:w="1135" w:type="dxa"/>
            <w:gridSpan w:val="2"/>
            <w:tcBorders>
              <w:top w:val="single" w:sz="4" w:space="0" w:color="auto"/>
              <w:left w:val="single" w:sz="4" w:space="0" w:color="auto"/>
              <w:bottom w:val="nil"/>
              <w:right w:val="nil"/>
            </w:tcBorders>
            <w:shd w:val="clear" w:color="auto" w:fill="FFFFFF" w:themeFill="background1"/>
            <w:vAlign w:val="center"/>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cs/>
              </w:rPr>
            </w:pPr>
          </w:p>
        </w:tc>
        <w:tc>
          <w:tcPr>
            <w:tcW w:w="1701" w:type="dxa"/>
            <w:gridSpan w:val="2"/>
            <w:tcBorders>
              <w:top w:val="single" w:sz="4" w:space="0" w:color="auto"/>
              <w:left w:val="single" w:sz="4" w:space="0" w:color="auto"/>
              <w:bottom w:val="nil"/>
              <w:right w:val="single" w:sz="4" w:space="0" w:color="auto"/>
            </w:tcBorders>
            <w:shd w:val="clear" w:color="auto" w:fill="FFFFFF" w:themeFill="background1"/>
            <w:hideMark/>
          </w:tcPr>
          <w:p w:rsidR="00E2265E" w:rsidRPr="00976A36" w:rsidRDefault="00E2265E" w:rsidP="00E2265E">
            <w:pPr>
              <w:spacing w:after="0" w:line="240" w:lineRule="auto"/>
              <w:rPr>
                <w:rFonts w:ascii="TH SarabunIT๙" w:eastAsia="Times New Roman" w:hAnsi="TH SarabunIT๙" w:cs="TH SarabunIT๙"/>
                <w:color w:val="000000"/>
                <w:sz w:val="28"/>
              </w:rPr>
            </w:pPr>
          </w:p>
        </w:tc>
        <w:tc>
          <w:tcPr>
            <w:tcW w:w="1701"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rPr>
                <w:rFonts w:ascii="TH SarabunIT๙" w:eastAsia="Times New Roman" w:hAnsi="TH SarabunIT๙" w:cs="TH SarabunIT๙"/>
                <w:color w:val="000000"/>
                <w:sz w:val="28"/>
              </w:rPr>
            </w:pPr>
          </w:p>
        </w:tc>
        <w:tc>
          <w:tcPr>
            <w:tcW w:w="1559"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rPr>
                <w:rFonts w:ascii="TH SarabunIT๙" w:eastAsia="Times New Roman" w:hAnsi="TH SarabunIT๙" w:cs="TH SarabunIT๙"/>
                <w:sz w:val="28"/>
              </w:rPr>
            </w:pPr>
          </w:p>
        </w:tc>
        <w:tc>
          <w:tcPr>
            <w:tcW w:w="1843"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rPr>
                <w:rFonts w:ascii="TH SarabunIT๙" w:eastAsia="Times New Roman" w:hAnsi="TH SarabunIT๙" w:cs="TH SarabunIT๙"/>
                <w:color w:val="000000"/>
                <w:sz w:val="28"/>
              </w:rPr>
            </w:pPr>
          </w:p>
        </w:tc>
        <w:tc>
          <w:tcPr>
            <w:tcW w:w="1417"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rPr>
                <w:rFonts w:ascii="TH SarabunIT๙" w:eastAsia="Times New Roman" w:hAnsi="TH SarabunIT๙" w:cs="TH SarabunIT๙"/>
                <w:color w:val="000000"/>
                <w:sz w:val="28"/>
                <w:cs/>
              </w:rPr>
            </w:pPr>
          </w:p>
        </w:tc>
        <w:tc>
          <w:tcPr>
            <w:tcW w:w="1560"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rPr>
                <w:rFonts w:ascii="TH SarabunIT๙" w:eastAsia="Times New Roman" w:hAnsi="TH SarabunIT๙" w:cs="TH SarabunIT๙"/>
                <w:color w:val="000000"/>
                <w:sz w:val="28"/>
                <w:cs/>
              </w:rPr>
            </w:pPr>
          </w:p>
        </w:tc>
      </w:tr>
      <w:tr w:rsidR="00E2265E" w:rsidRPr="00976A36" w:rsidTr="002A5725">
        <w:trPr>
          <w:gridAfter w:val="1"/>
          <w:wAfter w:w="61" w:type="dxa"/>
          <w:trHeight w:val="525"/>
        </w:trPr>
        <w:tc>
          <w:tcPr>
            <w:tcW w:w="1135"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cs/>
              </w:rPr>
              <w:lastRenderedPageBreak/>
              <w:t>มาตรการ</w:t>
            </w:r>
            <w:r w:rsidRPr="00976A36">
              <w:rPr>
                <w:rFonts w:ascii="TH SarabunIT๙" w:eastAsia="Times New Roman" w:hAnsi="TH SarabunIT๙" w:cs="TH SarabunIT๙"/>
                <w:b/>
                <w:bCs/>
                <w:color w:val="000000"/>
                <w:sz w:val="28"/>
              </w:rPr>
              <w:t xml:space="preserve"> </w:t>
            </w:r>
            <w:r w:rsidRPr="00976A36">
              <w:rPr>
                <w:rFonts w:ascii="TH SarabunIT๙" w:eastAsia="Times New Roman" w:hAnsi="TH SarabunIT๙" w:cs="TH SarabunIT๙"/>
                <w:b/>
                <w:bCs/>
                <w:color w:val="000000"/>
                <w:sz w:val="28"/>
              </w:rPr>
              <w:br/>
              <w:t>(6 Building Blocks)</w:t>
            </w:r>
          </w:p>
        </w:tc>
        <w:tc>
          <w:tcPr>
            <w:tcW w:w="1701" w:type="dxa"/>
            <w:gridSpan w:val="2"/>
            <w:tcBorders>
              <w:top w:val="single" w:sz="4" w:space="0" w:color="auto"/>
              <w:left w:val="single" w:sz="4" w:space="0" w:color="auto"/>
              <w:bottom w:val="nil"/>
              <w:right w:val="single" w:sz="4" w:space="0" w:color="auto"/>
            </w:tcBorders>
            <w:shd w:val="clear" w:color="auto" w:fill="FFFFFF" w:themeFill="background1"/>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1. </w:t>
            </w:r>
            <w:r w:rsidRPr="00976A36">
              <w:rPr>
                <w:rFonts w:ascii="TH SarabunIT๙" w:eastAsia="Times New Roman" w:hAnsi="TH SarabunIT๙" w:cs="TH SarabunIT๙"/>
                <w:b/>
                <w:bCs/>
                <w:color w:val="000000"/>
                <w:sz w:val="28"/>
                <w:cs/>
              </w:rPr>
              <w:t>กิจกรรมที่จะให้บริการ (</w:t>
            </w:r>
            <w:r w:rsidRPr="00976A36">
              <w:rPr>
                <w:rFonts w:ascii="TH SarabunIT๙" w:eastAsia="Times New Roman" w:hAnsi="TH SarabunIT๙" w:cs="TH SarabunIT๙"/>
                <w:b/>
                <w:bCs/>
                <w:color w:val="000000"/>
                <w:sz w:val="28"/>
              </w:rPr>
              <w:t>Service Delivery)</w:t>
            </w:r>
          </w:p>
        </w:tc>
        <w:tc>
          <w:tcPr>
            <w:tcW w:w="1701"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2. </w:t>
            </w:r>
            <w:r w:rsidRPr="00976A36">
              <w:rPr>
                <w:rFonts w:ascii="TH SarabunIT๙" w:eastAsia="Times New Roman" w:hAnsi="TH SarabunIT๙" w:cs="TH SarabunIT๙"/>
                <w:b/>
                <w:bCs/>
                <w:color w:val="000000"/>
                <w:sz w:val="28"/>
                <w:cs/>
              </w:rPr>
              <w:t>การพัฒนาบุคลากร (</w:t>
            </w:r>
            <w:r w:rsidRPr="00976A36">
              <w:rPr>
                <w:rFonts w:ascii="TH SarabunIT๙" w:eastAsia="Times New Roman" w:hAnsi="TH SarabunIT๙" w:cs="TH SarabunIT๙"/>
                <w:b/>
                <w:bCs/>
                <w:color w:val="000000"/>
                <w:sz w:val="28"/>
              </w:rPr>
              <w:t>Health Workforce)</w:t>
            </w:r>
          </w:p>
        </w:tc>
        <w:tc>
          <w:tcPr>
            <w:tcW w:w="1559"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3. </w:t>
            </w:r>
            <w:r w:rsidRPr="00976A36">
              <w:rPr>
                <w:rFonts w:ascii="TH SarabunIT๙" w:eastAsia="Times New Roman" w:hAnsi="TH SarabunIT๙" w:cs="TH SarabunIT๙"/>
                <w:b/>
                <w:bCs/>
                <w:color w:val="000000"/>
                <w:sz w:val="28"/>
                <w:cs/>
              </w:rPr>
              <w:t>ระบบข้อมูลสารสนเทศ (</w:t>
            </w:r>
            <w:r w:rsidRPr="00976A36">
              <w:rPr>
                <w:rFonts w:ascii="TH SarabunIT๙" w:eastAsia="Times New Roman" w:hAnsi="TH SarabunIT๙" w:cs="TH SarabunIT๙"/>
                <w:b/>
                <w:bCs/>
                <w:color w:val="000000"/>
                <w:sz w:val="28"/>
              </w:rPr>
              <w:t>IT)</w:t>
            </w:r>
          </w:p>
        </w:tc>
        <w:tc>
          <w:tcPr>
            <w:tcW w:w="1843"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4. </w:t>
            </w:r>
            <w:r w:rsidRPr="00976A36">
              <w:rPr>
                <w:rFonts w:ascii="TH SarabunIT๙" w:eastAsia="Times New Roman" w:hAnsi="TH SarabunIT๙" w:cs="TH SarabunIT๙"/>
                <w:b/>
                <w:bCs/>
                <w:color w:val="000000"/>
                <w:sz w:val="28"/>
                <w:cs/>
              </w:rPr>
              <w:t>ยา เวชภัณฑ์ และอุปกรณ์ต่างๆ (</w:t>
            </w:r>
            <w:r w:rsidRPr="00976A36">
              <w:rPr>
                <w:rFonts w:ascii="TH SarabunIT๙" w:eastAsia="Times New Roman" w:hAnsi="TH SarabunIT๙" w:cs="TH SarabunIT๙"/>
                <w:b/>
                <w:bCs/>
                <w:color w:val="000000"/>
                <w:sz w:val="28"/>
              </w:rPr>
              <w:t>Drugs &amp; Equipments)</w:t>
            </w:r>
          </w:p>
        </w:tc>
        <w:tc>
          <w:tcPr>
            <w:tcW w:w="1417"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5. </w:t>
            </w:r>
            <w:r w:rsidRPr="00976A36">
              <w:rPr>
                <w:rFonts w:ascii="TH SarabunIT๙" w:eastAsia="Times New Roman" w:hAnsi="TH SarabunIT๙" w:cs="TH SarabunIT๙"/>
                <w:b/>
                <w:bCs/>
                <w:color w:val="000000"/>
                <w:sz w:val="28"/>
                <w:cs/>
              </w:rPr>
              <w:t>งบประมาณในการดำเนินการ (</w:t>
            </w:r>
            <w:r w:rsidRPr="00976A36">
              <w:rPr>
                <w:rFonts w:ascii="TH SarabunIT๙" w:eastAsia="Times New Roman" w:hAnsi="TH SarabunIT๙" w:cs="TH SarabunIT๙"/>
                <w:b/>
                <w:bCs/>
                <w:color w:val="000000"/>
                <w:sz w:val="28"/>
              </w:rPr>
              <w:t>Financing)</w:t>
            </w:r>
          </w:p>
        </w:tc>
        <w:tc>
          <w:tcPr>
            <w:tcW w:w="1560" w:type="dxa"/>
            <w:gridSpan w:val="2"/>
            <w:tcBorders>
              <w:top w:val="single" w:sz="4" w:space="0" w:color="auto"/>
              <w:left w:val="nil"/>
              <w:bottom w:val="nil"/>
              <w:right w:val="single" w:sz="4" w:space="0" w:color="auto"/>
            </w:tcBorders>
            <w:shd w:val="clear" w:color="auto" w:fill="FFFFFF" w:themeFill="background1"/>
            <w:hideMark/>
          </w:tcPr>
          <w:p w:rsidR="00E2265E" w:rsidRPr="00976A36" w:rsidRDefault="00E2265E"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xml:space="preserve">6. </w:t>
            </w:r>
            <w:r w:rsidRPr="00976A36">
              <w:rPr>
                <w:rFonts w:ascii="TH SarabunIT๙" w:eastAsia="Times New Roman" w:hAnsi="TH SarabunIT๙" w:cs="TH SarabunIT๙"/>
                <w:b/>
                <w:bCs/>
                <w:color w:val="000000"/>
                <w:sz w:val="28"/>
                <w:cs/>
              </w:rPr>
              <w:t>นโยบาย/กลยุทธ์หลักในการดำเนินการ (</w:t>
            </w:r>
            <w:r w:rsidRPr="00976A36">
              <w:rPr>
                <w:rFonts w:ascii="TH SarabunIT๙" w:eastAsia="Times New Roman" w:hAnsi="TH SarabunIT๙" w:cs="TH SarabunIT๙"/>
                <w:b/>
                <w:bCs/>
                <w:color w:val="000000"/>
                <w:sz w:val="28"/>
              </w:rPr>
              <w:t>Governance)</w:t>
            </w:r>
          </w:p>
        </w:tc>
      </w:tr>
      <w:tr w:rsidR="00976A36" w:rsidRPr="00976A36" w:rsidTr="002A5725">
        <w:trPr>
          <w:gridAfter w:val="1"/>
          <w:wAfter w:w="61" w:type="dxa"/>
          <w:trHeight w:val="8192"/>
        </w:trPr>
        <w:tc>
          <w:tcPr>
            <w:tcW w:w="11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6A36" w:rsidRPr="00976A36" w:rsidRDefault="00976A36" w:rsidP="00E2265E">
            <w:pPr>
              <w:spacing w:after="0" w:line="240" w:lineRule="auto"/>
              <w:jc w:val="center"/>
              <w:rPr>
                <w:rFonts w:ascii="TH SarabunIT๙" w:eastAsia="Times New Roman" w:hAnsi="TH SarabunIT๙" w:cs="TH SarabunIT๙"/>
                <w:b/>
                <w:bCs/>
                <w:color w:val="000000"/>
                <w:sz w:val="28"/>
              </w:rPr>
            </w:pPr>
            <w:r w:rsidRPr="00976A36">
              <w:rPr>
                <w:rFonts w:ascii="TH SarabunIT๙" w:eastAsia="Times New Roman" w:hAnsi="TH SarabunIT๙" w:cs="TH SarabunIT๙"/>
                <w:b/>
                <w:bCs/>
                <w:color w:val="000000"/>
                <w:sz w:val="28"/>
              </w:rPr>
              <w:t> </w:t>
            </w:r>
          </w:p>
        </w:tc>
        <w:tc>
          <w:tcPr>
            <w:tcW w:w="1701" w:type="dxa"/>
            <w:gridSpan w:val="2"/>
            <w:tcBorders>
              <w:top w:val="single" w:sz="4" w:space="0" w:color="auto"/>
              <w:left w:val="nil"/>
              <w:bottom w:val="single" w:sz="4" w:space="0" w:color="auto"/>
              <w:right w:val="single" w:sz="4" w:space="0" w:color="auto"/>
            </w:tcBorders>
            <w:shd w:val="clear" w:color="auto" w:fill="FFFFFF" w:themeFill="background1"/>
            <w:hideMark/>
          </w:tcPr>
          <w:p w:rsidR="00E2265E"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br w:type="page"/>
              <w:t xml:space="preserve">2. </w:t>
            </w:r>
            <w:r w:rsidRPr="00976A36">
              <w:rPr>
                <w:rFonts w:ascii="TH SarabunIT๙" w:eastAsia="Times New Roman" w:hAnsi="TH SarabunIT๙" w:cs="TH SarabunIT๙"/>
                <w:color w:val="000000"/>
                <w:sz w:val="28"/>
                <w:cs/>
              </w:rPr>
              <w:t>สถานบริการสาธารณสุขทุกแห่งมีการจัดบริการด้านการแพทย์แผนไทยและการแพทย์ผสมผสานที่มีคุณภาพมาตรฐาน</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ตามบริบทของหน่วยบริการ</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ได้แก่คลินิกครบวงจรด้านการแพทย์แผนไทยและการแพทย์ทางเลือก</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 xml:space="preserve">คลินิก </w:t>
            </w:r>
            <w:r w:rsidRPr="00976A36">
              <w:rPr>
                <w:rFonts w:ascii="TH SarabunIT๙" w:eastAsia="Times New Roman" w:hAnsi="TH SarabunIT๙" w:cs="TH SarabunIT๙"/>
                <w:color w:val="000000"/>
                <w:sz w:val="28"/>
              </w:rPr>
              <w:t xml:space="preserve">OPD </w:t>
            </w:r>
            <w:r w:rsidRPr="00976A36">
              <w:rPr>
                <w:rFonts w:ascii="TH SarabunIT๙" w:eastAsia="Times New Roman" w:hAnsi="TH SarabunIT๙" w:cs="TH SarabunIT๙"/>
                <w:color w:val="000000"/>
                <w:sz w:val="28"/>
                <w:cs/>
              </w:rPr>
              <w:t>แพทย์แผนไทยคู่ขนาน</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คลินิกบริการผู้ป่วยใน (</w:t>
            </w:r>
            <w:r w:rsidRPr="00976A36">
              <w:rPr>
                <w:rFonts w:ascii="TH SarabunIT๙" w:eastAsia="Times New Roman" w:hAnsi="TH SarabunIT๙" w:cs="TH SarabunIT๙"/>
                <w:color w:val="000000"/>
                <w:sz w:val="28"/>
              </w:rPr>
              <w:t xml:space="preserve">IPD) </w:t>
            </w:r>
            <w:r w:rsidRPr="00976A36">
              <w:rPr>
                <w:rFonts w:ascii="TH SarabunIT๙" w:eastAsia="Times New Roman" w:hAnsi="TH SarabunIT๙" w:cs="TH SarabunIT๙"/>
                <w:color w:val="000000"/>
                <w:sz w:val="28"/>
                <w:cs/>
              </w:rPr>
              <w:t>ส่งเสริมสุขภาพ</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cs/>
              </w:rPr>
              <w:t>การป้องกันโรคด้วยการแพทย์แผนไทยและการแพทย์ทางเลือก</w:t>
            </w:r>
            <w:r w:rsidRPr="00976A36">
              <w:rPr>
                <w:rFonts w:ascii="TH SarabunIT๙" w:eastAsia="Times New Roman" w:hAnsi="TH SarabunIT๙" w:cs="TH SarabunIT๙"/>
                <w:color w:val="000000"/>
                <w:sz w:val="28"/>
              </w:rPr>
              <w:t xml:space="preserve">     </w:t>
            </w:r>
            <w:r w:rsidRPr="00976A36">
              <w:rPr>
                <w:rFonts w:ascii="TH SarabunIT๙" w:eastAsia="Times New Roman" w:hAnsi="TH SarabunIT๙" w:cs="TH SarabunIT๙"/>
                <w:color w:val="000000"/>
                <w:sz w:val="28"/>
              </w:rPr>
              <w:br w:type="page"/>
              <w:t xml:space="preserve">   </w:t>
            </w:r>
            <w:r w:rsidR="00E2265E">
              <w:rPr>
                <w:rFonts w:ascii="TH SarabunIT๙" w:eastAsia="Times New Roman" w:hAnsi="TH SarabunIT๙" w:cs="TH SarabunIT๙"/>
                <w:color w:val="000000"/>
                <w:sz w:val="28"/>
              </w:rPr>
              <w:t xml:space="preserve"> </w:t>
            </w:r>
            <w:r w:rsidR="00E2265E">
              <w:rPr>
                <w:rFonts w:ascii="TH SarabunIT๙" w:eastAsia="Times New Roman" w:hAnsi="TH SarabunIT๙" w:cs="TH SarabunIT๙"/>
                <w:color w:val="000000"/>
                <w:sz w:val="28"/>
              </w:rPr>
              <w:br/>
              <w:t xml:space="preserve">  </w:t>
            </w:r>
            <w:r w:rsidRPr="00976A36">
              <w:rPr>
                <w:rFonts w:ascii="TH SarabunIT๙" w:eastAsia="Times New Roman" w:hAnsi="TH SarabunIT๙" w:cs="TH SarabunIT๙"/>
                <w:color w:val="000000"/>
                <w:sz w:val="28"/>
              </w:rPr>
              <w:t xml:space="preserve">2.1 </w:t>
            </w:r>
            <w:r w:rsidRPr="00976A36">
              <w:rPr>
                <w:rFonts w:ascii="TH SarabunIT๙" w:eastAsia="Times New Roman" w:hAnsi="TH SarabunIT๙" w:cs="TH SarabunIT๙"/>
                <w:color w:val="000000"/>
                <w:sz w:val="28"/>
                <w:cs/>
              </w:rPr>
              <w:t xml:space="preserve">รพศ./รพท. อย่างน้อยเขตละ </w:t>
            </w:r>
            <w:r w:rsidRPr="00976A36">
              <w:rPr>
                <w:rFonts w:ascii="TH SarabunIT๙" w:eastAsia="Times New Roman" w:hAnsi="TH SarabunIT๙" w:cs="TH SarabunIT๙"/>
                <w:color w:val="000000"/>
                <w:sz w:val="28"/>
              </w:rPr>
              <w:t xml:space="preserve">2 </w:t>
            </w:r>
            <w:r w:rsidRPr="00976A36">
              <w:rPr>
                <w:rFonts w:ascii="TH SarabunIT๙" w:eastAsia="Times New Roman" w:hAnsi="TH SarabunIT๙" w:cs="TH SarabunIT๙"/>
                <w:color w:val="000000"/>
                <w:sz w:val="28"/>
                <w:cs/>
              </w:rPr>
              <w:t>แห่ง</w:t>
            </w:r>
            <w:r w:rsidRPr="00976A36">
              <w:rPr>
                <w:rFonts w:ascii="TH SarabunIT๙" w:eastAsia="Times New Roman" w:hAnsi="TH SarabunIT๙" w:cs="TH SarabunIT๙"/>
                <w:color w:val="000000"/>
                <w:sz w:val="28"/>
              </w:rPr>
              <w:br w:type="page"/>
              <w:t xml:space="preserve">  </w:t>
            </w:r>
          </w:p>
          <w:p w:rsidR="00E2265E" w:rsidRDefault="00E2265E" w:rsidP="00E2265E">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  </w:t>
            </w:r>
            <w:r w:rsidR="00976A36" w:rsidRPr="00976A36">
              <w:rPr>
                <w:rFonts w:ascii="TH SarabunIT๙" w:eastAsia="Times New Roman" w:hAnsi="TH SarabunIT๙" w:cs="TH SarabunIT๙"/>
                <w:color w:val="000000"/>
                <w:sz w:val="28"/>
              </w:rPr>
              <w:t xml:space="preserve">2.2 </w:t>
            </w:r>
            <w:r w:rsidR="00976A36" w:rsidRPr="00976A36">
              <w:rPr>
                <w:rFonts w:ascii="TH SarabunIT๙" w:eastAsia="Times New Roman" w:hAnsi="TH SarabunIT๙" w:cs="TH SarabunIT๙"/>
                <w:color w:val="000000"/>
                <w:sz w:val="28"/>
                <w:cs/>
              </w:rPr>
              <w:t xml:space="preserve">รพช. อย่างน้อย จังหวัดละ </w:t>
            </w:r>
            <w:r w:rsidR="00976A36" w:rsidRPr="00976A36">
              <w:rPr>
                <w:rFonts w:ascii="TH SarabunIT๙" w:eastAsia="Times New Roman" w:hAnsi="TH SarabunIT๙" w:cs="TH SarabunIT๙"/>
                <w:color w:val="000000"/>
                <w:sz w:val="28"/>
              </w:rPr>
              <w:t xml:space="preserve">2 </w:t>
            </w:r>
            <w:r w:rsidR="00976A36" w:rsidRPr="00976A36">
              <w:rPr>
                <w:rFonts w:ascii="TH SarabunIT๙" w:eastAsia="Times New Roman" w:hAnsi="TH SarabunIT๙" w:cs="TH SarabunIT๙"/>
                <w:color w:val="000000"/>
                <w:sz w:val="28"/>
                <w:cs/>
              </w:rPr>
              <w:t>แห่ง</w:t>
            </w:r>
            <w:r w:rsidR="00976A36" w:rsidRPr="00976A36">
              <w:rPr>
                <w:rFonts w:ascii="TH SarabunIT๙" w:eastAsia="Times New Roman" w:hAnsi="TH SarabunIT๙" w:cs="TH SarabunIT๙"/>
                <w:color w:val="000000"/>
                <w:sz w:val="28"/>
              </w:rPr>
              <w:t xml:space="preserve"> </w:t>
            </w:r>
            <w:r w:rsidR="00976A36" w:rsidRPr="00976A36">
              <w:rPr>
                <w:rFonts w:ascii="TH SarabunIT๙" w:eastAsia="Times New Roman" w:hAnsi="TH SarabunIT๙" w:cs="TH SarabunIT๙"/>
                <w:color w:val="000000"/>
                <w:sz w:val="28"/>
              </w:rPr>
              <w:br w:type="page"/>
              <w:t xml:space="preserve">  </w:t>
            </w:r>
          </w:p>
          <w:p w:rsidR="00976A36" w:rsidRPr="00976A36" w:rsidRDefault="00E2265E" w:rsidP="00E2265E">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color w:val="000000"/>
                <w:sz w:val="28"/>
              </w:rPr>
              <w:t xml:space="preserve">  </w:t>
            </w:r>
            <w:r w:rsidR="00976A36" w:rsidRPr="00976A36">
              <w:rPr>
                <w:rFonts w:ascii="TH SarabunIT๙" w:eastAsia="Times New Roman" w:hAnsi="TH SarabunIT๙" w:cs="TH SarabunIT๙"/>
                <w:color w:val="000000"/>
                <w:sz w:val="28"/>
              </w:rPr>
              <w:t xml:space="preserve">2.3 </w:t>
            </w:r>
            <w:r w:rsidR="00976A36" w:rsidRPr="00976A36">
              <w:rPr>
                <w:rFonts w:ascii="TH SarabunIT๙" w:eastAsia="Times New Roman" w:hAnsi="TH SarabunIT๙" w:cs="TH SarabunIT๙"/>
                <w:color w:val="000000"/>
                <w:sz w:val="28"/>
                <w:cs/>
              </w:rPr>
              <w:t xml:space="preserve">รพ.สต. อย่างน้อย อำเภอละ </w:t>
            </w:r>
            <w:r w:rsidR="00976A36" w:rsidRPr="00976A36">
              <w:rPr>
                <w:rFonts w:ascii="TH SarabunIT๙" w:eastAsia="Times New Roman" w:hAnsi="TH SarabunIT๙" w:cs="TH SarabunIT๙"/>
                <w:color w:val="000000"/>
                <w:sz w:val="28"/>
              </w:rPr>
              <w:t xml:space="preserve">2 </w:t>
            </w:r>
            <w:r w:rsidR="00976A36" w:rsidRPr="00976A36">
              <w:rPr>
                <w:rFonts w:ascii="TH SarabunIT๙" w:eastAsia="Times New Roman" w:hAnsi="TH SarabunIT๙" w:cs="TH SarabunIT๙"/>
                <w:color w:val="000000"/>
                <w:sz w:val="28"/>
                <w:cs/>
              </w:rPr>
              <w:t>แห่ง</w:t>
            </w:r>
          </w:p>
        </w:tc>
        <w:tc>
          <w:tcPr>
            <w:tcW w:w="1701"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br w:type="page"/>
              <w:t xml:space="preserve">3. </w:t>
            </w:r>
            <w:r w:rsidRPr="00976A36">
              <w:rPr>
                <w:rFonts w:ascii="TH SarabunIT๙" w:eastAsia="Times New Roman" w:hAnsi="TH SarabunIT๙" w:cs="TH SarabunIT๙"/>
                <w:color w:val="000000"/>
                <w:sz w:val="28"/>
                <w:cs/>
              </w:rPr>
              <w:t>การส่งเสริมการทำงานประจำสู่งานวิจัย (</w:t>
            </w:r>
            <w:r w:rsidRPr="00976A36">
              <w:rPr>
                <w:rFonts w:ascii="TH SarabunIT๙" w:eastAsia="Times New Roman" w:hAnsi="TH SarabunIT๙" w:cs="TH SarabunIT๙"/>
                <w:color w:val="000000"/>
                <w:sz w:val="28"/>
              </w:rPr>
              <w:t xml:space="preserve">R2R) </w:t>
            </w:r>
            <w:r w:rsidRPr="00976A36">
              <w:rPr>
                <w:rFonts w:ascii="TH SarabunIT๙" w:eastAsia="Times New Roman" w:hAnsi="TH SarabunIT๙" w:cs="TH SarabunIT๙"/>
                <w:color w:val="000000"/>
                <w:sz w:val="28"/>
                <w:cs/>
              </w:rPr>
              <w:t>ด้านการแพทย์แผนไทยและการแพทย์ทางเลือกในหน่วยบริการสุขภาพ</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color w:val="000000"/>
                <w:sz w:val="28"/>
              </w:rPr>
              <w:br w:type="page"/>
              <w:t xml:space="preserve">3. </w:t>
            </w:r>
            <w:r w:rsidRPr="00976A36">
              <w:rPr>
                <w:rFonts w:ascii="TH SarabunIT๙" w:eastAsia="Times New Roman" w:hAnsi="TH SarabunIT๙" w:cs="TH SarabunIT๙"/>
                <w:color w:val="000000"/>
                <w:sz w:val="28"/>
                <w:cs/>
              </w:rPr>
              <w:t>การประชาสัมพันธ์องค์ความรู้ด้านการแพทย์แผนไทยและการแพทย์ทางเลือก</w:t>
            </w:r>
          </w:p>
        </w:tc>
        <w:tc>
          <w:tcPr>
            <w:tcW w:w="1843"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370B5" w:rsidP="00E2265E">
            <w:pPr>
              <w:spacing w:after="0" w:line="240" w:lineRule="auto"/>
              <w:rPr>
                <w:rFonts w:ascii="TH SarabunIT๙" w:eastAsia="Times New Roman" w:hAnsi="TH SarabunIT๙" w:cs="TH SarabunIT๙"/>
                <w:color w:val="000000"/>
                <w:sz w:val="28"/>
              </w:rPr>
            </w:pPr>
            <w:r w:rsidRPr="00976A36">
              <w:rPr>
                <w:rFonts w:ascii="TH SarabunIT๙" w:eastAsia="Times New Roman" w:hAnsi="TH SarabunIT๙" w:cs="TH SarabunIT๙"/>
                <w:sz w:val="28"/>
              </w:rPr>
              <w:t xml:space="preserve">4. </w:t>
            </w:r>
            <w:r w:rsidRPr="00976A36">
              <w:rPr>
                <w:rFonts w:ascii="TH SarabunIT๙" w:eastAsia="Times New Roman" w:hAnsi="TH SarabunIT๙" w:cs="TH SarabunIT๙"/>
                <w:sz w:val="28"/>
                <w:cs/>
              </w:rPr>
              <w:t>มีการใช้ยาสมุนไพรทดแทน</w:t>
            </w:r>
            <w:r w:rsidRPr="00976A36">
              <w:rPr>
                <w:rFonts w:ascii="TH SarabunIT๙" w:eastAsia="Times New Roman" w:hAnsi="TH SarabunIT๙" w:cs="TH SarabunIT๙"/>
                <w:sz w:val="28"/>
              </w:rPr>
              <w:t xml:space="preserve"> </w:t>
            </w:r>
            <w:r w:rsidRPr="00976A36">
              <w:rPr>
                <w:rFonts w:ascii="TH SarabunIT๙" w:eastAsia="Times New Roman" w:hAnsi="TH SarabunIT๙" w:cs="TH SarabunIT๙"/>
                <w:sz w:val="28"/>
                <w:cs/>
              </w:rPr>
              <w:t xml:space="preserve">โดยระบุรายการยาและอาการ/โรคที่รักษา อย่างน้อย </w:t>
            </w:r>
            <w:r w:rsidRPr="00976A36">
              <w:rPr>
                <w:rFonts w:ascii="TH SarabunIT๙" w:eastAsia="Times New Roman" w:hAnsi="TH SarabunIT๙" w:cs="TH SarabunIT๙"/>
                <w:sz w:val="28"/>
              </w:rPr>
              <w:t xml:space="preserve">1 </w:t>
            </w:r>
            <w:r w:rsidRPr="00976A36">
              <w:rPr>
                <w:rFonts w:ascii="TH SarabunIT๙" w:eastAsia="Times New Roman" w:hAnsi="TH SarabunIT๙" w:cs="TH SarabunIT๙"/>
                <w:sz w:val="28"/>
                <w:cs/>
              </w:rPr>
              <w:t>รายการต่อจังหวัด</w:t>
            </w:r>
            <w:r w:rsidRPr="00976A36">
              <w:rPr>
                <w:rFonts w:ascii="TH SarabunIT๙" w:eastAsia="Times New Roman" w:hAnsi="TH SarabunIT๙" w:cs="TH SarabunIT๙"/>
                <w:color w:val="000000"/>
                <w:sz w:val="28"/>
              </w:rPr>
              <w:br w:type="page"/>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color w:val="000000"/>
                <w:sz w:val="28"/>
              </w:rPr>
            </w:pPr>
          </w:p>
        </w:tc>
        <w:tc>
          <w:tcPr>
            <w:tcW w:w="1560" w:type="dxa"/>
            <w:gridSpan w:val="2"/>
            <w:tcBorders>
              <w:top w:val="single" w:sz="4" w:space="0" w:color="auto"/>
              <w:left w:val="nil"/>
              <w:bottom w:val="single" w:sz="4" w:space="0" w:color="auto"/>
              <w:right w:val="single" w:sz="4" w:space="0" w:color="auto"/>
            </w:tcBorders>
            <w:shd w:val="clear" w:color="auto" w:fill="FFFFFF" w:themeFill="background1"/>
            <w:hideMark/>
          </w:tcPr>
          <w:p w:rsidR="00976A36" w:rsidRPr="00976A36" w:rsidRDefault="00976A36" w:rsidP="00E2265E">
            <w:pPr>
              <w:spacing w:after="0" w:line="240" w:lineRule="auto"/>
              <w:rPr>
                <w:rFonts w:ascii="TH SarabunIT๙" w:eastAsia="Times New Roman" w:hAnsi="TH SarabunIT๙" w:cs="TH SarabunIT๙"/>
                <w:color w:val="000000"/>
                <w:sz w:val="28"/>
              </w:rPr>
            </w:pPr>
          </w:p>
        </w:tc>
      </w:tr>
      <w:tr w:rsidR="00E2265E" w:rsidTr="002A5725">
        <w:tblPrEx>
          <w:tblBorders>
            <w:top w:val="single" w:sz="4" w:space="0" w:color="auto"/>
          </w:tblBorders>
          <w:shd w:val="clear" w:color="auto" w:fill="auto"/>
          <w:tblLook w:val="0000" w:firstRow="0" w:lastRow="0" w:firstColumn="0" w:lastColumn="0" w:noHBand="0" w:noVBand="0"/>
        </w:tblPrEx>
        <w:trPr>
          <w:gridAfter w:val="13"/>
          <w:wAfter w:w="9842" w:type="dxa"/>
          <w:trHeight w:val="100"/>
        </w:trPr>
        <w:tc>
          <w:tcPr>
            <w:tcW w:w="1135" w:type="dxa"/>
            <w:gridSpan w:val="2"/>
            <w:tcBorders>
              <w:top w:val="single" w:sz="4" w:space="0" w:color="auto"/>
            </w:tcBorders>
          </w:tcPr>
          <w:p w:rsidR="00E2265E" w:rsidRDefault="00E2265E" w:rsidP="00E2265E">
            <w:pPr>
              <w:rPr>
                <w:rFonts w:ascii="TH SarabunIT๙" w:hAnsi="TH SarabunIT๙" w:cs="TH SarabunIT๙"/>
                <w:sz w:val="32"/>
                <w:szCs w:val="32"/>
              </w:rPr>
            </w:pPr>
          </w:p>
        </w:tc>
      </w:tr>
    </w:tbl>
    <w:p w:rsidR="00976A36" w:rsidRDefault="00976A36"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tbl>
      <w:tblPr>
        <w:tblW w:w="11057" w:type="dxa"/>
        <w:tblInd w:w="-743" w:type="dxa"/>
        <w:shd w:val="clear" w:color="auto" w:fill="FFFFFF" w:themeFill="background1"/>
        <w:tblLook w:val="04A0" w:firstRow="1" w:lastRow="0" w:firstColumn="1" w:lastColumn="0" w:noHBand="0" w:noVBand="1"/>
      </w:tblPr>
      <w:tblGrid>
        <w:gridCol w:w="1135"/>
        <w:gridCol w:w="2410"/>
        <w:gridCol w:w="1276"/>
        <w:gridCol w:w="1559"/>
        <w:gridCol w:w="1842"/>
        <w:gridCol w:w="1276"/>
        <w:gridCol w:w="1559"/>
      </w:tblGrid>
      <w:tr w:rsidR="00911F4B" w:rsidRPr="00911F4B" w:rsidTr="00911F4B">
        <w:trPr>
          <w:trHeight w:val="557"/>
        </w:trPr>
        <w:tc>
          <w:tcPr>
            <w:tcW w:w="11057"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lastRenderedPageBreak/>
              <w:t>โครงการพัฒนาระบบบริการสุขภาพ สาขาสุขภาพจิตและจิตเวช</w:t>
            </w:r>
          </w:p>
        </w:tc>
      </w:tr>
      <w:tr w:rsidR="00911F4B" w:rsidRPr="00911F4B" w:rsidTr="00911F4B">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ระยะดำเนินการ</w:t>
            </w:r>
          </w:p>
        </w:tc>
        <w:tc>
          <w:tcPr>
            <w:tcW w:w="9922"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911F4B" w:rsidRPr="00911F4B" w:rsidRDefault="00911F4B" w:rsidP="00911F4B">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cs/>
              </w:rPr>
              <w:t xml:space="preserve">ปี </w:t>
            </w:r>
            <w:r w:rsidRPr="00911F4B">
              <w:rPr>
                <w:rFonts w:ascii="TH SarabunIT๙" w:eastAsia="Times New Roman" w:hAnsi="TH SarabunIT๙" w:cs="TH SarabunIT๙"/>
                <w:sz w:val="28"/>
              </w:rPr>
              <w:t>2561</w:t>
            </w:r>
          </w:p>
        </w:tc>
      </w:tr>
      <w:tr w:rsidR="00911F4B" w:rsidRPr="00911F4B" w:rsidTr="00911F4B">
        <w:trPr>
          <w:trHeight w:val="58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เป้าหมาย (</w:t>
            </w:r>
            <w:r w:rsidRPr="00911F4B">
              <w:rPr>
                <w:rFonts w:ascii="TH SarabunIT๙" w:eastAsia="Times New Roman" w:hAnsi="TH SarabunIT๙" w:cs="TH SarabunIT๙"/>
                <w:b/>
                <w:bCs/>
                <w:color w:val="000000"/>
                <w:sz w:val="28"/>
              </w:rPr>
              <w:t>Goal)</w:t>
            </w:r>
          </w:p>
        </w:tc>
        <w:tc>
          <w:tcPr>
            <w:tcW w:w="9922"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911F4B" w:rsidRPr="00911F4B" w:rsidRDefault="00911F4B" w:rsidP="00911F4B">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ผู้ป่วยโรคซึมเศร้าเข้าถึงบริการสุขภาพจิต</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 xml:space="preserve">ร้อยละ </w:t>
            </w:r>
            <w:r w:rsidRPr="00911F4B">
              <w:rPr>
                <w:rFonts w:ascii="TH SarabunIT๙" w:eastAsia="Times New Roman" w:hAnsi="TH SarabunIT๙" w:cs="TH SarabunIT๙"/>
                <w:sz w:val="28"/>
              </w:rPr>
              <w:t xml:space="preserve">≥ 55 /  </w:t>
            </w:r>
            <w:r w:rsidRPr="00911F4B">
              <w:rPr>
                <w:rFonts w:ascii="TH SarabunIT๙" w:eastAsia="Times New Roman" w:hAnsi="TH SarabunIT๙" w:cs="TH SarabunIT๙"/>
                <w:sz w:val="28"/>
                <w:cs/>
              </w:rPr>
              <w:t>อัตราการฆ่าตัวตายสำเร็จ</w:t>
            </w:r>
            <w:r w:rsidRPr="00911F4B">
              <w:rPr>
                <w:rFonts w:ascii="TH SarabunIT๙" w:eastAsia="Times New Roman" w:hAnsi="TH SarabunIT๙" w:cs="TH SarabunIT๙"/>
                <w:sz w:val="28"/>
              </w:rPr>
              <w:t xml:space="preserve"> .≤ 6.3 </w:t>
            </w:r>
            <w:r w:rsidRPr="00911F4B">
              <w:rPr>
                <w:rFonts w:ascii="TH SarabunIT๙" w:eastAsia="Times New Roman" w:hAnsi="TH SarabunIT๙" w:cs="TH SarabunIT๙"/>
                <w:sz w:val="28"/>
                <w:cs/>
              </w:rPr>
              <w:t>ต่อประชากรแสนคน</w:t>
            </w:r>
          </w:p>
        </w:tc>
      </w:tr>
      <w:tr w:rsidR="00911F4B" w:rsidRPr="00911F4B" w:rsidTr="00911F4B">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ตัวชี้วัด (</w:t>
            </w:r>
            <w:r w:rsidRPr="00911F4B">
              <w:rPr>
                <w:rFonts w:ascii="TH SarabunIT๙" w:eastAsia="Times New Roman" w:hAnsi="TH SarabunIT๙" w:cs="TH SarabunIT๙"/>
                <w:b/>
                <w:bCs/>
                <w:color w:val="000000"/>
                <w:sz w:val="28"/>
              </w:rPr>
              <w:t>KPI)</w:t>
            </w:r>
          </w:p>
        </w:tc>
        <w:tc>
          <w:tcPr>
            <w:tcW w:w="9922"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911F4B" w:rsidRPr="00911F4B" w:rsidRDefault="00911F4B" w:rsidP="00911F4B">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ร้อยละของผู้ป่วยโรคซึมเศร้าเข้าถึงบริการสุขภาพจิต</w:t>
            </w:r>
            <w:r w:rsidRPr="00911F4B">
              <w:rPr>
                <w:rFonts w:ascii="TH SarabunIT๙" w:eastAsia="Times New Roman" w:hAnsi="TH SarabunIT๙" w:cs="TH SarabunIT๙"/>
                <w:sz w:val="28"/>
              </w:rPr>
              <w:br/>
              <w:t xml:space="preserve">2. </w:t>
            </w:r>
            <w:r w:rsidRPr="00911F4B">
              <w:rPr>
                <w:rFonts w:ascii="TH SarabunIT๙" w:eastAsia="Times New Roman" w:hAnsi="TH SarabunIT๙" w:cs="TH SarabunIT๙"/>
                <w:sz w:val="28"/>
                <w:cs/>
              </w:rPr>
              <w:t>อัตราการฆ่าตัวตายสำเร็จ</w:t>
            </w:r>
          </w:p>
        </w:tc>
      </w:tr>
      <w:tr w:rsidR="00911F4B" w:rsidRPr="00911F4B" w:rsidTr="00911F4B">
        <w:trPr>
          <w:trHeight w:val="82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ข้อมูลสถานการณ์ปัจจุบัน/</w:t>
            </w:r>
            <w:r w:rsidRPr="00911F4B">
              <w:rPr>
                <w:rFonts w:ascii="TH SarabunIT๙" w:eastAsia="Times New Roman" w:hAnsi="TH SarabunIT๙" w:cs="TH SarabunIT๙"/>
                <w:b/>
                <w:bCs/>
                <w:color w:val="000000"/>
                <w:sz w:val="28"/>
              </w:rPr>
              <w:t>baseline</w:t>
            </w:r>
          </w:p>
        </w:tc>
        <w:tc>
          <w:tcPr>
            <w:tcW w:w="9922"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911F4B" w:rsidRPr="00911F4B" w:rsidRDefault="00911F4B" w:rsidP="00911F4B">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ตั้งแต่ปี</w:t>
            </w:r>
            <w:r w:rsidRPr="00911F4B">
              <w:rPr>
                <w:rFonts w:ascii="TH SarabunIT๙" w:eastAsia="Times New Roman" w:hAnsi="TH SarabunIT๙" w:cs="TH SarabunIT๙"/>
                <w:sz w:val="28"/>
              </w:rPr>
              <w:t xml:space="preserve">  2552- 2560 </w:t>
            </w:r>
            <w:r w:rsidRPr="00911F4B">
              <w:rPr>
                <w:rFonts w:ascii="TH SarabunIT๙" w:eastAsia="Times New Roman" w:hAnsi="TH SarabunIT๙" w:cs="TH SarabunIT๙"/>
                <w:sz w:val="28"/>
                <w:cs/>
              </w:rPr>
              <w:t xml:space="preserve">มีผู้ป่วยโรคซึมเศร้าเข้าถึงบริการสุขภาพจิต ร้อยละ </w:t>
            </w:r>
            <w:r w:rsidRPr="00911F4B">
              <w:rPr>
                <w:rFonts w:ascii="TH SarabunIT๙" w:eastAsia="Times New Roman" w:hAnsi="TH SarabunIT๙" w:cs="TH SarabunIT๙"/>
                <w:sz w:val="28"/>
              </w:rPr>
              <w:t xml:space="preserve">53.49 </w:t>
            </w:r>
            <w:r w:rsidRPr="00911F4B">
              <w:rPr>
                <w:rFonts w:ascii="TH SarabunIT๙" w:eastAsia="Times New Roman" w:hAnsi="TH SarabunIT๙" w:cs="TH SarabunIT๙"/>
                <w:sz w:val="28"/>
                <w:cs/>
              </w:rPr>
              <w:t xml:space="preserve">และในปี </w:t>
            </w:r>
            <w:r w:rsidRPr="00911F4B">
              <w:rPr>
                <w:rFonts w:ascii="TH SarabunIT๙" w:eastAsia="Times New Roman" w:hAnsi="TH SarabunIT๙" w:cs="TH SarabunIT๙"/>
                <w:sz w:val="28"/>
              </w:rPr>
              <w:t xml:space="preserve">2558 </w:t>
            </w:r>
            <w:r w:rsidRPr="00911F4B">
              <w:rPr>
                <w:rFonts w:ascii="TH SarabunIT๙" w:eastAsia="Times New Roman" w:hAnsi="TH SarabunIT๙" w:cs="TH SarabunIT๙"/>
                <w:sz w:val="28"/>
                <w:cs/>
              </w:rPr>
              <w:t xml:space="preserve">มีอัตราการฆ่าตัวตายสำเร็จ </w:t>
            </w:r>
            <w:r w:rsidRPr="00911F4B">
              <w:rPr>
                <w:rFonts w:ascii="TH SarabunIT๙" w:eastAsia="Times New Roman" w:hAnsi="TH SarabunIT๙" w:cs="TH SarabunIT๙"/>
                <w:sz w:val="28"/>
              </w:rPr>
              <w:t xml:space="preserve">6.47 </w:t>
            </w:r>
            <w:r w:rsidRPr="00911F4B">
              <w:rPr>
                <w:rFonts w:ascii="TH SarabunIT๙" w:eastAsia="Times New Roman" w:hAnsi="TH SarabunIT๙" w:cs="TH SarabunIT๙"/>
                <w:sz w:val="28"/>
                <w:cs/>
              </w:rPr>
              <w:t>ต่อประชากรแสนคน</w:t>
            </w:r>
            <w:r w:rsidRPr="00911F4B">
              <w:rPr>
                <w:rFonts w:ascii="TH SarabunIT๙" w:eastAsia="Times New Roman" w:hAnsi="TH SarabunIT๙" w:cs="TH SarabunIT๙"/>
                <w:sz w:val="28"/>
              </w:rPr>
              <w:t xml:space="preserve">  </w:t>
            </w:r>
          </w:p>
        </w:tc>
      </w:tr>
      <w:tr w:rsidR="00911F4B" w:rsidRPr="00911F4B" w:rsidTr="00911F4B">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มาตรการ</w:t>
            </w:r>
            <w:r w:rsidRPr="00911F4B">
              <w:rPr>
                <w:rFonts w:ascii="TH SarabunIT๙" w:eastAsia="Times New Roman" w:hAnsi="TH SarabunIT๙" w:cs="TH SarabunIT๙"/>
                <w:b/>
                <w:bCs/>
                <w:color w:val="000000"/>
                <w:sz w:val="28"/>
              </w:rPr>
              <w:t xml:space="preserve"> </w:t>
            </w:r>
            <w:r w:rsidRPr="00911F4B">
              <w:rPr>
                <w:rFonts w:ascii="TH SarabunIT๙" w:eastAsia="Times New Roman" w:hAnsi="TH SarabunIT๙" w:cs="TH SarabunIT๙"/>
                <w:b/>
                <w:bCs/>
                <w:color w:val="000000"/>
                <w:sz w:val="28"/>
              </w:rPr>
              <w:br/>
              <w:t>(6 Building Blocks)</w:t>
            </w:r>
          </w:p>
        </w:tc>
        <w:tc>
          <w:tcPr>
            <w:tcW w:w="2410" w:type="dxa"/>
            <w:tcBorders>
              <w:top w:val="nil"/>
              <w:left w:val="nil"/>
              <w:bottom w:val="single" w:sz="4" w:space="0" w:color="auto"/>
              <w:right w:val="single" w:sz="4" w:space="0" w:color="auto"/>
            </w:tcBorders>
            <w:shd w:val="clear" w:color="auto" w:fill="FFFFFF" w:themeFill="background1"/>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1. </w:t>
            </w:r>
            <w:r w:rsidRPr="00911F4B">
              <w:rPr>
                <w:rFonts w:ascii="TH SarabunIT๙" w:eastAsia="Times New Roman" w:hAnsi="TH SarabunIT๙" w:cs="TH SarabunIT๙"/>
                <w:b/>
                <w:bCs/>
                <w:color w:val="000000"/>
                <w:sz w:val="28"/>
                <w:cs/>
              </w:rPr>
              <w:t>กิจกรรมที่จะให้บริการ (</w:t>
            </w:r>
            <w:r w:rsidRPr="00911F4B">
              <w:rPr>
                <w:rFonts w:ascii="TH SarabunIT๙" w:eastAsia="Times New Roman" w:hAnsi="TH SarabunIT๙" w:cs="TH SarabunIT๙"/>
                <w:b/>
                <w:bCs/>
                <w:color w:val="000000"/>
                <w:sz w:val="28"/>
              </w:rPr>
              <w:t>Service Delivery)</w:t>
            </w:r>
          </w:p>
        </w:tc>
        <w:tc>
          <w:tcPr>
            <w:tcW w:w="1276" w:type="dxa"/>
            <w:tcBorders>
              <w:top w:val="nil"/>
              <w:left w:val="nil"/>
              <w:bottom w:val="single" w:sz="4" w:space="0" w:color="auto"/>
              <w:right w:val="single" w:sz="4" w:space="0" w:color="auto"/>
            </w:tcBorders>
            <w:shd w:val="clear" w:color="auto" w:fill="FFFFFF" w:themeFill="background1"/>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2. </w:t>
            </w:r>
            <w:r w:rsidRPr="00911F4B">
              <w:rPr>
                <w:rFonts w:ascii="TH SarabunIT๙" w:eastAsia="Times New Roman" w:hAnsi="TH SarabunIT๙" w:cs="TH SarabunIT๙"/>
                <w:b/>
                <w:bCs/>
                <w:color w:val="000000"/>
                <w:sz w:val="28"/>
                <w:cs/>
              </w:rPr>
              <w:t>การพัฒนาบุคลากร (</w:t>
            </w:r>
            <w:r w:rsidRPr="00911F4B">
              <w:rPr>
                <w:rFonts w:ascii="TH SarabunIT๙" w:eastAsia="Times New Roman" w:hAnsi="TH SarabunIT๙" w:cs="TH SarabunIT๙"/>
                <w:b/>
                <w:bCs/>
                <w:color w:val="000000"/>
                <w:sz w:val="28"/>
              </w:rPr>
              <w:t>Health Workforce)</w:t>
            </w:r>
          </w:p>
        </w:tc>
        <w:tc>
          <w:tcPr>
            <w:tcW w:w="1559" w:type="dxa"/>
            <w:tcBorders>
              <w:top w:val="nil"/>
              <w:left w:val="nil"/>
              <w:bottom w:val="single" w:sz="4" w:space="0" w:color="auto"/>
              <w:right w:val="single" w:sz="4" w:space="0" w:color="auto"/>
            </w:tcBorders>
            <w:shd w:val="clear" w:color="auto" w:fill="FFFFFF" w:themeFill="background1"/>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3. </w:t>
            </w:r>
            <w:r w:rsidRPr="00911F4B">
              <w:rPr>
                <w:rFonts w:ascii="TH SarabunIT๙" w:eastAsia="Times New Roman" w:hAnsi="TH SarabunIT๙" w:cs="TH SarabunIT๙"/>
                <w:b/>
                <w:bCs/>
                <w:color w:val="000000"/>
                <w:sz w:val="28"/>
                <w:cs/>
              </w:rPr>
              <w:t>ระบบข้อมูลสารสนเทศ (</w:t>
            </w:r>
            <w:r w:rsidRPr="00911F4B">
              <w:rPr>
                <w:rFonts w:ascii="TH SarabunIT๙" w:eastAsia="Times New Roman" w:hAnsi="TH SarabunIT๙" w:cs="TH SarabunIT๙"/>
                <w:b/>
                <w:bCs/>
                <w:color w:val="000000"/>
                <w:sz w:val="28"/>
              </w:rPr>
              <w:t>IT)</w:t>
            </w:r>
          </w:p>
        </w:tc>
        <w:tc>
          <w:tcPr>
            <w:tcW w:w="1842" w:type="dxa"/>
            <w:tcBorders>
              <w:top w:val="nil"/>
              <w:left w:val="nil"/>
              <w:bottom w:val="single" w:sz="4" w:space="0" w:color="auto"/>
              <w:right w:val="single" w:sz="4" w:space="0" w:color="auto"/>
            </w:tcBorders>
            <w:shd w:val="clear" w:color="auto" w:fill="FFFFFF" w:themeFill="background1"/>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4. </w:t>
            </w:r>
            <w:r w:rsidRPr="00911F4B">
              <w:rPr>
                <w:rFonts w:ascii="TH SarabunIT๙" w:eastAsia="Times New Roman" w:hAnsi="TH SarabunIT๙" w:cs="TH SarabunIT๙"/>
                <w:b/>
                <w:bCs/>
                <w:color w:val="000000"/>
                <w:sz w:val="28"/>
                <w:cs/>
              </w:rPr>
              <w:t>ยา เวชภัณฑ์ และอุปกรณ์ต่างๆ (</w:t>
            </w:r>
            <w:r w:rsidRPr="00911F4B">
              <w:rPr>
                <w:rFonts w:ascii="TH SarabunIT๙" w:eastAsia="Times New Roman" w:hAnsi="TH SarabunIT๙" w:cs="TH SarabunIT๙"/>
                <w:b/>
                <w:bCs/>
                <w:color w:val="000000"/>
                <w:sz w:val="28"/>
              </w:rPr>
              <w:t>Drugs &amp; Equipments)</w:t>
            </w:r>
          </w:p>
        </w:tc>
        <w:tc>
          <w:tcPr>
            <w:tcW w:w="1276" w:type="dxa"/>
            <w:tcBorders>
              <w:top w:val="nil"/>
              <w:left w:val="nil"/>
              <w:bottom w:val="single" w:sz="4" w:space="0" w:color="auto"/>
              <w:right w:val="single" w:sz="4" w:space="0" w:color="auto"/>
            </w:tcBorders>
            <w:shd w:val="clear" w:color="auto" w:fill="FFFFFF" w:themeFill="background1"/>
            <w:hideMark/>
          </w:tcPr>
          <w:p w:rsidR="00911F4B" w:rsidRDefault="00911F4B" w:rsidP="00911F4B">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b/>
                <w:bCs/>
                <w:color w:val="000000"/>
                <w:spacing w:val="-6"/>
                <w:sz w:val="28"/>
              </w:rPr>
              <w:t>5.</w:t>
            </w:r>
            <w:r w:rsidRPr="00911F4B">
              <w:rPr>
                <w:rFonts w:ascii="TH SarabunIT๙" w:eastAsia="Times New Roman" w:hAnsi="TH SarabunIT๙" w:cs="TH SarabunIT๙"/>
                <w:b/>
                <w:bCs/>
                <w:color w:val="000000"/>
                <w:spacing w:val="-6"/>
                <w:sz w:val="28"/>
                <w:cs/>
              </w:rPr>
              <w:t>งบประมาณ</w:t>
            </w:r>
          </w:p>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ในการดำเนินการ (</w:t>
            </w:r>
            <w:r w:rsidRPr="00911F4B">
              <w:rPr>
                <w:rFonts w:ascii="TH SarabunIT๙" w:eastAsia="Times New Roman" w:hAnsi="TH SarabunIT๙" w:cs="TH SarabunIT๙"/>
                <w:b/>
                <w:bCs/>
                <w:color w:val="000000"/>
                <w:sz w:val="28"/>
              </w:rPr>
              <w:t>Financing)</w:t>
            </w:r>
          </w:p>
        </w:tc>
        <w:tc>
          <w:tcPr>
            <w:tcW w:w="1559" w:type="dxa"/>
            <w:tcBorders>
              <w:top w:val="nil"/>
              <w:left w:val="nil"/>
              <w:bottom w:val="single" w:sz="4" w:space="0" w:color="auto"/>
              <w:right w:val="single" w:sz="4" w:space="0" w:color="auto"/>
            </w:tcBorders>
            <w:shd w:val="clear" w:color="auto" w:fill="FFFFFF" w:themeFill="background1"/>
            <w:hideMark/>
          </w:tcPr>
          <w:p w:rsidR="00911F4B" w:rsidRPr="00911F4B" w:rsidRDefault="00911F4B" w:rsidP="00911F4B">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6. </w:t>
            </w:r>
            <w:r w:rsidRPr="00911F4B">
              <w:rPr>
                <w:rFonts w:ascii="TH SarabunIT๙" w:eastAsia="Times New Roman" w:hAnsi="TH SarabunIT๙" w:cs="TH SarabunIT๙"/>
                <w:b/>
                <w:bCs/>
                <w:color w:val="000000"/>
                <w:sz w:val="28"/>
                <w:cs/>
              </w:rPr>
              <w:t>นโยบาย/กลยุทธ์หลักในการดำเนินการ (</w:t>
            </w:r>
            <w:r w:rsidRPr="00911F4B">
              <w:rPr>
                <w:rFonts w:ascii="TH SarabunIT๙" w:eastAsia="Times New Roman" w:hAnsi="TH SarabunIT๙" w:cs="TH SarabunIT๙"/>
                <w:b/>
                <w:bCs/>
                <w:color w:val="000000"/>
                <w:sz w:val="28"/>
              </w:rPr>
              <w:t>Governance)</w:t>
            </w:r>
          </w:p>
        </w:tc>
      </w:tr>
      <w:tr w:rsidR="001724EB" w:rsidRPr="00911F4B" w:rsidTr="00CF2AC1">
        <w:trPr>
          <w:trHeight w:val="70"/>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jc w:val="center"/>
              <w:rPr>
                <w:rFonts w:ascii="TH SarabunIT๙" w:eastAsia="Times New Roman" w:hAnsi="TH SarabunIT๙" w:cs="TH SarabunIT๙"/>
                <w:b/>
                <w:bCs/>
                <w:color w:val="000000"/>
                <w:sz w:val="28"/>
                <w:cs/>
              </w:rPr>
            </w:pPr>
          </w:p>
        </w:tc>
        <w:tc>
          <w:tcPr>
            <w:tcW w:w="2410"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b/>
                <w:bCs/>
                <w:color w:val="000000"/>
                <w:sz w:val="28"/>
              </w:rPr>
            </w:pPr>
            <w:r w:rsidRPr="00911F4B">
              <w:rPr>
                <w:rFonts w:ascii="TH SarabunIT๙" w:eastAsia="Times New Roman" w:hAnsi="TH SarabunIT๙" w:cs="TH SarabunIT๙"/>
                <w:sz w:val="28"/>
              </w:rPr>
              <w:t xml:space="preserve">I. </w:t>
            </w:r>
            <w:r w:rsidRPr="00911F4B">
              <w:rPr>
                <w:rFonts w:ascii="TH SarabunIT๙" w:eastAsia="Times New Roman" w:hAnsi="TH SarabunIT๙" w:cs="TH SarabunIT๙"/>
                <w:sz w:val="28"/>
                <w:cs/>
              </w:rPr>
              <w:t>การบริการผู้ป่วยนอกและชุมชน</w:t>
            </w:r>
            <w:r w:rsidRPr="00911F4B">
              <w:rPr>
                <w:rFonts w:ascii="TH SarabunIT๙" w:eastAsia="Times New Roman" w:hAnsi="TH SarabunIT๙" w:cs="TH SarabunIT๙"/>
                <w:sz w:val="28"/>
              </w:rPr>
              <w:br/>
              <w:t xml:space="preserve"> 1. </w:t>
            </w:r>
            <w:r w:rsidRPr="00911F4B">
              <w:rPr>
                <w:rFonts w:ascii="TH SarabunIT๙" w:eastAsia="Times New Roman" w:hAnsi="TH SarabunIT๙" w:cs="TH SarabunIT๙"/>
                <w:sz w:val="28"/>
                <w:cs/>
              </w:rPr>
              <w:t>คัดกรองประเมินและแพทย์วินิจฉัยกลุ่มเสี่ยงได้แก่</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ผู้ป่วยโรคเรื้อรังผู้ป่วยสูงอายุผู้ป่วยห้องฉุกเฉินได้เป็นต้นด้วยเครื่องมือคัดกรองโรคจิตโรคจิตจากสุราและสารกระตุ้นประสาทและโรคซึมเศร้าทั้งแบบคัดกรองประเมินและเครื่องมือตรวจสภาพร่างกายและสมองเพื่อประกอบดุลยพินิจได้</w:t>
            </w:r>
            <w:r w:rsidRPr="00911F4B">
              <w:rPr>
                <w:rFonts w:ascii="TH SarabunIT๙" w:eastAsia="Times New Roman" w:hAnsi="TH SarabunIT๙" w:cs="TH SarabunIT๙"/>
                <w:sz w:val="28"/>
              </w:rPr>
              <w:br/>
              <w:t xml:space="preserve">2. </w:t>
            </w:r>
            <w:r w:rsidRPr="00911F4B">
              <w:rPr>
                <w:rFonts w:ascii="TH SarabunIT๙" w:eastAsia="Times New Roman" w:hAnsi="TH SarabunIT๙" w:cs="TH SarabunIT๙"/>
                <w:sz w:val="28"/>
                <w:cs/>
              </w:rPr>
              <w:t>สามารถประเมินและวินิจฉัยรักษาผู้ป่วยจิตเวช</w:t>
            </w:r>
            <w:r w:rsidR="00CF2AC1" w:rsidRPr="00911F4B">
              <w:rPr>
                <w:rFonts w:ascii="TH SarabunIT๙" w:eastAsia="Times New Roman" w:hAnsi="TH SarabunIT๙" w:cs="TH SarabunIT๙"/>
                <w:sz w:val="28"/>
                <w:cs/>
              </w:rPr>
              <w:t>ฉุกเฉินทั้งทางกายและทางจิตและหรือส่งต่ออย่างเหมาะสมทันท่วงที</w:t>
            </w:r>
            <w:r w:rsidR="00CF2AC1" w:rsidRPr="00911F4B">
              <w:rPr>
                <w:rFonts w:ascii="TH SarabunIT๙" w:eastAsia="Times New Roman" w:hAnsi="TH SarabunIT๙" w:cs="TH SarabunIT๙"/>
                <w:sz w:val="28"/>
              </w:rPr>
              <w:t xml:space="preserve"> </w:t>
            </w:r>
            <w:r w:rsidR="00CF2AC1" w:rsidRPr="00911F4B">
              <w:rPr>
                <w:rFonts w:ascii="TH SarabunIT๙" w:eastAsia="Times New Roman" w:hAnsi="TH SarabunIT๙" w:cs="TH SarabunIT๙"/>
                <w:sz w:val="28"/>
              </w:rPr>
              <w:br/>
              <w:t xml:space="preserve">3. </w:t>
            </w:r>
            <w:r w:rsidR="00CF2AC1" w:rsidRPr="00911F4B">
              <w:rPr>
                <w:rFonts w:ascii="TH SarabunIT๙" w:eastAsia="Times New Roman" w:hAnsi="TH SarabunIT๙" w:cs="TH SarabunIT๙"/>
                <w:sz w:val="28"/>
                <w:cs/>
              </w:rPr>
              <w:t>ประเมินระดับความรุนแรงอาการซึมเศร้าในกลุ่มเสี่ยงต่อโรคซึมเศร้าด้วยเครื่องมือที่ง่าย</w:t>
            </w:r>
            <w:r w:rsidR="00CF2AC1" w:rsidRPr="00911F4B">
              <w:rPr>
                <w:rFonts w:ascii="TH SarabunIT๙" w:eastAsia="Times New Roman" w:hAnsi="TH SarabunIT๙" w:cs="TH SarabunIT๙"/>
                <w:sz w:val="28"/>
              </w:rPr>
              <w:t xml:space="preserve"> </w:t>
            </w:r>
            <w:r w:rsidR="00CF2AC1" w:rsidRPr="00911F4B">
              <w:rPr>
                <w:rFonts w:ascii="TH SarabunIT๙" w:eastAsia="Times New Roman" w:hAnsi="TH SarabunIT๙" w:cs="TH SarabunIT๙"/>
                <w:sz w:val="28"/>
                <w:cs/>
              </w:rPr>
              <w:t>ไวและแม่นยำ</w:t>
            </w:r>
            <w:r w:rsidR="00CF2AC1" w:rsidRPr="00911F4B">
              <w:rPr>
                <w:rFonts w:ascii="TH SarabunIT๙" w:eastAsia="Times New Roman" w:hAnsi="TH SarabunIT๙" w:cs="TH SarabunIT๙"/>
                <w:sz w:val="28"/>
              </w:rPr>
              <w:br/>
              <w:t xml:space="preserve">4. </w:t>
            </w:r>
            <w:r w:rsidR="00CF2AC1" w:rsidRPr="00911F4B">
              <w:rPr>
                <w:rFonts w:ascii="TH SarabunIT๙" w:eastAsia="Times New Roman" w:hAnsi="TH SarabunIT๙" w:cs="TH SarabunIT๙"/>
                <w:sz w:val="28"/>
                <w:cs/>
              </w:rPr>
              <w:t>การรักษาด้วยยาทางจิตเวชที่จำเป็นตามเกณฑ์</w:t>
            </w:r>
            <w:r w:rsidR="00CF2AC1" w:rsidRPr="00911F4B">
              <w:rPr>
                <w:rFonts w:ascii="TH SarabunIT๙" w:eastAsia="Times New Roman" w:hAnsi="TH SarabunIT๙" w:cs="TH SarabunIT๙"/>
                <w:sz w:val="28"/>
              </w:rPr>
              <w:t xml:space="preserve"> </w:t>
            </w:r>
            <w:r w:rsidR="00CF2AC1" w:rsidRPr="00911F4B">
              <w:rPr>
                <w:rFonts w:ascii="TH SarabunIT๙" w:eastAsia="Times New Roman" w:hAnsi="TH SarabunIT๙" w:cs="TH SarabunIT๙"/>
                <w:sz w:val="28"/>
              </w:rPr>
              <w:br/>
            </w:r>
          </w:p>
        </w:tc>
        <w:tc>
          <w:tcPr>
            <w:tcW w:w="1276"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hint="cs"/>
                <w:sz w:val="28"/>
                <w:cs/>
              </w:rPr>
              <w:t>๑.</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จิตแพทย์ทั่วไป</w:t>
            </w:r>
            <w:r w:rsidRPr="00911F4B">
              <w:rPr>
                <w:rFonts w:ascii="TH SarabunIT๙" w:eastAsia="Times New Roman" w:hAnsi="TH SarabunIT๙" w:cs="TH SarabunIT๙"/>
                <w:sz w:val="28"/>
              </w:rPr>
              <w:t xml:space="preserve"> &gt;= 1 </w:t>
            </w:r>
            <w:r w:rsidRPr="00911F4B">
              <w:rPr>
                <w:rFonts w:ascii="TH SarabunIT๙" w:eastAsia="Times New Roman" w:hAnsi="TH SarabunIT๙" w:cs="TH SarabunIT๙"/>
                <w:sz w:val="28"/>
                <w:cs/>
              </w:rPr>
              <w:t>คน</w:t>
            </w:r>
            <w:r w:rsidRPr="00911F4B">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เภสัชกร ผ่านการอบรม</w:t>
            </w:r>
            <w:r w:rsidR="00CF2AC1" w:rsidRPr="00911F4B">
              <w:rPr>
                <w:rFonts w:ascii="TH SarabunIT๙" w:eastAsia="Times New Roman" w:hAnsi="TH SarabunIT๙" w:cs="TH SarabunIT๙"/>
                <w:sz w:val="28"/>
                <w:cs/>
              </w:rPr>
              <w:t xml:space="preserve">การใช้ยาทางจิตเวช </w:t>
            </w:r>
            <w:r w:rsidR="00CF2AC1" w:rsidRPr="00911F4B">
              <w:rPr>
                <w:rFonts w:ascii="TH SarabunIT๙" w:eastAsia="Times New Roman" w:hAnsi="TH SarabunIT๙" w:cs="TH SarabunIT๙"/>
                <w:sz w:val="28"/>
              </w:rPr>
              <w:t>1-2</w:t>
            </w:r>
            <w:r w:rsidR="00CF2AC1" w:rsidRPr="00911F4B">
              <w:rPr>
                <w:rFonts w:ascii="TH SarabunIT๙" w:eastAsia="Times New Roman" w:hAnsi="TH SarabunIT๙" w:cs="TH SarabunIT๙"/>
                <w:sz w:val="28"/>
                <w:cs/>
              </w:rPr>
              <w:t>คน</w:t>
            </w:r>
            <w:r w:rsidR="00CF2AC1" w:rsidRPr="00911F4B">
              <w:rPr>
                <w:rFonts w:ascii="TH SarabunIT๙" w:eastAsia="Times New Roman" w:hAnsi="TH SarabunIT๙" w:cs="TH SarabunIT๙"/>
                <w:sz w:val="28"/>
              </w:rPr>
              <w:br/>
            </w:r>
            <w:r w:rsidR="00CF2AC1">
              <w:rPr>
                <w:rFonts w:ascii="TH SarabunIT๙" w:eastAsia="Times New Roman" w:hAnsi="TH SarabunIT๙" w:cs="TH SarabunIT๙" w:hint="cs"/>
                <w:sz w:val="28"/>
                <w:cs/>
              </w:rPr>
              <w:t>๓.</w:t>
            </w:r>
            <w:r w:rsidR="00CF2AC1" w:rsidRPr="00911F4B">
              <w:rPr>
                <w:rFonts w:ascii="TH SarabunIT๙" w:eastAsia="Times New Roman" w:hAnsi="TH SarabunIT๙" w:cs="TH SarabunIT๙"/>
                <w:sz w:val="28"/>
              </w:rPr>
              <w:t xml:space="preserve"> </w:t>
            </w:r>
            <w:r w:rsidR="00CF2AC1" w:rsidRPr="00911F4B">
              <w:rPr>
                <w:rFonts w:ascii="TH SarabunIT๙" w:eastAsia="Times New Roman" w:hAnsi="TH SarabunIT๙" w:cs="TH SarabunIT๙"/>
                <w:sz w:val="28"/>
                <w:cs/>
              </w:rPr>
              <w:t>นักสังคมสงเคราะห์</w:t>
            </w:r>
            <w:r w:rsidR="00CF2AC1" w:rsidRPr="00911F4B">
              <w:rPr>
                <w:rFonts w:ascii="TH SarabunIT๙" w:eastAsia="Times New Roman" w:hAnsi="TH SarabunIT๙" w:cs="TH SarabunIT๙"/>
                <w:sz w:val="28"/>
              </w:rPr>
              <w:t xml:space="preserve"> &gt;=1</w:t>
            </w:r>
            <w:r w:rsidR="00CF2AC1" w:rsidRPr="00911F4B">
              <w:rPr>
                <w:rFonts w:ascii="TH SarabunIT๙" w:eastAsia="Times New Roman" w:hAnsi="TH SarabunIT๙" w:cs="TH SarabunIT๙"/>
                <w:sz w:val="28"/>
                <w:cs/>
              </w:rPr>
              <w:t>คน</w:t>
            </w:r>
            <w:r w:rsidR="00CF2AC1" w:rsidRPr="00911F4B">
              <w:rPr>
                <w:rFonts w:ascii="TH SarabunIT๙" w:eastAsia="Times New Roman" w:hAnsi="TH SarabunIT๙" w:cs="TH SarabunIT๙"/>
                <w:sz w:val="28"/>
              </w:rPr>
              <w:br/>
              <w:t xml:space="preserve">- </w:t>
            </w:r>
            <w:r w:rsidR="00CF2AC1" w:rsidRPr="00911F4B">
              <w:rPr>
                <w:rFonts w:ascii="TH SarabunIT๙" w:eastAsia="Times New Roman" w:hAnsi="TH SarabunIT๙" w:cs="TH SarabunIT๙"/>
                <w:sz w:val="28"/>
                <w:cs/>
              </w:rPr>
              <w:t>นักจิตวิทยาคลินิก</w:t>
            </w:r>
            <w:r w:rsidR="00CF2AC1" w:rsidRPr="00911F4B">
              <w:rPr>
                <w:rFonts w:ascii="TH SarabunIT๙" w:eastAsia="Times New Roman" w:hAnsi="TH SarabunIT๙" w:cs="TH SarabunIT๙"/>
                <w:sz w:val="28"/>
              </w:rPr>
              <w:t xml:space="preserve"> &gt;=1</w:t>
            </w:r>
            <w:r w:rsidR="00CF2AC1" w:rsidRPr="00911F4B">
              <w:rPr>
                <w:rFonts w:ascii="TH SarabunIT๙" w:eastAsia="Times New Roman" w:hAnsi="TH SarabunIT๙" w:cs="TH SarabunIT๙"/>
                <w:sz w:val="28"/>
                <w:cs/>
              </w:rPr>
              <w:t>คน</w:t>
            </w:r>
          </w:p>
        </w:tc>
        <w:tc>
          <w:tcPr>
            <w:tcW w:w="1559" w:type="dxa"/>
            <w:tcBorders>
              <w:top w:val="nil"/>
              <w:left w:val="nil"/>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แบบประเมินและข้อมูลผู้ป่วยที่ได้รับการคัดกรอง</w:t>
            </w:r>
            <w:r w:rsidRPr="00911F4B">
              <w:rPr>
                <w:rFonts w:ascii="TH SarabunIT๙" w:eastAsia="Times New Roman" w:hAnsi="TH SarabunIT๙" w:cs="TH SarabunIT๙"/>
                <w:sz w:val="28"/>
              </w:rPr>
              <w:br/>
              <w:t>(2Q,9Q,8Q,</w:t>
            </w:r>
            <w:r w:rsidRPr="00911F4B">
              <w:rPr>
                <w:rFonts w:ascii="TH SarabunIT๙" w:eastAsia="Times New Roman" w:hAnsi="TH SarabunIT๙" w:cs="TH SarabunIT๙"/>
                <w:sz w:val="28"/>
                <w:cs/>
              </w:rPr>
              <w:t>แบบคัดกรอง</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โรคจิต</w:t>
            </w:r>
            <w:r w:rsidRPr="00911F4B">
              <w:rPr>
                <w:rFonts w:ascii="TH SarabunIT๙" w:eastAsia="Times New Roman" w:hAnsi="TH SarabunIT๙" w:cs="TH SarabunIT๙"/>
                <w:sz w:val="28"/>
              </w:rPr>
              <w:t xml:space="preserve">,AUDIT) </w:t>
            </w:r>
            <w:r w:rsidRPr="00911F4B">
              <w:rPr>
                <w:rFonts w:ascii="TH SarabunIT๙" w:eastAsia="Times New Roman" w:hAnsi="TH SarabunIT๙" w:cs="TH SarabunIT๙"/>
                <w:sz w:val="28"/>
                <w:cs/>
              </w:rPr>
              <w:t>ประเมินวินิจฉัย รักษาอาการทางจิต</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สารเสพติด สุรา</w:t>
            </w:r>
            <w:r w:rsidRPr="001724EB">
              <w:rPr>
                <w:rFonts w:ascii="TH SarabunIT๙" w:eastAsia="Times New Roman" w:hAnsi="TH SarabunIT๙" w:cs="TH SarabunIT๙"/>
                <w:spacing w:val="-6"/>
                <w:sz w:val="28"/>
                <w:cs/>
              </w:rPr>
              <w:t>และโรคซึมเศร้า</w:t>
            </w:r>
            <w:r w:rsidRPr="00911F4B">
              <w:rPr>
                <w:rFonts w:ascii="TH SarabunIT๙" w:eastAsia="Times New Roman" w:hAnsi="TH SarabunIT๙" w:cs="TH SarabunIT๙"/>
                <w:sz w:val="28"/>
                <w:cs/>
              </w:rPr>
              <w:t xml:space="preserve"> เชื่อมโยง รายงาน</w:t>
            </w:r>
            <w:r w:rsidRPr="00911F4B">
              <w:rPr>
                <w:rFonts w:ascii="TH SarabunIT๙" w:eastAsia="Times New Roman" w:hAnsi="TH SarabunIT๙" w:cs="TH SarabunIT๙"/>
                <w:sz w:val="28"/>
              </w:rPr>
              <w:t>43</w:t>
            </w:r>
            <w:r>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แฟ้มข้อมูล</w:t>
            </w:r>
            <w:r w:rsidRPr="00911F4B">
              <w:rPr>
                <w:rFonts w:ascii="TH SarabunIT๙" w:eastAsia="Times New Roman" w:hAnsi="TH SarabunIT๙" w:cs="TH SarabunIT๙"/>
                <w:sz w:val="28"/>
              </w:rPr>
              <w:t xml:space="preserve"> </w:t>
            </w:r>
          </w:p>
          <w:p w:rsidR="001724EB" w:rsidRPr="00911F4B" w:rsidRDefault="001724EB" w:rsidP="001724EB">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sz w:val="28"/>
              </w:rPr>
              <w:t>2.</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ข้อมูลและแบบ</w:t>
            </w:r>
            <w:r w:rsidRPr="001724EB">
              <w:rPr>
                <w:rFonts w:ascii="TH SarabunIT๙" w:eastAsia="Times New Roman" w:hAnsi="TH SarabunIT๙" w:cs="TH SarabunIT๙"/>
                <w:spacing w:val="-6"/>
                <w:sz w:val="28"/>
                <w:cs/>
              </w:rPr>
              <w:t>ประเมิน</w:t>
            </w:r>
            <w:r>
              <w:rPr>
                <w:rFonts w:ascii="TH SarabunIT๙" w:eastAsia="Times New Roman" w:hAnsi="TH SarabunIT๙" w:cs="TH SarabunIT๙"/>
                <w:spacing w:val="-6"/>
                <w:sz w:val="28"/>
              </w:rPr>
              <w:t xml:space="preserve"> </w:t>
            </w:r>
            <w:r w:rsidRPr="001724EB">
              <w:rPr>
                <w:rFonts w:ascii="TH SarabunIT๙" w:eastAsia="Times New Roman" w:hAnsi="TH SarabunIT๙" w:cs="TH SarabunIT๙"/>
                <w:spacing w:val="-6"/>
                <w:sz w:val="28"/>
              </w:rPr>
              <w:t>(ICD10</w:t>
            </w:r>
            <w:r w:rsidRPr="00911F4B">
              <w:rPr>
                <w:rFonts w:ascii="TH SarabunIT๙" w:eastAsia="Times New Roman" w:hAnsi="TH SarabunIT๙" w:cs="TH SarabunIT๙"/>
                <w:sz w:val="28"/>
              </w:rPr>
              <w:t xml:space="preserve">, AWS, CIWA) </w:t>
            </w:r>
            <w:r w:rsidRPr="00911F4B">
              <w:rPr>
                <w:rFonts w:ascii="TH SarabunIT๙" w:eastAsia="Times New Roman" w:hAnsi="TH SarabunIT๙" w:cs="TH SarabunIT๙"/>
                <w:sz w:val="28"/>
                <w:cs/>
              </w:rPr>
              <w:t>เป็น</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ต้น ผู้ป่วยที่ได้รับการวินิจฉัย</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และรักษา</w:t>
            </w:r>
            <w:r w:rsidRPr="00911F4B">
              <w:rPr>
                <w:rFonts w:ascii="TH SarabunIT๙" w:eastAsia="Times New Roman" w:hAnsi="TH SarabunIT๙" w:cs="TH SarabunIT๙"/>
                <w:sz w:val="28"/>
              </w:rPr>
              <w:br/>
            </w:r>
            <w:r>
              <w:rPr>
                <w:rFonts w:ascii="TH SarabunIT๙" w:eastAsia="Times New Roman" w:hAnsi="TH SarabunIT๙" w:cs="TH SarabunIT๙"/>
                <w:sz w:val="28"/>
              </w:rPr>
              <w:t>3.</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ทะเบียนติดตามต่อเนื่องใน</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ผู้ป่วยโรคจิต</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โรคจิตจากสุราและ</w:t>
            </w:r>
            <w:r w:rsidRPr="001724EB">
              <w:rPr>
                <w:rFonts w:ascii="TH SarabunIT๙" w:eastAsia="Times New Roman" w:hAnsi="TH SarabunIT๙" w:cs="TH SarabunIT๙"/>
                <w:spacing w:val="-10"/>
                <w:sz w:val="28"/>
                <w:cs/>
              </w:rPr>
              <w:t>สารกระตุ้</w:t>
            </w:r>
            <w:r w:rsidRPr="001724EB">
              <w:rPr>
                <w:rFonts w:ascii="TH SarabunIT๙" w:eastAsia="Times New Roman" w:hAnsi="TH SarabunIT๙" w:cs="TH SarabunIT๙" w:hint="cs"/>
                <w:spacing w:val="-10"/>
                <w:sz w:val="28"/>
                <w:cs/>
              </w:rPr>
              <w:t>น</w:t>
            </w:r>
            <w:r w:rsidRPr="001724EB">
              <w:rPr>
                <w:rFonts w:ascii="TH SarabunIT๙" w:eastAsia="Times New Roman" w:hAnsi="TH SarabunIT๙" w:cs="TH SarabunIT๙"/>
                <w:spacing w:val="-10"/>
                <w:sz w:val="28"/>
                <w:cs/>
              </w:rPr>
              <w:t>ประสาท</w:t>
            </w:r>
            <w:r w:rsidRPr="001724EB">
              <w:rPr>
                <w:rFonts w:ascii="TH SarabunIT๙" w:eastAsia="Times New Roman" w:hAnsi="TH SarabunIT๙" w:cs="TH SarabunIT๙"/>
                <w:spacing w:val="-10"/>
                <w:sz w:val="28"/>
              </w:rPr>
              <w:t>,</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โรคซึมเศร้า</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ที่เชื่อมโยงระหว่างรพ.ในจังหวัด</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เขต</w:t>
            </w:r>
            <w:r w:rsidRPr="00911F4B">
              <w:rPr>
                <w:rFonts w:ascii="TH SarabunIT๙" w:eastAsia="Times New Roman" w:hAnsi="TH SarabunIT๙" w:cs="TH SarabunIT๙"/>
                <w:sz w:val="28"/>
              </w:rPr>
              <w:t xml:space="preserve"> </w:t>
            </w:r>
          </w:p>
        </w:tc>
        <w:tc>
          <w:tcPr>
            <w:tcW w:w="1842" w:type="dxa"/>
            <w:tcBorders>
              <w:top w:val="nil"/>
              <w:left w:val="nil"/>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คู่มือแนวทางการดำเนินงาน</w:t>
            </w:r>
            <w:r w:rsidRPr="00911F4B">
              <w:rPr>
                <w:rFonts w:ascii="TH SarabunIT๙" w:eastAsia="Times New Roman" w:hAnsi="TH SarabunIT๙" w:cs="TH SarabunIT๙"/>
                <w:sz w:val="28"/>
              </w:rPr>
              <w:t>,</w:t>
            </w:r>
            <w:r w:rsidRPr="00911F4B">
              <w:rPr>
                <w:rFonts w:ascii="TH SarabunIT๙" w:eastAsia="Times New Roman" w:hAnsi="TH SarabunIT๙" w:cs="TH SarabunIT๙"/>
                <w:sz w:val="28"/>
                <w:cs/>
              </w:rPr>
              <w:t>แบบคัดกรองและประเมินอาการทางจิ(</w:t>
            </w:r>
            <w:r w:rsidRPr="00911F4B">
              <w:rPr>
                <w:rFonts w:ascii="TH SarabunIT๙" w:eastAsia="Times New Roman" w:hAnsi="TH SarabunIT๙" w:cs="TH SarabunIT๙"/>
                <w:sz w:val="28"/>
              </w:rPr>
              <w:t>2Q,9Q,8Q,</w:t>
            </w:r>
            <w:r w:rsidRPr="00911F4B">
              <w:rPr>
                <w:rFonts w:ascii="TH SarabunIT๙" w:eastAsia="Times New Roman" w:hAnsi="TH SarabunIT๙" w:cs="TH SarabunIT๙"/>
                <w:sz w:val="28"/>
                <w:cs/>
              </w:rPr>
              <w:t>แบบคัด</w:t>
            </w:r>
          </w:p>
          <w:p w:rsidR="001724EB" w:rsidRDefault="001724EB" w:rsidP="001724EB">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cs/>
              </w:rPr>
              <w:t>กรองโรคจิต</w:t>
            </w:r>
            <w:r w:rsidRPr="00911F4B">
              <w:rPr>
                <w:rFonts w:ascii="TH SarabunIT๙" w:eastAsia="Times New Roman" w:hAnsi="TH SarabunIT๙" w:cs="TH SarabunIT๙"/>
                <w:sz w:val="28"/>
              </w:rPr>
              <w:t>,AUDIT)</w:t>
            </w:r>
            <w:r w:rsidRPr="00911F4B">
              <w:rPr>
                <w:rFonts w:ascii="TH SarabunIT๙" w:eastAsia="Times New Roman" w:hAnsi="TH SarabunIT๙" w:cs="TH SarabunIT๙"/>
                <w:sz w:val="28"/>
                <w:cs/>
              </w:rPr>
              <w:t>ในกลุ่มเสี่ยง</w:t>
            </w:r>
            <w:r w:rsidRPr="00911F4B">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ชุดตรวจปัสสาวะหาสารเสพติด ได้แก่ แอมเฟตามีน กัญชา เป็นต้น</w:t>
            </w:r>
          </w:p>
          <w:p w:rsidR="001724EB" w:rsidRDefault="001724EB" w:rsidP="001724EB">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3. </w:t>
            </w:r>
            <w:r w:rsidRPr="00911F4B">
              <w:rPr>
                <w:rFonts w:ascii="TH SarabunIT๙" w:eastAsia="Times New Roman" w:hAnsi="TH SarabunIT๙" w:cs="TH SarabunIT๙"/>
                <w:sz w:val="28"/>
                <w:cs/>
              </w:rPr>
              <w:t>ชุดตรวจเลือดทางห้องปฏิบัติการ ได้แก่</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ระดับแอลกอฮอล์</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ยานอนหลับ</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ยากล่อมประสาท</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เม็ดเลือดแดง</w:t>
            </w:r>
            <w:r w:rsidRPr="00911F4B">
              <w:rPr>
                <w:rFonts w:ascii="TH SarabunIT๙" w:eastAsia="Times New Roman" w:hAnsi="TH SarabunIT๙" w:cs="TH SarabunIT๙"/>
                <w:sz w:val="28"/>
              </w:rPr>
              <w:t>,</w:t>
            </w:r>
            <w:r w:rsidRPr="00911F4B">
              <w:rPr>
                <w:rFonts w:ascii="TH SarabunIT๙" w:eastAsia="Times New Roman" w:hAnsi="TH SarabunIT๙" w:cs="TH SarabunIT๙"/>
                <w:sz w:val="28"/>
                <w:cs/>
              </w:rPr>
              <w:t>สารน้ำ</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ระดับยาจิตเวชและการติดเชื้อ เป็นต้น</w:t>
            </w:r>
          </w:p>
          <w:p w:rsidR="001724EB" w:rsidRPr="00911F4B" w:rsidRDefault="001724EB" w:rsidP="001724EB">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sz w:val="28"/>
              </w:rPr>
              <w:t xml:space="preserve">4. </w:t>
            </w:r>
            <w:r w:rsidRPr="00911F4B">
              <w:rPr>
                <w:rFonts w:ascii="TH SarabunIT๙" w:eastAsia="Times New Roman" w:hAnsi="TH SarabunIT๙" w:cs="TH SarabunIT๙"/>
                <w:sz w:val="28"/>
                <w:cs/>
              </w:rPr>
              <w:t>เครื่องตรวจสัญญาณชีพ</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rPr>
              <w:br/>
            </w:r>
            <w:r>
              <w:rPr>
                <w:rFonts w:ascii="TH SarabunIT๙" w:eastAsia="Times New Roman" w:hAnsi="TH SarabunIT๙" w:cs="TH SarabunIT๙"/>
                <w:sz w:val="28"/>
              </w:rPr>
              <w:t>5.</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เครื่องตรวจคลื่นไฟฟ้าหัวใจ</w:t>
            </w:r>
            <w:r w:rsidRPr="00911F4B">
              <w:rPr>
                <w:rFonts w:ascii="TH SarabunIT๙" w:eastAsia="Times New Roman" w:hAnsi="TH SarabunIT๙" w:cs="TH SarabunIT๙"/>
                <w:sz w:val="28"/>
              </w:rPr>
              <w:br/>
            </w:r>
            <w:r>
              <w:rPr>
                <w:rFonts w:ascii="TH SarabunIT๙" w:eastAsia="Times New Roman" w:hAnsi="TH SarabunIT๙" w:cs="TH SarabunIT๙"/>
                <w:sz w:val="28"/>
              </w:rPr>
              <w:t>6.</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 xml:space="preserve">เครื่อง </w:t>
            </w:r>
            <w:r w:rsidRPr="00911F4B">
              <w:rPr>
                <w:rFonts w:ascii="TH SarabunIT๙" w:eastAsia="Times New Roman" w:hAnsi="TH SarabunIT๙" w:cs="TH SarabunIT๙"/>
                <w:sz w:val="28"/>
              </w:rPr>
              <w:t xml:space="preserve">X-ray </w:t>
            </w:r>
            <w:r w:rsidRPr="00911F4B">
              <w:rPr>
                <w:rFonts w:ascii="TH SarabunIT๙" w:eastAsia="Times New Roman" w:hAnsi="TH SarabunIT๙" w:cs="TH SarabunIT๙"/>
                <w:sz w:val="28"/>
              </w:rPr>
              <w:br/>
            </w:r>
            <w:r>
              <w:rPr>
                <w:rFonts w:ascii="TH SarabunIT๙" w:eastAsia="Times New Roman" w:hAnsi="TH SarabunIT๙" w:cs="TH SarabunIT๙"/>
                <w:sz w:val="28"/>
              </w:rPr>
              <w:t>7.</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คู่มือการดูแลผู้ป่วยโรคจิต</w:t>
            </w:r>
          </w:p>
        </w:tc>
        <w:tc>
          <w:tcPr>
            <w:tcW w:w="1276" w:type="dxa"/>
            <w:tcBorders>
              <w:top w:val="nil"/>
              <w:left w:val="nil"/>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b/>
                <w:bCs/>
                <w:color w:val="000000"/>
                <w:spacing w:val="-6"/>
                <w:sz w:val="28"/>
              </w:rPr>
            </w:pPr>
            <w:r w:rsidRPr="00911F4B">
              <w:rPr>
                <w:rFonts w:ascii="TH SarabunIT๙" w:eastAsia="Times New Roman" w:hAnsi="TH SarabunIT๙" w:cs="TH SarabunIT๙"/>
                <w:sz w:val="28"/>
                <w:cs/>
              </w:rPr>
              <w:t xml:space="preserve">งบประมาณรายจ่ายประจำปี พ.ศ. </w:t>
            </w:r>
            <w:r w:rsidRPr="00911F4B">
              <w:rPr>
                <w:rFonts w:ascii="TH SarabunIT๙" w:eastAsia="Times New Roman" w:hAnsi="TH SarabunIT๙" w:cs="TH SarabunIT๙"/>
                <w:sz w:val="28"/>
              </w:rPr>
              <w:t xml:space="preserve">2561 </w:t>
            </w:r>
            <w:r w:rsidRPr="00911F4B">
              <w:rPr>
                <w:rFonts w:ascii="TH SarabunIT๙" w:eastAsia="Times New Roman" w:hAnsi="TH SarabunIT๙" w:cs="TH SarabunIT๙"/>
                <w:sz w:val="28"/>
                <w:cs/>
              </w:rPr>
              <w:t>ของ</w:t>
            </w:r>
            <w:r w:rsidRPr="001724EB">
              <w:rPr>
                <w:rFonts w:ascii="TH SarabunIT๙" w:eastAsia="Times New Roman" w:hAnsi="TH SarabunIT๙" w:cs="TH SarabunIT๙"/>
                <w:spacing w:val="-8"/>
                <w:sz w:val="28"/>
                <w:cs/>
              </w:rPr>
              <w:t>กรมสุขภาพจิต</w:t>
            </w:r>
          </w:p>
        </w:tc>
        <w:tc>
          <w:tcPr>
            <w:tcW w:w="1559" w:type="dxa"/>
            <w:tcBorders>
              <w:top w:val="nil"/>
              <w:left w:val="nil"/>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คณะกรรมการ</w:t>
            </w:r>
            <w:r w:rsidRPr="00911F4B">
              <w:rPr>
                <w:rFonts w:ascii="TH SarabunIT๙" w:eastAsia="Times New Roman" w:hAnsi="TH SarabunIT๙" w:cs="TH SarabunIT๙"/>
                <w:sz w:val="28"/>
              </w:rPr>
              <w:t xml:space="preserve">Service plan </w:t>
            </w:r>
            <w:r w:rsidRPr="00911F4B">
              <w:rPr>
                <w:rFonts w:ascii="TH SarabunIT๙" w:eastAsia="Times New Roman" w:hAnsi="TH SarabunIT๙" w:cs="TH SarabunIT๙"/>
                <w:sz w:val="28"/>
                <w:cs/>
              </w:rPr>
              <w:t>ระดับจังหวัด</w:t>
            </w:r>
            <w:r w:rsidRPr="00911F4B">
              <w:rPr>
                <w:rFonts w:ascii="TH SarabunIT๙" w:eastAsia="Times New Roman" w:hAnsi="TH SarabunIT๙" w:cs="TH SarabunIT๙"/>
                <w:sz w:val="28"/>
              </w:rPr>
              <w:br/>
            </w:r>
            <w:r>
              <w:rPr>
                <w:rFonts w:ascii="TH SarabunIT๙" w:eastAsia="Times New Roman" w:hAnsi="TH SarabunIT๙" w:cs="TH SarabunIT๙" w:hint="cs"/>
                <w:sz w:val="28"/>
                <w:cs/>
              </w:rPr>
              <w:t>๒.</w:t>
            </w:r>
            <w:r w:rsidRPr="00911F4B">
              <w:rPr>
                <w:rFonts w:ascii="TH SarabunIT๙" w:eastAsia="Times New Roman" w:hAnsi="TH SarabunIT๙" w:cs="TH SarabunIT๙"/>
                <w:sz w:val="28"/>
                <w:cs/>
              </w:rPr>
              <w:t>คณะอนุกรรม</w:t>
            </w:r>
          </w:p>
          <w:p w:rsidR="001724EB" w:rsidRPr="00911F4B" w:rsidRDefault="001724EB" w:rsidP="001724EB">
            <w:pPr>
              <w:spacing w:after="0" w:line="240" w:lineRule="auto"/>
              <w:rPr>
                <w:rFonts w:ascii="TH SarabunIT๙" w:eastAsia="Times New Roman" w:hAnsi="TH SarabunIT๙" w:cs="TH SarabunIT๙"/>
                <w:b/>
                <w:bCs/>
                <w:color w:val="000000"/>
                <w:sz w:val="28"/>
              </w:rPr>
            </w:pPr>
            <w:r w:rsidRPr="00911F4B">
              <w:rPr>
                <w:rFonts w:ascii="TH SarabunIT๙" w:eastAsia="Times New Roman" w:hAnsi="TH SarabunIT๙" w:cs="TH SarabunIT๙"/>
                <w:sz w:val="28"/>
                <w:cs/>
              </w:rPr>
              <w:t>การประสานงานเพื่อการบังคับใช้ พรบ.สุขภาพจิต</w:t>
            </w:r>
            <w:r w:rsidRPr="00911F4B">
              <w:rPr>
                <w:rFonts w:ascii="TH SarabunIT๙" w:eastAsia="Times New Roman" w:hAnsi="TH SarabunIT๙" w:cs="TH SarabunIT๙"/>
                <w:sz w:val="28"/>
              </w:rPr>
              <w:t xml:space="preserve"> 2551</w:t>
            </w:r>
            <w:r w:rsidRPr="00911F4B">
              <w:rPr>
                <w:rFonts w:ascii="TH SarabunIT๙" w:eastAsia="Times New Roman" w:hAnsi="TH SarabunIT๙" w:cs="TH SarabunIT๙"/>
                <w:sz w:val="28"/>
                <w:cs/>
              </w:rPr>
              <w:t>ระดับจังหวัด</w:t>
            </w:r>
            <w:r w:rsidRPr="00911F4B">
              <w:rPr>
                <w:rFonts w:ascii="TH SarabunIT๙" w:eastAsia="Times New Roman" w:hAnsi="TH SarabunIT๙" w:cs="TH SarabunIT๙"/>
                <w:sz w:val="28"/>
              </w:rPr>
              <w:br/>
            </w:r>
            <w:r>
              <w:rPr>
                <w:rFonts w:ascii="TH SarabunIT๙" w:eastAsia="Times New Roman" w:hAnsi="TH SarabunIT๙" w:cs="TH SarabunIT๙"/>
                <w:sz w:val="28"/>
              </w:rPr>
              <w:t>3.</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คณะกรรมการสถานบำบัดรักษา ตาม</w:t>
            </w:r>
            <w:r w:rsidR="009370B5">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พ</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ร</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 xml:space="preserve">บ.สุขภาพจิต </w:t>
            </w:r>
            <w:r w:rsidRPr="00911F4B">
              <w:rPr>
                <w:rFonts w:ascii="TH SarabunIT๙" w:eastAsia="Times New Roman" w:hAnsi="TH SarabunIT๙" w:cs="TH SarabunIT๙"/>
                <w:sz w:val="28"/>
              </w:rPr>
              <w:t xml:space="preserve">2551 </w:t>
            </w:r>
            <w:r>
              <w:rPr>
                <w:rFonts w:ascii="TH SarabunIT๙" w:eastAsia="Times New Roman" w:hAnsi="TH SarabunIT๙" w:cs="TH SarabunIT๙"/>
                <w:sz w:val="28"/>
              </w:rPr>
              <w:t xml:space="preserve">4. </w:t>
            </w:r>
            <w:r w:rsidRPr="00911F4B">
              <w:rPr>
                <w:rFonts w:ascii="TH SarabunIT๙" w:eastAsia="Times New Roman" w:hAnsi="TH SarabunIT๙" w:cs="TH SarabunIT๙"/>
                <w:sz w:val="28"/>
                <w:cs/>
              </w:rPr>
              <w:t>สร้างความรู้</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ความเข้าใจเพื่อสามารถใช้</w:t>
            </w:r>
            <w:r w:rsidR="009370B5">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พ</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ร</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บ.สุขภาพจิต พ.ศ.</w:t>
            </w:r>
            <w:r w:rsidRPr="00911F4B">
              <w:rPr>
                <w:rFonts w:ascii="TH SarabunIT๙" w:eastAsia="Times New Roman" w:hAnsi="TH SarabunIT๙" w:cs="TH SarabunIT๙"/>
                <w:sz w:val="28"/>
              </w:rPr>
              <w:t xml:space="preserve">2551 </w:t>
            </w:r>
            <w:r w:rsidRPr="00911F4B">
              <w:rPr>
                <w:rFonts w:ascii="TH SarabunIT๙" w:eastAsia="Times New Roman" w:hAnsi="TH SarabunIT๙" w:cs="TH SarabunIT๙"/>
                <w:sz w:val="28"/>
                <w:cs/>
              </w:rPr>
              <w:t>ได้</w:t>
            </w:r>
            <w:r w:rsidRPr="00911F4B">
              <w:rPr>
                <w:rFonts w:ascii="TH SarabunIT๙" w:eastAsia="Times New Roman" w:hAnsi="TH SarabunIT๙" w:cs="TH SarabunIT๙"/>
                <w:sz w:val="28"/>
              </w:rPr>
              <w:br/>
            </w:r>
            <w:r>
              <w:rPr>
                <w:rFonts w:ascii="TH SarabunIT๙" w:eastAsia="Times New Roman" w:hAnsi="TH SarabunIT๙" w:cs="TH SarabunIT๙"/>
                <w:sz w:val="28"/>
              </w:rPr>
              <w:t xml:space="preserve">5. </w:t>
            </w:r>
            <w:r w:rsidRPr="00911F4B">
              <w:rPr>
                <w:rFonts w:ascii="TH SarabunIT๙" w:eastAsia="Times New Roman" w:hAnsi="TH SarabunIT๙" w:cs="TH SarabunIT๙"/>
                <w:sz w:val="28"/>
                <w:cs/>
              </w:rPr>
              <w:t>กำหนดโครงสร้างและแนวทางวามก้าวหน้าผู้รับผิดชอบงานดูแลบำบัดด้านจิตเวช</w:t>
            </w:r>
            <w:r w:rsidRPr="00911F4B">
              <w:rPr>
                <w:rFonts w:ascii="TH SarabunIT๙" w:eastAsia="Times New Roman" w:hAnsi="TH SarabunIT๙" w:cs="TH SarabunIT๙"/>
                <w:sz w:val="28"/>
              </w:rPr>
              <w:br/>
            </w:r>
          </w:p>
        </w:tc>
      </w:tr>
      <w:tr w:rsidR="001724EB" w:rsidRPr="00911F4B" w:rsidTr="00CF2AC1">
        <w:trPr>
          <w:trHeight w:val="90"/>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1724EB" w:rsidRPr="00911F4B" w:rsidRDefault="001724EB" w:rsidP="00CF2AC1">
            <w:pPr>
              <w:spacing w:after="0" w:line="240" w:lineRule="auto"/>
              <w:rPr>
                <w:rFonts w:ascii="TH SarabunIT๙" w:eastAsia="Times New Roman" w:hAnsi="TH SarabunIT๙" w:cs="TH SarabunIT๙"/>
                <w:b/>
                <w:bCs/>
                <w:color w:val="000000"/>
                <w:sz w:val="28"/>
                <w:cs/>
              </w:rPr>
            </w:pPr>
          </w:p>
        </w:tc>
        <w:tc>
          <w:tcPr>
            <w:tcW w:w="2410"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jc w:val="center"/>
              <w:rPr>
                <w:rFonts w:ascii="TH SarabunIT๙" w:eastAsia="Times New Roman" w:hAnsi="TH SarabunIT๙" w:cs="TH SarabunIT๙"/>
                <w:b/>
                <w:bCs/>
                <w:color w:val="000000"/>
                <w:sz w:val="28"/>
              </w:rPr>
            </w:pPr>
          </w:p>
        </w:tc>
        <w:tc>
          <w:tcPr>
            <w:tcW w:w="1276"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jc w:val="center"/>
              <w:rPr>
                <w:rFonts w:ascii="TH SarabunIT๙" w:eastAsia="Times New Roman" w:hAnsi="TH SarabunIT๙" w:cs="TH SarabunIT๙"/>
                <w:b/>
                <w:bCs/>
                <w:color w:val="000000"/>
                <w:sz w:val="28"/>
              </w:rPr>
            </w:pPr>
          </w:p>
        </w:tc>
        <w:tc>
          <w:tcPr>
            <w:tcW w:w="1559"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jc w:val="center"/>
              <w:rPr>
                <w:rFonts w:ascii="TH SarabunIT๙" w:eastAsia="Times New Roman" w:hAnsi="TH SarabunIT๙" w:cs="TH SarabunIT๙"/>
                <w:b/>
                <w:bCs/>
                <w:color w:val="000000"/>
                <w:sz w:val="28"/>
              </w:rPr>
            </w:pPr>
          </w:p>
        </w:tc>
        <w:tc>
          <w:tcPr>
            <w:tcW w:w="1842"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jc w:val="center"/>
              <w:rPr>
                <w:rFonts w:ascii="TH SarabunIT๙" w:eastAsia="Times New Roman" w:hAnsi="TH SarabunIT๙" w:cs="TH SarabunIT๙"/>
                <w:b/>
                <w:bCs/>
                <w:color w:val="000000"/>
                <w:sz w:val="28"/>
              </w:rPr>
            </w:pPr>
          </w:p>
        </w:tc>
        <w:tc>
          <w:tcPr>
            <w:tcW w:w="1276" w:type="dxa"/>
            <w:tcBorders>
              <w:top w:val="nil"/>
              <w:left w:val="nil"/>
              <w:bottom w:val="single" w:sz="4" w:space="0" w:color="auto"/>
              <w:right w:val="single" w:sz="4" w:space="0" w:color="auto"/>
            </w:tcBorders>
            <w:shd w:val="clear" w:color="auto" w:fill="FFFFFF" w:themeFill="background1"/>
            <w:hideMark/>
          </w:tcPr>
          <w:p w:rsidR="001724EB" w:rsidRDefault="001724EB" w:rsidP="00CF2AC1">
            <w:pPr>
              <w:spacing w:after="0" w:line="240" w:lineRule="auto"/>
              <w:rPr>
                <w:rFonts w:ascii="TH SarabunIT๙" w:eastAsia="Times New Roman" w:hAnsi="TH SarabunIT๙" w:cs="TH SarabunIT๙"/>
                <w:b/>
                <w:bCs/>
                <w:color w:val="000000"/>
                <w:spacing w:val="-6"/>
                <w:sz w:val="28"/>
              </w:rPr>
            </w:pPr>
          </w:p>
        </w:tc>
        <w:tc>
          <w:tcPr>
            <w:tcW w:w="1559" w:type="dxa"/>
            <w:tcBorders>
              <w:top w:val="nil"/>
              <w:left w:val="nil"/>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jc w:val="center"/>
              <w:rPr>
                <w:rFonts w:ascii="TH SarabunIT๙" w:eastAsia="Times New Roman" w:hAnsi="TH SarabunIT๙" w:cs="TH SarabunIT๙"/>
                <w:b/>
                <w:bCs/>
                <w:color w:val="000000"/>
                <w:sz w:val="28"/>
              </w:rPr>
            </w:pPr>
          </w:p>
        </w:tc>
      </w:tr>
      <w:tr w:rsidR="00CF2AC1" w:rsidRPr="00911F4B" w:rsidTr="00CF2AC1">
        <w:trPr>
          <w:trHeight w:val="1410"/>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lastRenderedPageBreak/>
              <w:t>มาตรการ</w:t>
            </w:r>
            <w:r w:rsidRPr="00911F4B">
              <w:rPr>
                <w:rFonts w:ascii="TH SarabunIT๙" w:eastAsia="Times New Roman" w:hAnsi="TH SarabunIT๙" w:cs="TH SarabunIT๙"/>
                <w:b/>
                <w:bCs/>
                <w:color w:val="000000"/>
                <w:sz w:val="28"/>
              </w:rPr>
              <w:t xml:space="preserve"> </w:t>
            </w:r>
            <w:r w:rsidRPr="00911F4B">
              <w:rPr>
                <w:rFonts w:ascii="TH SarabunIT๙" w:eastAsia="Times New Roman" w:hAnsi="TH SarabunIT๙" w:cs="TH SarabunIT๙"/>
                <w:b/>
                <w:bCs/>
                <w:color w:val="000000"/>
                <w:sz w:val="28"/>
              </w:rPr>
              <w:br/>
              <w:t>(6 Building Blocks)</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1. </w:t>
            </w:r>
            <w:r w:rsidRPr="00911F4B">
              <w:rPr>
                <w:rFonts w:ascii="TH SarabunIT๙" w:eastAsia="Times New Roman" w:hAnsi="TH SarabunIT๙" w:cs="TH SarabunIT๙"/>
                <w:b/>
                <w:bCs/>
                <w:color w:val="000000"/>
                <w:sz w:val="28"/>
                <w:cs/>
              </w:rPr>
              <w:t>กิจกรรมที่จะให้บริการ (</w:t>
            </w:r>
            <w:r w:rsidRPr="00911F4B">
              <w:rPr>
                <w:rFonts w:ascii="TH SarabunIT๙" w:eastAsia="Times New Roman" w:hAnsi="TH SarabunIT๙" w:cs="TH SarabunIT๙"/>
                <w:b/>
                <w:bCs/>
                <w:color w:val="000000"/>
                <w:sz w:val="28"/>
              </w:rPr>
              <w:t>Service Delivery)</w:t>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2. </w:t>
            </w:r>
            <w:r w:rsidRPr="00911F4B">
              <w:rPr>
                <w:rFonts w:ascii="TH SarabunIT๙" w:eastAsia="Times New Roman" w:hAnsi="TH SarabunIT๙" w:cs="TH SarabunIT๙"/>
                <w:b/>
                <w:bCs/>
                <w:color w:val="000000"/>
                <w:sz w:val="28"/>
                <w:cs/>
              </w:rPr>
              <w:t>การพัฒนาบุคลากร (</w:t>
            </w:r>
            <w:r w:rsidRPr="00911F4B">
              <w:rPr>
                <w:rFonts w:ascii="TH SarabunIT๙" w:eastAsia="Times New Roman" w:hAnsi="TH SarabunIT๙" w:cs="TH SarabunIT๙"/>
                <w:b/>
                <w:bCs/>
                <w:color w:val="000000"/>
                <w:sz w:val="28"/>
              </w:rPr>
              <w:t>Health Workforce)</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3. </w:t>
            </w:r>
            <w:r w:rsidRPr="00911F4B">
              <w:rPr>
                <w:rFonts w:ascii="TH SarabunIT๙" w:eastAsia="Times New Roman" w:hAnsi="TH SarabunIT๙" w:cs="TH SarabunIT๙"/>
                <w:b/>
                <w:bCs/>
                <w:color w:val="000000"/>
                <w:sz w:val="28"/>
                <w:cs/>
              </w:rPr>
              <w:t>ระบบข้อมูลสารสนเทศ (</w:t>
            </w:r>
            <w:r w:rsidRPr="00911F4B">
              <w:rPr>
                <w:rFonts w:ascii="TH SarabunIT๙" w:eastAsia="Times New Roman" w:hAnsi="TH SarabunIT๙" w:cs="TH SarabunIT๙"/>
                <w:b/>
                <w:bCs/>
                <w:color w:val="000000"/>
                <w:sz w:val="28"/>
              </w:rPr>
              <w:t>IT)</w:t>
            </w:r>
          </w:p>
        </w:tc>
        <w:tc>
          <w:tcPr>
            <w:tcW w:w="1842" w:type="dxa"/>
            <w:tcBorders>
              <w:top w:val="single" w:sz="4" w:space="0" w:color="auto"/>
              <w:left w:val="nil"/>
              <w:bottom w:val="single" w:sz="4" w:space="0" w:color="auto"/>
              <w:right w:val="single" w:sz="4" w:space="0" w:color="auto"/>
            </w:tcBorders>
            <w:shd w:val="clear" w:color="auto" w:fill="FFFFFF" w:themeFill="background1"/>
            <w:hideMark/>
          </w:tcPr>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4. </w:t>
            </w:r>
            <w:r w:rsidRPr="00911F4B">
              <w:rPr>
                <w:rFonts w:ascii="TH SarabunIT๙" w:eastAsia="Times New Roman" w:hAnsi="TH SarabunIT๙" w:cs="TH SarabunIT๙"/>
                <w:b/>
                <w:bCs/>
                <w:color w:val="000000"/>
                <w:sz w:val="28"/>
                <w:cs/>
              </w:rPr>
              <w:t>ยา เวชภัณฑ์ และอุปกรณ์ต่างๆ (</w:t>
            </w:r>
            <w:r w:rsidRPr="00911F4B">
              <w:rPr>
                <w:rFonts w:ascii="TH SarabunIT๙" w:eastAsia="Times New Roman" w:hAnsi="TH SarabunIT๙" w:cs="TH SarabunIT๙"/>
                <w:b/>
                <w:bCs/>
                <w:color w:val="000000"/>
                <w:sz w:val="28"/>
              </w:rPr>
              <w:t>Drugs &amp; Equipments)</w:t>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rsidR="00CF2AC1" w:rsidRDefault="00CF2AC1" w:rsidP="00FE1EB4">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b/>
                <w:bCs/>
                <w:color w:val="000000"/>
                <w:spacing w:val="-6"/>
                <w:sz w:val="28"/>
              </w:rPr>
              <w:t>5.</w:t>
            </w:r>
            <w:r w:rsidRPr="00911F4B">
              <w:rPr>
                <w:rFonts w:ascii="TH SarabunIT๙" w:eastAsia="Times New Roman" w:hAnsi="TH SarabunIT๙" w:cs="TH SarabunIT๙"/>
                <w:b/>
                <w:bCs/>
                <w:color w:val="000000"/>
                <w:spacing w:val="-6"/>
                <w:sz w:val="28"/>
                <w:cs/>
              </w:rPr>
              <w:t>งบประมาณ</w:t>
            </w:r>
          </w:p>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ในการดำเนินการ (</w:t>
            </w:r>
            <w:r w:rsidRPr="00911F4B">
              <w:rPr>
                <w:rFonts w:ascii="TH SarabunIT๙" w:eastAsia="Times New Roman" w:hAnsi="TH SarabunIT๙" w:cs="TH SarabunIT๙"/>
                <w:b/>
                <w:bCs/>
                <w:color w:val="000000"/>
                <w:sz w:val="28"/>
              </w:rPr>
              <w:t>Financing)</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CF2AC1" w:rsidRPr="00911F4B" w:rsidRDefault="00CF2AC1"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6. </w:t>
            </w:r>
            <w:r w:rsidRPr="00911F4B">
              <w:rPr>
                <w:rFonts w:ascii="TH SarabunIT๙" w:eastAsia="Times New Roman" w:hAnsi="TH SarabunIT๙" w:cs="TH SarabunIT๙"/>
                <w:b/>
                <w:bCs/>
                <w:color w:val="000000"/>
                <w:sz w:val="28"/>
                <w:cs/>
              </w:rPr>
              <w:t>นโยบาย/กลยุทธ์หลักในการดำเนินการ (</w:t>
            </w:r>
            <w:r w:rsidRPr="00911F4B">
              <w:rPr>
                <w:rFonts w:ascii="TH SarabunIT๙" w:eastAsia="Times New Roman" w:hAnsi="TH SarabunIT๙" w:cs="TH SarabunIT๙"/>
                <w:b/>
                <w:bCs/>
                <w:color w:val="000000"/>
                <w:sz w:val="28"/>
              </w:rPr>
              <w:t>Governance)</w:t>
            </w:r>
          </w:p>
        </w:tc>
      </w:tr>
      <w:tr w:rsidR="00420343" w:rsidRPr="00911F4B" w:rsidTr="00CF2AC1">
        <w:trPr>
          <w:trHeight w:val="1410"/>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cs/>
              </w:rPr>
            </w:pP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420343" w:rsidRDefault="00420343" w:rsidP="00420343">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t xml:space="preserve">5. </w:t>
            </w:r>
            <w:r w:rsidRPr="00911F4B">
              <w:rPr>
                <w:rFonts w:ascii="TH SarabunIT๙" w:eastAsia="Times New Roman" w:hAnsi="TH SarabunIT๙" w:cs="TH SarabunIT๙"/>
                <w:sz w:val="28"/>
                <w:cs/>
              </w:rPr>
              <w:t>การบำบัดด้านจิตสังคม</w:t>
            </w:r>
            <w:r w:rsidRPr="00911F4B">
              <w:rPr>
                <w:rFonts w:ascii="TH SarabunIT๙" w:eastAsia="Times New Roman" w:hAnsi="TH SarabunIT๙" w:cs="TH SarabunIT๙"/>
                <w:sz w:val="28"/>
              </w:rPr>
              <w:br/>
              <w:t>(psychosocial care/clinic)</w:t>
            </w:r>
            <w:r w:rsidRPr="00911F4B">
              <w:rPr>
                <w:rFonts w:ascii="TH SarabunIT๙" w:eastAsia="Times New Roman" w:hAnsi="TH SarabunIT๙" w:cs="TH SarabunIT๙"/>
                <w:sz w:val="28"/>
                <w:cs/>
              </w:rPr>
              <w:t>ได้แก่การให้สุขภาพจิตศึกษาเรื่องโรคและการดูแลแก่ผู้ป่วยและญาติ</w:t>
            </w:r>
            <w:r w:rsidRPr="00911F4B">
              <w:rPr>
                <w:rFonts w:ascii="TH SarabunIT๙" w:eastAsia="Times New Roman" w:hAnsi="TH SarabunIT๙" w:cs="TH SarabunIT๙"/>
                <w:sz w:val="28"/>
              </w:rPr>
              <w:t>,</w:t>
            </w:r>
            <w:r w:rsidRPr="00911F4B">
              <w:rPr>
                <w:rFonts w:ascii="TH SarabunIT๙" w:eastAsia="Times New Roman" w:hAnsi="TH SarabunIT๙" w:cs="TH SarabunIT๙"/>
                <w:sz w:val="28"/>
                <w:cs/>
              </w:rPr>
              <w:t>การให้คำปรึกษารายบุคคล/รายกลุ่ม/ครอบครัว</w:t>
            </w:r>
            <w:r w:rsidRPr="00911F4B">
              <w:rPr>
                <w:rFonts w:ascii="TH SarabunIT๙" w:eastAsia="Times New Roman" w:hAnsi="TH SarabunIT๙" w:cs="TH SarabunIT๙"/>
                <w:sz w:val="28"/>
              </w:rPr>
              <w:t>,</w:t>
            </w:r>
            <w:r w:rsidRPr="00911F4B">
              <w:rPr>
                <w:rFonts w:ascii="TH SarabunIT๙" w:eastAsia="Times New Roman" w:hAnsi="TH SarabunIT๙" w:cs="TH SarabunIT๙"/>
                <w:sz w:val="28"/>
                <w:cs/>
              </w:rPr>
              <w:t>การจิตบำบัด</w:t>
            </w:r>
            <w:r w:rsidRPr="00911F4B">
              <w:rPr>
                <w:rFonts w:ascii="TH SarabunIT๙" w:eastAsia="Times New Roman" w:hAnsi="TH SarabunIT๙" w:cs="TH SarabunIT๙"/>
                <w:sz w:val="28"/>
              </w:rPr>
              <w:t>,</w:t>
            </w:r>
            <w:r w:rsidRPr="00911F4B">
              <w:rPr>
                <w:rFonts w:ascii="TH SarabunIT๙" w:eastAsia="Times New Roman" w:hAnsi="TH SarabunIT๙" w:cs="TH SarabunIT๙"/>
                <w:sz w:val="28"/>
                <w:cs/>
              </w:rPr>
              <w:t>การสร้าแรงจูงใจ</w:t>
            </w:r>
            <w:r w:rsidRPr="00911F4B">
              <w:rPr>
                <w:rFonts w:ascii="TH SarabunIT๙" w:eastAsia="Times New Roman" w:hAnsi="TH SarabunIT๙" w:cs="TH SarabunIT๙"/>
                <w:sz w:val="28"/>
              </w:rPr>
              <w:t>,</w:t>
            </w:r>
            <w:r w:rsidRPr="00911F4B">
              <w:rPr>
                <w:rFonts w:ascii="TH SarabunIT๙" w:eastAsia="Times New Roman" w:hAnsi="TH SarabunIT๙" w:cs="TH SarabunIT๙"/>
                <w:sz w:val="28"/>
                <w:cs/>
              </w:rPr>
              <w:t>การบำบัดแบบปรับเปลี่ยนความคิดและพฤติกรรม</w:t>
            </w:r>
            <w:r w:rsidRPr="00911F4B">
              <w:rPr>
                <w:rFonts w:ascii="TH SarabunIT๙" w:eastAsia="Times New Roman" w:hAnsi="TH SarabunIT๙" w:cs="TH SarabunIT๙"/>
                <w:sz w:val="28"/>
              </w:rPr>
              <w:br/>
              <w:t xml:space="preserve">6. </w:t>
            </w:r>
            <w:r w:rsidRPr="00911F4B">
              <w:rPr>
                <w:rFonts w:ascii="TH SarabunIT๙" w:eastAsia="Times New Roman" w:hAnsi="TH SarabunIT๙" w:cs="TH SarabunIT๙"/>
                <w:sz w:val="28"/>
                <w:cs/>
              </w:rPr>
              <w:t>การติดตามต่อเนื่องในผู้ป่วยโรคจิต โรคจิตจากสุราและสารกระตุ้นประสาท</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และโรคซึมเศร้าเพื่อปูองกันการขาดการรักษา</w:t>
            </w:r>
            <w:r w:rsidRPr="00911F4B">
              <w:rPr>
                <w:rFonts w:ascii="TH SarabunIT๙" w:eastAsia="Times New Roman" w:hAnsi="TH SarabunIT๙" w:cs="TH SarabunIT๙"/>
                <w:sz w:val="28"/>
              </w:rPr>
              <w:br/>
              <w:t xml:space="preserve">7. </w:t>
            </w:r>
            <w:r w:rsidRPr="00911F4B">
              <w:rPr>
                <w:rFonts w:ascii="TH SarabunIT๙" w:eastAsia="Times New Roman" w:hAnsi="TH SarabunIT๙" w:cs="TH SarabunIT๙"/>
                <w:sz w:val="28"/>
                <w:cs/>
              </w:rPr>
              <w:t>มีระบบการรับส่งต่อผู้ป่วยนอกจาก รพ.สต. รพท.</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รพศ. และรพ.เฉพาะทาง</w:t>
            </w:r>
            <w:r w:rsidRPr="00911F4B">
              <w:rPr>
                <w:rFonts w:ascii="TH SarabunIT๙" w:eastAsia="Times New Roman" w:hAnsi="TH SarabunIT๙" w:cs="TH SarabunIT๙"/>
                <w:sz w:val="28"/>
              </w:rPr>
              <w:br/>
              <w:t>II.</w:t>
            </w:r>
            <w:r w:rsidRPr="00911F4B">
              <w:rPr>
                <w:rFonts w:ascii="TH SarabunIT๙" w:eastAsia="Times New Roman" w:hAnsi="TH SarabunIT๙" w:cs="TH SarabunIT๙"/>
                <w:sz w:val="28"/>
                <w:cs/>
              </w:rPr>
              <w:t xml:space="preserve">การบริการผู้ป่วยใน (เตียงอย่างน้อย </w:t>
            </w:r>
            <w:r w:rsidRPr="00911F4B">
              <w:rPr>
                <w:rFonts w:ascii="TH SarabunIT๙" w:eastAsia="Times New Roman" w:hAnsi="TH SarabunIT๙" w:cs="TH SarabunIT๙"/>
                <w:sz w:val="28"/>
              </w:rPr>
              <w:t xml:space="preserve">48 </w:t>
            </w:r>
            <w:r w:rsidRPr="00911F4B">
              <w:rPr>
                <w:rFonts w:ascii="TH SarabunIT๙" w:eastAsia="Times New Roman" w:hAnsi="TH SarabunIT๙" w:cs="TH SarabunIT๙"/>
                <w:sz w:val="28"/>
                <w:cs/>
              </w:rPr>
              <w:t>ชม.)</w:t>
            </w:r>
            <w:r w:rsidRPr="00911F4B">
              <w:rPr>
                <w:rFonts w:ascii="TH SarabunIT๙" w:eastAsia="Times New Roman" w:hAnsi="TH SarabunIT๙" w:cs="TH SarabunIT๙"/>
                <w:sz w:val="28"/>
              </w:rPr>
              <w:br/>
              <w:t xml:space="preserve">1. </w:t>
            </w:r>
            <w:r w:rsidRPr="00911F4B">
              <w:rPr>
                <w:rFonts w:ascii="TH SarabunIT๙" w:eastAsia="Times New Roman" w:hAnsi="TH SarabunIT๙" w:cs="TH SarabunIT๙"/>
                <w:sz w:val="28"/>
                <w:cs/>
              </w:rPr>
              <w:t xml:space="preserve">การประเมินความรุนแรงด้วยแบบประเมิน </w:t>
            </w:r>
            <w:r w:rsidRPr="00911F4B">
              <w:rPr>
                <w:rFonts w:ascii="TH SarabunIT๙" w:eastAsia="Times New Roman" w:hAnsi="TH SarabunIT๙" w:cs="TH SarabunIT๙"/>
                <w:sz w:val="28"/>
              </w:rPr>
              <w:t xml:space="preserve">8Q  </w:t>
            </w:r>
          </w:p>
          <w:p w:rsidR="00420343" w:rsidRPr="00911F4B" w:rsidRDefault="00420343" w:rsidP="00420343">
            <w:pPr>
              <w:spacing w:after="0" w:line="240" w:lineRule="auto"/>
              <w:rPr>
                <w:rFonts w:ascii="TH SarabunIT๙" w:eastAsia="Times New Roman" w:hAnsi="TH SarabunIT๙" w:cs="TH SarabunIT๙"/>
                <w:b/>
                <w:bCs/>
                <w:color w:val="000000"/>
                <w:sz w:val="28"/>
              </w:rPr>
            </w:pPr>
            <w:r w:rsidRPr="00911F4B">
              <w:rPr>
                <w:rFonts w:ascii="TH SarabunIT๙" w:eastAsia="Times New Roman" w:hAnsi="TH SarabunIT๙" w:cs="TH SarabunIT๙"/>
                <w:sz w:val="28"/>
              </w:rPr>
              <w:t xml:space="preserve">2. </w:t>
            </w:r>
            <w:r w:rsidRPr="00911F4B">
              <w:rPr>
                <w:rFonts w:ascii="TH SarabunIT๙" w:eastAsia="Times New Roman" w:hAnsi="TH SarabunIT๙" w:cs="TH SarabunIT๙"/>
                <w:sz w:val="28"/>
                <w:cs/>
              </w:rPr>
              <w:t>การจัดการภาวะพฤติกรรมที่เป็นอันตรายต่อตนเองและผู้อื่นเบื้องต้น</w:t>
            </w:r>
            <w:r w:rsidRPr="00911F4B">
              <w:rPr>
                <w:rFonts w:ascii="TH SarabunIT๙" w:eastAsia="Times New Roman" w:hAnsi="TH SarabunIT๙" w:cs="TH SarabunIT๙"/>
                <w:sz w:val="28"/>
              </w:rPr>
              <w:br/>
              <w:t xml:space="preserve">3. </w:t>
            </w:r>
            <w:r w:rsidRPr="00911F4B">
              <w:rPr>
                <w:rFonts w:ascii="TH SarabunIT๙" w:eastAsia="Times New Roman" w:hAnsi="TH SarabunIT๙" w:cs="TH SarabunIT๙"/>
                <w:sz w:val="28"/>
                <w:cs/>
              </w:rPr>
              <w:t xml:space="preserve">เตียง </w:t>
            </w:r>
            <w:r w:rsidRPr="00911F4B">
              <w:rPr>
                <w:rFonts w:ascii="TH SarabunIT๙" w:eastAsia="Times New Roman" w:hAnsi="TH SarabunIT๙" w:cs="TH SarabunIT๙"/>
                <w:sz w:val="28"/>
              </w:rPr>
              <w:t>acute care</w:t>
            </w:r>
            <w:r w:rsidRPr="00911F4B">
              <w:rPr>
                <w:rFonts w:ascii="TH SarabunIT๙" w:eastAsia="Times New Roman" w:hAnsi="TH SarabunIT๙" w:cs="TH SarabunIT๙"/>
                <w:sz w:val="28"/>
                <w:cs/>
              </w:rPr>
              <w:t>ได้แก่ เตียงห้องฉุกเฉิน/เตียงรวม</w:t>
            </w:r>
            <w:r w:rsidRPr="00911F4B">
              <w:rPr>
                <w:rFonts w:ascii="TH SarabunIT๙" w:eastAsia="Times New Roman" w:hAnsi="TH SarabunIT๙" w:cs="TH SarabunIT๙"/>
                <w:sz w:val="28"/>
              </w:rPr>
              <w:br/>
              <w:t>(Integrated bed) ,unit, ward</w:t>
            </w:r>
            <w:r w:rsidR="009370B5">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เป็นต้น เพื่อดูแลภาวะโรคจิตจากการถอนสุรา</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ภาวะข้างเคียงจากการรับประทานยาจิตเวช</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และภาวะอาการทางจิตรุนแรงเป็นต้นด้วยยาจิตเวชที่จำเป็น จิตบำบัดและกระแสไฟฟ้า</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ถ้ามี)</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rPr>
              <w:br/>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6E6707">
            <w:pPr>
              <w:spacing w:after="0" w:line="240" w:lineRule="auto"/>
              <w:rPr>
                <w:rFonts w:ascii="TH SarabunIT๙" w:eastAsia="Times New Roman" w:hAnsi="TH SarabunIT๙" w:cs="TH SarabunIT๙"/>
                <w:b/>
                <w:bCs/>
                <w:color w:val="000000"/>
                <w:sz w:val="28"/>
              </w:rPr>
            </w:pPr>
            <w:r w:rsidRPr="00911F4B">
              <w:rPr>
                <w:rFonts w:ascii="TH SarabunIT๙" w:eastAsia="Times New Roman" w:hAnsi="TH SarabunIT๙" w:cs="TH SarabunIT๙"/>
                <w:sz w:val="28"/>
                <w:cs/>
              </w:rPr>
              <w:t>สุขภาพและกรมวิชาการ</w:t>
            </w:r>
            <w:r w:rsidRPr="00911F4B">
              <w:rPr>
                <w:rFonts w:ascii="TH SarabunIT๙" w:eastAsia="Times New Roman" w:hAnsi="TH SarabunIT๙" w:cs="TH SarabunIT๙"/>
                <w:sz w:val="28"/>
              </w:rPr>
              <w:br/>
            </w:r>
            <w:r>
              <w:rPr>
                <w:rFonts w:ascii="TH SarabunIT๙" w:eastAsia="Times New Roman" w:hAnsi="TH SarabunIT๙" w:cs="TH SarabunIT๙"/>
                <w:sz w:val="28"/>
              </w:rPr>
              <w:t>4.</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ข้อมูลบัญชียาจิตเวชที่จำเป็นของ รพ. เชื่อมโยงระหว่างรพ.ในจังหวัด</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เขตสุขภาพและกรมวิชาการ</w:t>
            </w:r>
            <w:r w:rsidRPr="00911F4B">
              <w:rPr>
                <w:rFonts w:ascii="TH SarabunIT๙" w:eastAsia="Times New Roman" w:hAnsi="TH SarabunIT๙" w:cs="TH SarabunIT๙"/>
                <w:sz w:val="28"/>
              </w:rPr>
              <w:br/>
            </w:r>
            <w:r>
              <w:rPr>
                <w:rFonts w:ascii="TH SarabunIT๙" w:eastAsia="Times New Roman" w:hAnsi="TH SarabunIT๙" w:cs="TH SarabunIT๙"/>
                <w:sz w:val="28"/>
              </w:rPr>
              <w:t>5.</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จำนวนเตียงที่พร้อมตาม</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ศักยภาพ รพ.สำหรับการรับ</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ผู้ป่วยวิกฤติฉุกเฉินทางจิตเวช</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หรือสุรา ที่ต้องรับเป็นผู้ป่วยในระยะบำบัดด้วยยา</w:t>
            </w:r>
            <w:r w:rsidRPr="00911F4B">
              <w:rPr>
                <w:rFonts w:ascii="TH SarabunIT๙" w:eastAsia="Times New Roman" w:hAnsi="TH SarabunIT๙" w:cs="TH SarabunIT๙"/>
                <w:sz w:val="28"/>
              </w:rPr>
              <w:br/>
            </w:r>
            <w:r>
              <w:rPr>
                <w:rFonts w:ascii="TH SarabunIT๙" w:eastAsia="Times New Roman" w:hAnsi="TH SarabunIT๙" w:cs="TH SarabunIT๙"/>
                <w:sz w:val="28"/>
              </w:rPr>
              <w:t>6.</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แบบประเมินและข้อมูลผู้ป่วยที่ใช้ พ</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ร</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บ.สุขภาพจิต</w:t>
            </w:r>
            <w:r w:rsidRPr="00911F4B">
              <w:rPr>
                <w:rFonts w:ascii="TH SarabunIT๙" w:eastAsia="Times New Roman" w:hAnsi="TH SarabunIT๙" w:cs="TH SarabunIT๙"/>
                <w:sz w:val="28"/>
              </w:rPr>
              <w:br/>
            </w:r>
            <w:r>
              <w:rPr>
                <w:rFonts w:ascii="TH SarabunIT๙" w:eastAsia="Times New Roman" w:hAnsi="TH SarabunIT๙" w:cs="TH SarabunIT๙"/>
                <w:sz w:val="28"/>
              </w:rPr>
              <w:t>7.</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ทะเบียนและข้อมูลผู้ป่วยโรคจิต</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โรคจิตจากสุราและสารกระตุ้นประสาท</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โรคซึมเศร้าที่ต้องติดตามในพื้นที่ (เยี่ยมบ้าน)</w:t>
            </w:r>
            <w:r w:rsidRPr="00911F4B">
              <w:rPr>
                <w:rFonts w:ascii="TH SarabunIT๙" w:eastAsia="Times New Roman" w:hAnsi="TH SarabunIT๙" w:cs="TH SarabunIT๙"/>
                <w:sz w:val="28"/>
              </w:rPr>
              <w:br/>
            </w:r>
            <w:r w:rsidR="006E6707">
              <w:rPr>
                <w:rFonts w:ascii="TH SarabunIT๙" w:eastAsia="Times New Roman" w:hAnsi="TH SarabunIT๙" w:cs="TH SarabunIT๙"/>
                <w:sz w:val="28"/>
              </w:rPr>
              <w:t>8.</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ทะเบียนข้อมูลผู้ป่วยที่ได้รับการการช่วยเหลือและส่งต่อในและนอกเขตฯ</w:t>
            </w:r>
            <w:r w:rsidRPr="00911F4B">
              <w:rPr>
                <w:rFonts w:ascii="TH SarabunIT๙" w:eastAsia="Times New Roman" w:hAnsi="TH SarabunIT๙" w:cs="TH SarabunIT๙"/>
                <w:sz w:val="28"/>
              </w:rPr>
              <w:br/>
            </w:r>
            <w:r w:rsidR="006E6707">
              <w:rPr>
                <w:rFonts w:ascii="TH SarabunIT๙" w:eastAsia="Times New Roman" w:hAnsi="TH SarabunIT๙" w:cs="TH SarabunIT๙"/>
                <w:sz w:val="28"/>
              </w:rPr>
              <w:t>9.</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ข้อมูลเจ้าหน้าที่ทุกระดับที่เกี่ยวข้อง</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ที่ผ่านการอบรม</w:t>
            </w:r>
          </w:p>
        </w:tc>
        <w:tc>
          <w:tcPr>
            <w:tcW w:w="1842" w:type="dxa"/>
            <w:tcBorders>
              <w:top w:val="single" w:sz="4" w:space="0" w:color="auto"/>
              <w:left w:val="nil"/>
              <w:bottom w:val="single" w:sz="4" w:space="0" w:color="auto"/>
              <w:right w:val="single" w:sz="4" w:space="0" w:color="auto"/>
            </w:tcBorders>
            <w:shd w:val="clear" w:color="auto" w:fill="FFFFFF" w:themeFill="background1"/>
            <w:hideMark/>
          </w:tcPr>
          <w:p w:rsidR="00420343" w:rsidRDefault="00420343" w:rsidP="00420343">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โรคจิตจากสุราและสารกระตุ้นประสาท</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โรคซึมเศร้า</w:t>
            </w:r>
            <w:r w:rsidRPr="00911F4B">
              <w:rPr>
                <w:rFonts w:ascii="TH SarabunIT๙" w:eastAsia="Times New Roman" w:hAnsi="TH SarabunIT๙" w:cs="TH SarabunIT๙"/>
                <w:sz w:val="28"/>
              </w:rPr>
              <w:br/>
            </w:r>
            <w:r>
              <w:rPr>
                <w:rFonts w:ascii="TH SarabunIT๙" w:eastAsia="Times New Roman" w:hAnsi="TH SarabunIT๙" w:cs="TH SarabunIT๙"/>
                <w:sz w:val="28"/>
              </w:rPr>
              <w:t>8.</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คู่มือการดำเนินงานและ</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แบบประเมินและวินิจฉัย</w:t>
            </w:r>
            <w:r>
              <w:rPr>
                <w:rFonts w:ascii="TH SarabunIT๙" w:eastAsia="Times New Roman" w:hAnsi="TH SarabunIT๙" w:cs="TH SarabunIT๙"/>
                <w:sz w:val="28"/>
              </w:rPr>
              <w:t xml:space="preserve"> </w:t>
            </w:r>
            <w:r w:rsidRPr="00911F4B">
              <w:rPr>
                <w:rFonts w:ascii="TH SarabunIT๙" w:eastAsia="Times New Roman" w:hAnsi="TH SarabunIT๙" w:cs="TH SarabunIT๙"/>
                <w:sz w:val="28"/>
              </w:rPr>
              <w:t xml:space="preserve">(ICD10, AWS, CIWA) </w:t>
            </w:r>
            <w:r w:rsidRPr="00911F4B">
              <w:rPr>
                <w:rFonts w:ascii="TH SarabunIT๙" w:eastAsia="Times New Roman" w:hAnsi="TH SarabunIT๙" w:cs="TH SarabunIT๙"/>
                <w:sz w:val="28"/>
              </w:rPr>
              <w:br/>
            </w:r>
            <w:r>
              <w:rPr>
                <w:rFonts w:ascii="TH SarabunIT๙" w:eastAsia="Times New Roman" w:hAnsi="TH SarabunIT๙" w:cs="TH SarabunIT๙"/>
                <w:sz w:val="28"/>
              </w:rPr>
              <w:t>9.</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อุปกรณ์ผูกยึดผู้ป่วยโรคจิต</w:t>
            </w:r>
            <w:r w:rsidRPr="00911F4B">
              <w:rPr>
                <w:rFonts w:ascii="TH SarabunIT๙" w:eastAsia="Times New Roman" w:hAnsi="TH SarabunIT๙" w:cs="TH SarabunIT๙"/>
                <w:sz w:val="28"/>
              </w:rPr>
              <w:br/>
            </w:r>
            <w:r w:rsidRPr="00911F4B">
              <w:rPr>
                <w:rFonts w:ascii="TH SarabunIT๙" w:eastAsia="Times New Roman" w:hAnsi="TH SarabunIT๙" w:cs="TH SarabunIT๙"/>
                <w:sz w:val="28"/>
                <w:cs/>
              </w:rPr>
              <w:t>ที่มีภาวะพฤติกรรมรุนแรงก้าวร้าว</w:t>
            </w:r>
            <w:r w:rsidRPr="00911F4B">
              <w:rPr>
                <w:rFonts w:ascii="TH SarabunIT๙" w:eastAsia="Times New Roman" w:hAnsi="TH SarabunIT๙" w:cs="TH SarabunIT๙"/>
                <w:sz w:val="28"/>
              </w:rPr>
              <w:br/>
            </w:r>
            <w:r>
              <w:rPr>
                <w:rFonts w:ascii="TH SarabunIT๙" w:eastAsia="Times New Roman" w:hAnsi="TH SarabunIT๙" w:cs="TH SarabunIT๙"/>
                <w:sz w:val="28"/>
              </w:rPr>
              <w:t>10.</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เตียงที่พร้อมตามศักยภาพ</w:t>
            </w:r>
            <w:r>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รพ.สำหรับการรับผู้ป่วยวิกฤติ</w:t>
            </w:r>
            <w:r>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ฉุกเฉินทางจิตเวชหรือสุรา ที่ต้องรับเป็นผู้ป่วยในระยะบำบัดด้วยยา</w:t>
            </w:r>
          </w:p>
          <w:p w:rsidR="00420343" w:rsidRPr="00911F4B" w:rsidRDefault="00420343" w:rsidP="00420343">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sz w:val="28"/>
              </w:rPr>
              <w:t>11.</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ยาจิตเวชที่จำเป็นตามเกณฑ์</w:t>
            </w:r>
            <w:r w:rsidRPr="00911F4B">
              <w:rPr>
                <w:rFonts w:ascii="TH SarabunIT๙" w:eastAsia="Times New Roman" w:hAnsi="TH SarabunIT๙" w:cs="TH SarabunIT๙"/>
                <w:sz w:val="28"/>
              </w:rPr>
              <w:t>Service plan</w:t>
            </w:r>
            <w:r w:rsidRPr="00911F4B">
              <w:rPr>
                <w:rFonts w:ascii="TH SarabunIT๙" w:eastAsia="Times New Roman" w:hAnsi="TH SarabunIT๙" w:cs="TH SarabunIT๙"/>
                <w:sz w:val="28"/>
              </w:rPr>
              <w:br/>
            </w:r>
            <w:r>
              <w:rPr>
                <w:rFonts w:ascii="TH SarabunIT๙" w:eastAsia="Times New Roman" w:hAnsi="TH SarabunIT๙" w:cs="TH SarabunIT๙"/>
                <w:sz w:val="28"/>
              </w:rPr>
              <w:t>12.</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แนวทางการส่งต่อผู้ป่วยเพื่อไปรับการรักษาโรงพยาบาลอื่น</w:t>
            </w:r>
            <w:r w:rsidRPr="00911F4B">
              <w:rPr>
                <w:rFonts w:ascii="TH SarabunIT๙" w:eastAsia="Times New Roman" w:hAnsi="TH SarabunIT๙" w:cs="TH SarabunIT๙"/>
                <w:sz w:val="28"/>
              </w:rPr>
              <w:br/>
            </w:r>
            <w:r>
              <w:rPr>
                <w:rFonts w:ascii="TH SarabunIT๙" w:eastAsia="Times New Roman" w:hAnsi="TH SarabunIT๙" w:cs="TH SarabunIT๙"/>
                <w:sz w:val="28"/>
              </w:rPr>
              <w:t>13.</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เครื่องตรวจคอมพิวเตอร์สมอง</w:t>
            </w:r>
            <w:r w:rsidRPr="00911F4B">
              <w:rPr>
                <w:rFonts w:ascii="TH SarabunIT๙" w:eastAsia="Times New Roman" w:hAnsi="TH SarabunIT๙" w:cs="TH SarabunIT๙"/>
                <w:sz w:val="28"/>
              </w:rPr>
              <w:br/>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rsidR="00420343" w:rsidRDefault="00420343" w:rsidP="00FE1EB4">
            <w:pPr>
              <w:spacing w:after="0" w:line="240" w:lineRule="auto"/>
              <w:jc w:val="center"/>
              <w:rPr>
                <w:rFonts w:ascii="TH SarabunIT๙" w:eastAsia="Times New Roman" w:hAnsi="TH SarabunIT๙" w:cs="TH SarabunIT๙"/>
                <w:b/>
                <w:bCs/>
                <w:color w:val="000000"/>
                <w:spacing w:val="-6"/>
                <w:sz w:val="28"/>
              </w:rPr>
            </w:pP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420343" w:rsidRDefault="00420343" w:rsidP="00420343">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6.</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นโยบายการคัดกรองอาการและประเมินระดับความรุนแรงอาการทางจิตในกลุ่มเสี่ยงในทุกหน่วยบริการ</w:t>
            </w:r>
            <w:r w:rsidRPr="00911F4B">
              <w:rPr>
                <w:rFonts w:ascii="TH SarabunIT๙" w:eastAsia="Times New Roman" w:hAnsi="TH SarabunIT๙" w:cs="TH SarabunIT๙"/>
                <w:sz w:val="28"/>
              </w:rPr>
              <w:br/>
            </w:r>
            <w:r>
              <w:rPr>
                <w:rFonts w:ascii="TH SarabunIT๙" w:eastAsia="Times New Roman" w:hAnsi="TH SarabunIT๙" w:cs="TH SarabunIT๙"/>
                <w:sz w:val="28"/>
              </w:rPr>
              <w:t>7.</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เอกสารความร่วมมือกับหน่วยงานที่เกี่ยวข้องทั้งในและนอกสาธารณสุข</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เพื่อรับผิดชอบด้านการป้องกัน บำบัด</w:t>
            </w:r>
            <w:r>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รักษาและติดตามผู้ป่วยจิตเวช</w:t>
            </w:r>
          </w:p>
          <w:p w:rsidR="00420343" w:rsidRPr="00911F4B" w:rsidRDefault="00420343" w:rsidP="00420343">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sz w:val="28"/>
              </w:rPr>
              <w:t>8.</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การผลักดันนโยบายการติดตามต่อเนื่องเพื่อปูองกันอาการกำเริบซ้ำในผู้ป่วยโรคจิต</w:t>
            </w:r>
          </w:p>
        </w:tc>
      </w:tr>
      <w:tr w:rsidR="00420343" w:rsidRPr="00911F4B" w:rsidTr="00CF2AC1">
        <w:trPr>
          <w:trHeight w:val="1410"/>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lastRenderedPageBreak/>
              <w:t>มาตรการ</w:t>
            </w:r>
            <w:r w:rsidRPr="00911F4B">
              <w:rPr>
                <w:rFonts w:ascii="TH SarabunIT๙" w:eastAsia="Times New Roman" w:hAnsi="TH SarabunIT๙" w:cs="TH SarabunIT๙"/>
                <w:b/>
                <w:bCs/>
                <w:color w:val="000000"/>
                <w:sz w:val="28"/>
              </w:rPr>
              <w:t xml:space="preserve"> </w:t>
            </w:r>
            <w:r w:rsidRPr="00911F4B">
              <w:rPr>
                <w:rFonts w:ascii="TH SarabunIT๙" w:eastAsia="Times New Roman" w:hAnsi="TH SarabunIT๙" w:cs="TH SarabunIT๙"/>
                <w:b/>
                <w:bCs/>
                <w:color w:val="000000"/>
                <w:sz w:val="28"/>
              </w:rPr>
              <w:br/>
              <w:t>(6 Building Blocks)</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1. </w:t>
            </w:r>
            <w:r w:rsidRPr="00911F4B">
              <w:rPr>
                <w:rFonts w:ascii="TH SarabunIT๙" w:eastAsia="Times New Roman" w:hAnsi="TH SarabunIT๙" w:cs="TH SarabunIT๙"/>
                <w:b/>
                <w:bCs/>
                <w:color w:val="000000"/>
                <w:sz w:val="28"/>
                <w:cs/>
              </w:rPr>
              <w:t>กิจกรรมที่จะให้บริการ (</w:t>
            </w:r>
            <w:r w:rsidRPr="00911F4B">
              <w:rPr>
                <w:rFonts w:ascii="TH SarabunIT๙" w:eastAsia="Times New Roman" w:hAnsi="TH SarabunIT๙" w:cs="TH SarabunIT๙"/>
                <w:b/>
                <w:bCs/>
                <w:color w:val="000000"/>
                <w:sz w:val="28"/>
              </w:rPr>
              <w:t>Service Delivery)</w:t>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2. </w:t>
            </w:r>
            <w:r w:rsidRPr="00911F4B">
              <w:rPr>
                <w:rFonts w:ascii="TH SarabunIT๙" w:eastAsia="Times New Roman" w:hAnsi="TH SarabunIT๙" w:cs="TH SarabunIT๙"/>
                <w:b/>
                <w:bCs/>
                <w:color w:val="000000"/>
                <w:sz w:val="28"/>
                <w:cs/>
              </w:rPr>
              <w:t>การพัฒนาบุคลากร (</w:t>
            </w:r>
            <w:r w:rsidRPr="00911F4B">
              <w:rPr>
                <w:rFonts w:ascii="TH SarabunIT๙" w:eastAsia="Times New Roman" w:hAnsi="TH SarabunIT๙" w:cs="TH SarabunIT๙"/>
                <w:b/>
                <w:bCs/>
                <w:color w:val="000000"/>
                <w:sz w:val="28"/>
              </w:rPr>
              <w:t>Health Workforce)</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3. </w:t>
            </w:r>
            <w:r w:rsidRPr="00911F4B">
              <w:rPr>
                <w:rFonts w:ascii="TH SarabunIT๙" w:eastAsia="Times New Roman" w:hAnsi="TH SarabunIT๙" w:cs="TH SarabunIT๙"/>
                <w:b/>
                <w:bCs/>
                <w:color w:val="000000"/>
                <w:sz w:val="28"/>
                <w:cs/>
              </w:rPr>
              <w:t>ระบบข้อมูลสารสนเทศ (</w:t>
            </w:r>
            <w:r w:rsidRPr="00911F4B">
              <w:rPr>
                <w:rFonts w:ascii="TH SarabunIT๙" w:eastAsia="Times New Roman" w:hAnsi="TH SarabunIT๙" w:cs="TH SarabunIT๙"/>
                <w:b/>
                <w:bCs/>
                <w:color w:val="000000"/>
                <w:sz w:val="28"/>
              </w:rPr>
              <w:t>IT)</w:t>
            </w:r>
          </w:p>
        </w:tc>
        <w:tc>
          <w:tcPr>
            <w:tcW w:w="1842"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4. </w:t>
            </w:r>
            <w:r w:rsidRPr="00911F4B">
              <w:rPr>
                <w:rFonts w:ascii="TH SarabunIT๙" w:eastAsia="Times New Roman" w:hAnsi="TH SarabunIT๙" w:cs="TH SarabunIT๙"/>
                <w:b/>
                <w:bCs/>
                <w:color w:val="000000"/>
                <w:sz w:val="28"/>
                <w:cs/>
              </w:rPr>
              <w:t>ยา เวชภัณฑ์ และอุปกรณ์ต่างๆ (</w:t>
            </w:r>
            <w:r w:rsidRPr="00911F4B">
              <w:rPr>
                <w:rFonts w:ascii="TH SarabunIT๙" w:eastAsia="Times New Roman" w:hAnsi="TH SarabunIT๙" w:cs="TH SarabunIT๙"/>
                <w:b/>
                <w:bCs/>
                <w:color w:val="000000"/>
                <w:sz w:val="28"/>
              </w:rPr>
              <w:t>Drugs &amp; Equipments)</w:t>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rsidR="00420343" w:rsidRDefault="00420343" w:rsidP="00FE1EB4">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b/>
                <w:bCs/>
                <w:color w:val="000000"/>
                <w:spacing w:val="-6"/>
                <w:sz w:val="28"/>
              </w:rPr>
              <w:t>5.</w:t>
            </w:r>
            <w:r w:rsidRPr="00911F4B">
              <w:rPr>
                <w:rFonts w:ascii="TH SarabunIT๙" w:eastAsia="Times New Roman" w:hAnsi="TH SarabunIT๙" w:cs="TH SarabunIT๙"/>
                <w:b/>
                <w:bCs/>
                <w:color w:val="000000"/>
                <w:spacing w:val="-6"/>
                <w:sz w:val="28"/>
                <w:cs/>
              </w:rPr>
              <w:t>งบประมาณ</w:t>
            </w:r>
          </w:p>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cs/>
              </w:rPr>
              <w:t>ในการดำเนินการ (</w:t>
            </w:r>
            <w:r w:rsidRPr="00911F4B">
              <w:rPr>
                <w:rFonts w:ascii="TH SarabunIT๙" w:eastAsia="Times New Roman" w:hAnsi="TH SarabunIT๙" w:cs="TH SarabunIT๙"/>
                <w:b/>
                <w:bCs/>
                <w:color w:val="000000"/>
                <w:sz w:val="28"/>
              </w:rPr>
              <w:t>Financing)</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420343" w:rsidRPr="00911F4B" w:rsidRDefault="00420343" w:rsidP="00FE1EB4">
            <w:pPr>
              <w:spacing w:after="0" w:line="240" w:lineRule="auto"/>
              <w:jc w:val="center"/>
              <w:rPr>
                <w:rFonts w:ascii="TH SarabunIT๙" w:eastAsia="Times New Roman" w:hAnsi="TH SarabunIT๙" w:cs="TH SarabunIT๙"/>
                <w:b/>
                <w:bCs/>
                <w:color w:val="000000"/>
                <w:sz w:val="28"/>
              </w:rPr>
            </w:pPr>
            <w:r w:rsidRPr="00911F4B">
              <w:rPr>
                <w:rFonts w:ascii="TH SarabunIT๙" w:eastAsia="Times New Roman" w:hAnsi="TH SarabunIT๙" w:cs="TH SarabunIT๙"/>
                <w:b/>
                <w:bCs/>
                <w:color w:val="000000"/>
                <w:sz w:val="28"/>
              </w:rPr>
              <w:t xml:space="preserve">6. </w:t>
            </w:r>
            <w:r w:rsidRPr="00911F4B">
              <w:rPr>
                <w:rFonts w:ascii="TH SarabunIT๙" w:eastAsia="Times New Roman" w:hAnsi="TH SarabunIT๙" w:cs="TH SarabunIT๙"/>
                <w:b/>
                <w:bCs/>
                <w:color w:val="000000"/>
                <w:sz w:val="28"/>
                <w:cs/>
              </w:rPr>
              <w:t>นโยบาย/กลยุทธ์หลักในการดำเนินการ (</w:t>
            </w:r>
            <w:r w:rsidRPr="00911F4B">
              <w:rPr>
                <w:rFonts w:ascii="TH SarabunIT๙" w:eastAsia="Times New Roman" w:hAnsi="TH SarabunIT๙" w:cs="TH SarabunIT๙"/>
                <w:b/>
                <w:bCs/>
                <w:color w:val="000000"/>
                <w:sz w:val="28"/>
              </w:rPr>
              <w:t>Governance)</w:t>
            </w:r>
          </w:p>
        </w:tc>
      </w:tr>
      <w:tr w:rsidR="00911F4B" w:rsidRPr="00911F4B" w:rsidTr="00911F4B">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1F4B" w:rsidRPr="00911F4B" w:rsidRDefault="00911F4B" w:rsidP="00911F4B">
            <w:pPr>
              <w:spacing w:after="0" w:line="240" w:lineRule="auto"/>
              <w:rPr>
                <w:rFonts w:ascii="TH SarabunIT๙" w:eastAsia="Times New Roman" w:hAnsi="TH SarabunIT๙" w:cs="TH SarabunIT๙"/>
                <w:b/>
                <w:bCs/>
                <w:color w:val="000000"/>
                <w:sz w:val="28"/>
              </w:rPr>
            </w:pPr>
          </w:p>
        </w:tc>
        <w:tc>
          <w:tcPr>
            <w:tcW w:w="241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11F4B" w:rsidRPr="00911F4B" w:rsidRDefault="00911F4B" w:rsidP="00CF2AC1">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t xml:space="preserve"> 4. </w:t>
            </w:r>
            <w:r w:rsidRPr="00911F4B">
              <w:rPr>
                <w:rFonts w:ascii="TH SarabunIT๙" w:eastAsia="Times New Roman" w:hAnsi="TH SarabunIT๙" w:cs="TH SarabunIT๙"/>
                <w:sz w:val="28"/>
                <w:cs/>
              </w:rPr>
              <w:t>รับปรึกษาผู้ป่วยใน</w:t>
            </w:r>
            <w:r w:rsidR="000B47B2">
              <w:rPr>
                <w:rFonts w:ascii="TH SarabunIT๙" w:eastAsia="Times New Roman" w:hAnsi="TH SarabunIT๙" w:cs="TH SarabunIT๙" w:hint="cs"/>
                <w:sz w:val="28"/>
                <w:cs/>
              </w:rPr>
              <w:t>โ</w:t>
            </w:r>
            <w:r w:rsidRPr="00911F4B">
              <w:rPr>
                <w:rFonts w:ascii="TH SarabunIT๙" w:eastAsia="Times New Roman" w:hAnsi="TH SarabunIT๙" w:cs="TH SarabunIT๙"/>
                <w:sz w:val="28"/>
                <w:cs/>
              </w:rPr>
              <w:t>รงพยาบาลที่มีภาวะแทรกซ้อนทางจิตเวชได้อย่างเหมาะสม เช่น</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ภาวะโรคจิตจากการถอนสุราเป็นต้น</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rPr>
              <w:br/>
              <w:t>5.</w:t>
            </w:r>
            <w:r w:rsidR="009370B5">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การรับดูแลเบื้องต้นและส่งต่อผู้ป่วย พ</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ร</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บ. สุขภาพจิต อย่างเหมาะสม</w:t>
            </w:r>
            <w:r w:rsidRPr="00911F4B">
              <w:rPr>
                <w:rFonts w:ascii="TH SarabunIT๙" w:eastAsia="Times New Roman" w:hAnsi="TH SarabunIT๙" w:cs="TH SarabunIT๙"/>
                <w:sz w:val="28"/>
              </w:rPr>
              <w:br/>
              <w:t>6.</w:t>
            </w:r>
            <w:r w:rsidR="009370B5">
              <w:rPr>
                <w:rFonts w:ascii="TH SarabunIT๙" w:eastAsia="Times New Roman" w:hAnsi="TH SarabunIT๙" w:cs="TH SarabunIT๙" w:hint="cs"/>
                <w:sz w:val="28"/>
                <w:cs/>
              </w:rPr>
              <w:t xml:space="preserve"> </w:t>
            </w:r>
            <w:r w:rsidRPr="00911F4B">
              <w:rPr>
                <w:rFonts w:ascii="TH SarabunIT๙" w:eastAsia="Times New Roman" w:hAnsi="TH SarabunIT๙" w:cs="TH SarabunIT๙"/>
                <w:sz w:val="28"/>
                <w:cs/>
              </w:rPr>
              <w:t>ระบบส่งต่อผู้ป่วยจิตเวชภาวะฉุกเฉินหรือ ยุ่งยากซับซ้อนไปยังรพ.เฉพาะทาง</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กรณีมีข้อตกลงในจังหวัดหรือเขต</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cs/>
              </w:rPr>
              <w:t>ทั้งนี้ควรเป็นแนวทางในแบบบูรณาการกับหน่วยงานในพื้นที่ทั้งในและนอกสาธารณสุข)</w:t>
            </w:r>
          </w:p>
        </w:tc>
        <w:tc>
          <w:tcPr>
            <w:tcW w:w="1276"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11F4B" w:rsidRPr="00911F4B" w:rsidRDefault="00911F4B" w:rsidP="00CF2AC1">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br/>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11F4B" w:rsidRPr="00911F4B" w:rsidRDefault="00420343" w:rsidP="006E6707">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cs/>
              </w:rPr>
              <w:t>หลักสูตรเรื่องการเข้าถึงบริการโรคจิตเวช ฯ พ</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ร</w:t>
            </w:r>
            <w:r w:rsidR="009370B5">
              <w:rPr>
                <w:rFonts w:ascii="TH SarabunIT๙" w:eastAsia="Times New Roman" w:hAnsi="TH SarabunIT๙" w:cs="TH SarabunIT๙" w:hint="cs"/>
                <w:sz w:val="28"/>
                <w:cs/>
              </w:rPr>
              <w:t>.</w:t>
            </w:r>
            <w:r w:rsidRPr="00911F4B">
              <w:rPr>
                <w:rFonts w:ascii="TH SarabunIT๙" w:eastAsia="Times New Roman" w:hAnsi="TH SarabunIT๙" w:cs="TH SarabunIT๙"/>
                <w:sz w:val="28"/>
                <w:cs/>
              </w:rPr>
              <w:t>บ.สุขภาพจิต</w:t>
            </w:r>
            <w:r w:rsidRPr="00911F4B">
              <w:rPr>
                <w:rFonts w:ascii="TH SarabunIT๙" w:eastAsia="Times New Roman" w:hAnsi="TH SarabunIT๙" w:cs="TH SarabunIT๙"/>
                <w:sz w:val="28"/>
              </w:rPr>
              <w:t xml:space="preserve"> </w:t>
            </w:r>
            <w:r w:rsidRPr="00911F4B">
              <w:rPr>
                <w:rFonts w:ascii="TH SarabunIT๙" w:eastAsia="Times New Roman" w:hAnsi="TH SarabunIT๙" w:cs="TH SarabunIT๙"/>
                <w:sz w:val="28"/>
              </w:rPr>
              <w:br/>
              <w:t xml:space="preserve"> </w:t>
            </w:r>
            <w:r w:rsidR="006E6707">
              <w:rPr>
                <w:rFonts w:ascii="TH SarabunIT๙" w:eastAsia="Times New Roman" w:hAnsi="TH SarabunIT๙" w:cs="TH SarabunIT๙"/>
                <w:sz w:val="28"/>
              </w:rPr>
              <w:t>10.</w:t>
            </w:r>
            <w:r w:rsidRPr="00911F4B">
              <w:rPr>
                <w:rFonts w:ascii="TH SarabunIT๙" w:eastAsia="Times New Roman" w:hAnsi="TH SarabunIT๙" w:cs="TH SarabunIT๙"/>
                <w:sz w:val="28"/>
              </w:rPr>
              <w:t xml:space="preserve"> e-Book </w:t>
            </w:r>
            <w:r w:rsidRPr="00911F4B">
              <w:rPr>
                <w:rFonts w:ascii="TH SarabunIT๙" w:eastAsia="Times New Roman" w:hAnsi="TH SarabunIT๙" w:cs="TH SarabunIT๙"/>
                <w:sz w:val="28"/>
                <w:cs/>
              </w:rPr>
              <w:t>สำหรับประชาชยเพื่อป้องกันและเฝ้าระวังการฆ่าตัวตาย</w:t>
            </w:r>
          </w:p>
        </w:tc>
        <w:tc>
          <w:tcPr>
            <w:tcW w:w="1842"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11F4B" w:rsidRPr="009370B5" w:rsidRDefault="00911F4B" w:rsidP="001724EB">
            <w:pPr>
              <w:spacing w:after="0" w:line="240" w:lineRule="auto"/>
              <w:rPr>
                <w:rFonts w:ascii="TH SarabunIT๙" w:eastAsia="Times New Roman" w:hAnsi="TH SarabunIT๙" w:cs="TH SarabunIT๙"/>
                <w:sz w:val="28"/>
              </w:rPr>
            </w:pPr>
          </w:p>
        </w:tc>
        <w:tc>
          <w:tcPr>
            <w:tcW w:w="1276"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11F4B" w:rsidRPr="00911F4B" w:rsidRDefault="00911F4B" w:rsidP="001724EB">
            <w:pPr>
              <w:spacing w:after="0" w:line="240" w:lineRule="auto"/>
              <w:rPr>
                <w:rFonts w:ascii="TH SarabunIT๙" w:eastAsia="Times New Roman" w:hAnsi="TH SarabunIT๙" w:cs="TH SarabunIT๙"/>
                <w:sz w:val="28"/>
              </w:rPr>
            </w:pP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911F4B" w:rsidRPr="00911F4B" w:rsidRDefault="00911F4B" w:rsidP="00420343">
            <w:pPr>
              <w:spacing w:after="0" w:line="240" w:lineRule="auto"/>
              <w:rPr>
                <w:rFonts w:ascii="TH SarabunIT๙" w:eastAsia="Times New Roman" w:hAnsi="TH SarabunIT๙" w:cs="TH SarabunIT๙"/>
                <w:sz w:val="28"/>
              </w:rPr>
            </w:pPr>
            <w:r w:rsidRPr="00911F4B">
              <w:rPr>
                <w:rFonts w:ascii="TH SarabunIT๙" w:eastAsia="Times New Roman" w:hAnsi="TH SarabunIT๙" w:cs="TH SarabunIT๙"/>
                <w:sz w:val="28"/>
              </w:rPr>
              <w:br/>
            </w:r>
          </w:p>
        </w:tc>
      </w:tr>
      <w:tr w:rsidR="001724EB"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24EB" w:rsidRPr="00911F4B" w:rsidRDefault="001724EB"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r>
      <w:tr w:rsidR="001724EB"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24EB" w:rsidRPr="00911F4B" w:rsidRDefault="001724EB"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r>
      <w:tr w:rsidR="00420343"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0343" w:rsidRPr="00911F4B" w:rsidRDefault="00420343"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r>
      <w:tr w:rsidR="00420343"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0343" w:rsidRPr="00911F4B" w:rsidRDefault="00420343"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r>
      <w:tr w:rsidR="00420343"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0343" w:rsidRPr="00911F4B" w:rsidRDefault="00420343"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r>
      <w:tr w:rsidR="001724EB"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24EB" w:rsidRPr="00911F4B" w:rsidRDefault="001724EB"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r>
      <w:tr w:rsidR="001724EB" w:rsidRPr="00911F4B" w:rsidTr="00911F4B">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24EB" w:rsidRPr="00911F4B" w:rsidRDefault="001724EB"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r>
      <w:tr w:rsidR="001724EB" w:rsidRPr="00911F4B" w:rsidTr="00845F7A">
        <w:trPr>
          <w:trHeight w:val="316"/>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24EB" w:rsidRPr="00911F4B" w:rsidRDefault="001724EB"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auto"/>
              <w:right w:val="single" w:sz="4" w:space="0" w:color="auto"/>
            </w:tcBorders>
            <w:shd w:val="clear" w:color="auto" w:fill="FFFFFF" w:themeFill="background1"/>
            <w:hideMark/>
          </w:tcPr>
          <w:p w:rsidR="001724EB" w:rsidRPr="00911F4B" w:rsidRDefault="001724EB"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auto"/>
              <w:right w:val="single" w:sz="4" w:space="0" w:color="auto"/>
            </w:tcBorders>
            <w:shd w:val="clear" w:color="auto" w:fill="FFFFFF" w:themeFill="background1"/>
            <w:hideMark/>
          </w:tcPr>
          <w:p w:rsidR="001724EB" w:rsidRPr="00911F4B" w:rsidRDefault="001724EB"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auto"/>
              <w:right w:val="single" w:sz="4" w:space="0" w:color="auto"/>
            </w:tcBorders>
            <w:shd w:val="clear" w:color="auto" w:fill="FFFFFF" w:themeFill="background1"/>
            <w:hideMark/>
          </w:tcPr>
          <w:p w:rsidR="001724EB" w:rsidRDefault="001724EB" w:rsidP="001724EB">
            <w:pPr>
              <w:spacing w:after="0" w:line="240" w:lineRule="auto"/>
              <w:rPr>
                <w:rFonts w:ascii="TH SarabunIT๙" w:eastAsia="Times New Roman" w:hAnsi="TH SarabunIT๙" w:cs="TH SarabunIT๙"/>
                <w:sz w:val="28"/>
                <w:cs/>
              </w:rPr>
            </w:pPr>
          </w:p>
        </w:tc>
      </w:tr>
      <w:tr w:rsidR="00420343" w:rsidRPr="00911F4B" w:rsidTr="006E6707">
        <w:trPr>
          <w:trHeight w:val="316"/>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0343" w:rsidRPr="00911F4B" w:rsidRDefault="00420343"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r>
      <w:tr w:rsidR="00420343" w:rsidRPr="00911F4B" w:rsidTr="00E36274">
        <w:trPr>
          <w:trHeight w:val="316"/>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20343" w:rsidRPr="00911F4B" w:rsidRDefault="00420343" w:rsidP="00911F4B">
            <w:pPr>
              <w:spacing w:after="0" w:line="240" w:lineRule="auto"/>
              <w:rPr>
                <w:rFonts w:ascii="TH SarabunIT๙" w:eastAsia="Times New Roman" w:hAnsi="TH SarabunIT๙" w:cs="TH SarabunIT๙"/>
                <w:b/>
                <w:bCs/>
                <w:color w:val="000000"/>
                <w:sz w:val="28"/>
              </w:rPr>
            </w:pPr>
          </w:p>
        </w:tc>
        <w:tc>
          <w:tcPr>
            <w:tcW w:w="2410" w:type="dxa"/>
            <w:vMerge/>
            <w:tcBorders>
              <w:top w:val="nil"/>
              <w:left w:val="single" w:sz="4" w:space="0" w:color="auto"/>
              <w:bottom w:val="single" w:sz="4" w:space="0" w:color="auto"/>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auto"/>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559" w:type="dxa"/>
            <w:vMerge/>
            <w:tcBorders>
              <w:top w:val="nil"/>
              <w:left w:val="single" w:sz="4" w:space="0" w:color="auto"/>
              <w:bottom w:val="single" w:sz="4" w:space="0" w:color="auto"/>
              <w:right w:val="single" w:sz="4" w:space="0" w:color="auto"/>
            </w:tcBorders>
            <w:shd w:val="clear" w:color="auto" w:fill="FFFFFF" w:themeFill="background1"/>
            <w:hideMark/>
          </w:tcPr>
          <w:p w:rsidR="00420343" w:rsidRPr="00911F4B" w:rsidRDefault="00420343" w:rsidP="001724EB">
            <w:pPr>
              <w:spacing w:after="0" w:line="240" w:lineRule="auto"/>
              <w:rPr>
                <w:rFonts w:ascii="TH SarabunIT๙" w:eastAsia="Times New Roman" w:hAnsi="TH SarabunIT๙" w:cs="TH SarabunIT๙"/>
                <w:sz w:val="28"/>
              </w:rPr>
            </w:pPr>
          </w:p>
        </w:tc>
        <w:tc>
          <w:tcPr>
            <w:tcW w:w="1842" w:type="dxa"/>
            <w:vMerge/>
            <w:tcBorders>
              <w:top w:val="nil"/>
              <w:left w:val="single" w:sz="4" w:space="0" w:color="auto"/>
              <w:bottom w:val="single" w:sz="4" w:space="0" w:color="auto"/>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c>
          <w:tcPr>
            <w:tcW w:w="1276" w:type="dxa"/>
            <w:vMerge/>
            <w:tcBorders>
              <w:top w:val="nil"/>
              <w:left w:val="single" w:sz="4" w:space="0" w:color="auto"/>
              <w:bottom w:val="single" w:sz="4" w:space="0" w:color="auto"/>
              <w:right w:val="single" w:sz="4" w:space="0" w:color="auto"/>
            </w:tcBorders>
            <w:shd w:val="clear" w:color="auto" w:fill="FFFFFF" w:themeFill="background1"/>
            <w:hideMark/>
          </w:tcPr>
          <w:p w:rsidR="00420343" w:rsidRPr="00911F4B" w:rsidRDefault="00420343" w:rsidP="00911F4B">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auto"/>
              <w:right w:val="single" w:sz="4" w:space="0" w:color="auto"/>
            </w:tcBorders>
            <w:shd w:val="clear" w:color="auto" w:fill="FFFFFF" w:themeFill="background1"/>
            <w:hideMark/>
          </w:tcPr>
          <w:p w:rsidR="00420343" w:rsidRDefault="00420343" w:rsidP="001724EB">
            <w:pPr>
              <w:spacing w:after="0" w:line="240" w:lineRule="auto"/>
              <w:rPr>
                <w:rFonts w:ascii="TH SarabunIT๙" w:eastAsia="Times New Roman" w:hAnsi="TH SarabunIT๙" w:cs="TH SarabunIT๙"/>
                <w:sz w:val="28"/>
                <w:cs/>
              </w:rPr>
            </w:pPr>
          </w:p>
        </w:tc>
      </w:tr>
    </w:tbl>
    <w:p w:rsidR="00911F4B" w:rsidRPr="00911F4B" w:rsidRDefault="00911F4B"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p w:rsidR="00192A3B" w:rsidRDefault="00192A3B" w:rsidP="00210D2F">
      <w:pPr>
        <w:rPr>
          <w:rFonts w:ascii="TH SarabunIT๙" w:hAnsi="TH SarabunIT๙" w:cs="TH SarabunIT๙"/>
          <w:sz w:val="32"/>
          <w:szCs w:val="32"/>
        </w:rPr>
      </w:pPr>
    </w:p>
    <w:p w:rsidR="00E36274" w:rsidRDefault="00E36274" w:rsidP="00210D2F">
      <w:pPr>
        <w:rPr>
          <w:rFonts w:ascii="TH SarabunIT๙" w:hAnsi="TH SarabunIT๙" w:cs="TH SarabunIT๙"/>
          <w:sz w:val="32"/>
          <w:szCs w:val="32"/>
        </w:rPr>
      </w:pPr>
    </w:p>
    <w:p w:rsidR="00E36274" w:rsidRDefault="00E36274" w:rsidP="00210D2F">
      <w:pPr>
        <w:rPr>
          <w:rFonts w:ascii="TH SarabunIT๙" w:hAnsi="TH SarabunIT๙" w:cs="TH SarabunIT๙"/>
          <w:sz w:val="32"/>
          <w:szCs w:val="32"/>
        </w:rPr>
      </w:pPr>
    </w:p>
    <w:p w:rsidR="00E36274" w:rsidRDefault="00E36274" w:rsidP="00210D2F">
      <w:pPr>
        <w:rPr>
          <w:rFonts w:ascii="TH SarabunIT๙" w:hAnsi="TH SarabunIT๙" w:cs="TH SarabunIT๙"/>
          <w:sz w:val="32"/>
          <w:szCs w:val="32"/>
        </w:rPr>
      </w:pPr>
    </w:p>
    <w:p w:rsidR="00E36274" w:rsidRDefault="00E36274" w:rsidP="00210D2F">
      <w:pPr>
        <w:rPr>
          <w:rFonts w:ascii="TH SarabunIT๙" w:hAnsi="TH SarabunIT๙" w:cs="TH SarabunIT๙"/>
          <w:sz w:val="32"/>
          <w:szCs w:val="32"/>
        </w:rPr>
      </w:pPr>
    </w:p>
    <w:p w:rsidR="00E36274" w:rsidRDefault="00E36274" w:rsidP="00210D2F">
      <w:pPr>
        <w:rPr>
          <w:rFonts w:ascii="TH SarabunIT๙" w:hAnsi="TH SarabunIT๙" w:cs="TH SarabunIT๙"/>
          <w:sz w:val="32"/>
          <w:szCs w:val="32"/>
        </w:rPr>
      </w:pPr>
    </w:p>
    <w:p w:rsidR="006E6707" w:rsidRDefault="006E6707" w:rsidP="00210D2F">
      <w:pPr>
        <w:rPr>
          <w:rFonts w:ascii="TH SarabunIT๙" w:hAnsi="TH SarabunIT๙" w:cs="TH SarabunIT๙"/>
          <w:sz w:val="32"/>
          <w:szCs w:val="32"/>
        </w:rPr>
      </w:pPr>
      <w:r>
        <w:rPr>
          <w:rFonts w:ascii="TH SarabunIT๙" w:hAnsi="TH SarabunIT๙" w:cs="TH SarabunIT๙"/>
          <w:sz w:val="32"/>
          <w:szCs w:val="32"/>
        </w:rPr>
        <w:br/>
      </w:r>
    </w:p>
    <w:p w:rsidR="006E6707" w:rsidRDefault="006E6707" w:rsidP="00210D2F">
      <w:pPr>
        <w:rPr>
          <w:rFonts w:ascii="TH SarabunIT๙" w:hAnsi="TH SarabunIT๙" w:cs="TH SarabunIT๙"/>
          <w:sz w:val="32"/>
          <w:szCs w:val="32"/>
        </w:rPr>
      </w:pPr>
    </w:p>
    <w:tbl>
      <w:tblPr>
        <w:tblW w:w="10915" w:type="dxa"/>
        <w:tblInd w:w="-601" w:type="dxa"/>
        <w:shd w:val="clear" w:color="auto" w:fill="FFFFFF" w:themeFill="background1"/>
        <w:tblLayout w:type="fixed"/>
        <w:tblLook w:val="04A0" w:firstRow="1" w:lastRow="0" w:firstColumn="1" w:lastColumn="0" w:noHBand="0" w:noVBand="1"/>
      </w:tblPr>
      <w:tblGrid>
        <w:gridCol w:w="1135"/>
        <w:gridCol w:w="1701"/>
        <w:gridCol w:w="1984"/>
        <w:gridCol w:w="1559"/>
        <w:gridCol w:w="1560"/>
        <w:gridCol w:w="1418"/>
        <w:gridCol w:w="1558"/>
      </w:tblGrid>
      <w:tr w:rsidR="00F26350" w:rsidRPr="00F26350" w:rsidTr="00372B56">
        <w:trPr>
          <w:trHeight w:val="465"/>
        </w:trPr>
        <w:tc>
          <w:tcPr>
            <w:tcW w:w="10915"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F26350" w:rsidRPr="00F26350" w:rsidRDefault="00372B56" w:rsidP="00F26350">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hint="cs"/>
                <w:b/>
                <w:bCs/>
                <w:color w:val="000000"/>
                <w:sz w:val="28"/>
                <w:cs/>
              </w:rPr>
              <w:lastRenderedPageBreak/>
              <w:t>โครง</w:t>
            </w:r>
            <w:r w:rsidR="00F26350" w:rsidRPr="00F26350">
              <w:rPr>
                <w:rFonts w:ascii="TH SarabunIT๙" w:eastAsia="Times New Roman" w:hAnsi="TH SarabunIT๙" w:cs="TH SarabunIT๙"/>
                <w:b/>
                <w:bCs/>
                <w:color w:val="000000"/>
                <w:sz w:val="28"/>
                <w:cs/>
              </w:rPr>
              <w:t xml:space="preserve">การพัฒนาระบบบริการสุขภาพ </w:t>
            </w:r>
            <w:r w:rsidR="00F26350" w:rsidRPr="00F26350">
              <w:rPr>
                <w:rFonts w:ascii="TH SarabunIT๙" w:eastAsia="Times New Roman" w:hAnsi="TH SarabunIT๙" w:cs="TH SarabunIT๙"/>
                <w:b/>
                <w:bCs/>
                <w:color w:val="000000"/>
                <w:sz w:val="28"/>
              </w:rPr>
              <w:t xml:space="preserve">5 </w:t>
            </w:r>
            <w:r w:rsidR="00F26350" w:rsidRPr="00F26350">
              <w:rPr>
                <w:rFonts w:ascii="TH SarabunIT๙" w:eastAsia="Times New Roman" w:hAnsi="TH SarabunIT๙" w:cs="TH SarabunIT๙"/>
                <w:b/>
                <w:bCs/>
                <w:color w:val="000000"/>
                <w:sz w:val="28"/>
                <w:cs/>
              </w:rPr>
              <w:t>สาขาหลัก</w:t>
            </w:r>
          </w:p>
        </w:tc>
      </w:tr>
      <w:tr w:rsidR="00F26350" w:rsidRPr="00F26350" w:rsidTr="00372B56">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cs/>
              </w:rPr>
              <w:t>ระยะดำเนินการ</w:t>
            </w:r>
          </w:p>
        </w:tc>
        <w:tc>
          <w:tcPr>
            <w:tcW w:w="9780"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F26350" w:rsidRPr="00F26350" w:rsidRDefault="00F26350" w:rsidP="00372B56">
            <w:pPr>
              <w:spacing w:after="0" w:line="240" w:lineRule="auto"/>
              <w:rPr>
                <w:rFonts w:ascii="TH SarabunIT๙" w:eastAsia="Times New Roman" w:hAnsi="TH SarabunIT๙" w:cs="TH SarabunIT๙"/>
                <w:sz w:val="28"/>
              </w:rPr>
            </w:pPr>
            <w:r w:rsidRPr="00F26350">
              <w:rPr>
                <w:rFonts w:ascii="TH SarabunIT๙" w:eastAsia="Times New Roman" w:hAnsi="TH SarabunIT๙" w:cs="TH SarabunIT๙"/>
                <w:sz w:val="28"/>
                <w:cs/>
              </w:rPr>
              <w:t xml:space="preserve">ปี </w:t>
            </w:r>
            <w:r w:rsidRPr="00F26350">
              <w:rPr>
                <w:rFonts w:ascii="TH SarabunIT๙" w:eastAsia="Times New Roman" w:hAnsi="TH SarabunIT๙" w:cs="TH SarabunIT๙"/>
                <w:sz w:val="28"/>
              </w:rPr>
              <w:t>2561</w:t>
            </w:r>
          </w:p>
        </w:tc>
      </w:tr>
      <w:tr w:rsidR="00F26350" w:rsidRPr="00F26350" w:rsidTr="00372B56">
        <w:trPr>
          <w:trHeight w:val="7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cs/>
              </w:rPr>
              <w:t>เป้าหมาย (</w:t>
            </w:r>
            <w:r w:rsidRPr="00F26350">
              <w:rPr>
                <w:rFonts w:ascii="TH SarabunIT๙" w:eastAsia="Times New Roman" w:hAnsi="TH SarabunIT๙" w:cs="TH SarabunIT๙"/>
                <w:b/>
                <w:bCs/>
                <w:color w:val="000000"/>
                <w:sz w:val="28"/>
              </w:rPr>
              <w:t>Goal)</w:t>
            </w:r>
          </w:p>
        </w:tc>
        <w:tc>
          <w:tcPr>
            <w:tcW w:w="9780"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543D09" w:rsidRDefault="00543D09" w:rsidP="00372B5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543D09">
              <w:rPr>
                <w:rFonts w:ascii="TH SarabunIT๙" w:eastAsia="Times New Roman" w:hAnsi="TH SarabunIT๙" w:cs="TH SarabunIT๙"/>
                <w:sz w:val="28"/>
                <w:cs/>
              </w:rPr>
              <w:t xml:space="preserve">อัตราตายผู้ป่วยติดเชื้อในกระแสเลือดแบบรุนแรงชนิด </w:t>
            </w:r>
            <w:r w:rsidRPr="00543D09">
              <w:rPr>
                <w:rFonts w:ascii="TH SarabunIT๙" w:eastAsia="Times New Roman" w:hAnsi="TH SarabunIT๙" w:cs="TH SarabunIT๙"/>
                <w:sz w:val="28"/>
              </w:rPr>
              <w:t xml:space="preserve">Community-acguired </w:t>
            </w:r>
            <w:r w:rsidRPr="00543D09">
              <w:rPr>
                <w:rFonts w:ascii="TH SarabunIT๙" w:eastAsia="Times New Roman" w:hAnsi="TH SarabunIT๙" w:cs="TH SarabunIT๙"/>
                <w:sz w:val="28"/>
                <w:cs/>
              </w:rPr>
              <w:t>น้อยกว่าร้อยละ 30</w:t>
            </w:r>
          </w:p>
          <w:p w:rsidR="00F26350" w:rsidRPr="00F26350" w:rsidRDefault="00543D09" w:rsidP="00372B5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00F26350" w:rsidRPr="00F26350">
              <w:rPr>
                <w:rFonts w:ascii="TH SarabunIT๙" w:eastAsia="Times New Roman" w:hAnsi="TH SarabunIT๙" w:cs="TH SarabunIT๙"/>
                <w:sz w:val="28"/>
                <w:cs/>
              </w:rPr>
              <w:t xml:space="preserve">ทั้ง </w:t>
            </w:r>
            <w:r w:rsidR="00F26350" w:rsidRPr="00F26350">
              <w:rPr>
                <w:rFonts w:ascii="TH SarabunIT๙" w:eastAsia="Times New Roman" w:hAnsi="TH SarabunIT๙" w:cs="TH SarabunIT๙"/>
                <w:sz w:val="28"/>
              </w:rPr>
              <w:t xml:space="preserve">12 </w:t>
            </w:r>
            <w:r w:rsidR="00F26350" w:rsidRPr="00F26350">
              <w:rPr>
                <w:rFonts w:ascii="TH SarabunIT๙" w:eastAsia="Times New Roman" w:hAnsi="TH SarabunIT๙" w:cs="TH SarabunIT๙"/>
                <w:sz w:val="28"/>
                <w:cs/>
              </w:rPr>
              <w:t xml:space="preserve">เขตสุขภาพมีการจัดตั้งทีม </w:t>
            </w:r>
            <w:r w:rsidR="00F26350" w:rsidRPr="00F26350">
              <w:rPr>
                <w:rFonts w:ascii="TH SarabunIT๙" w:eastAsia="Times New Roman" w:hAnsi="TH SarabunIT๙" w:cs="TH SarabunIT๙"/>
                <w:sz w:val="28"/>
              </w:rPr>
              <w:t>Capture the fracture</w:t>
            </w:r>
          </w:p>
        </w:tc>
      </w:tr>
      <w:tr w:rsidR="00F26350" w:rsidRPr="00F26350" w:rsidTr="00372B56">
        <w:trPr>
          <w:trHeight w:val="554"/>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cs/>
              </w:rPr>
              <w:t>ตัวชี้วัด (</w:t>
            </w:r>
            <w:r w:rsidRPr="00F26350">
              <w:rPr>
                <w:rFonts w:ascii="TH SarabunIT๙" w:eastAsia="Times New Roman" w:hAnsi="TH SarabunIT๙" w:cs="TH SarabunIT๙"/>
                <w:b/>
                <w:bCs/>
                <w:color w:val="000000"/>
                <w:sz w:val="28"/>
              </w:rPr>
              <w:t>KPI)</w:t>
            </w:r>
          </w:p>
        </w:tc>
        <w:tc>
          <w:tcPr>
            <w:tcW w:w="9780"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F216CB" w:rsidRDefault="00F216CB" w:rsidP="00F216C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543D09" w:rsidRPr="00543D09">
              <w:rPr>
                <w:rFonts w:ascii="TH SarabunIT๙" w:eastAsia="Times New Roman" w:hAnsi="TH SarabunIT๙" w:cs="TH SarabunIT๙"/>
                <w:sz w:val="28"/>
                <w:cs/>
              </w:rPr>
              <w:t xml:space="preserve">อัตราตายผู้ป่วยติดเชื้อในกระแสเลือดแบบรุนแรงชนิด </w:t>
            </w:r>
            <w:r w:rsidR="00543D09" w:rsidRPr="00543D09">
              <w:rPr>
                <w:rFonts w:ascii="TH SarabunIT๙" w:eastAsia="Times New Roman" w:hAnsi="TH SarabunIT๙" w:cs="TH SarabunIT๙"/>
                <w:sz w:val="28"/>
              </w:rPr>
              <w:t>Community-acguired</w:t>
            </w:r>
          </w:p>
          <w:p w:rsidR="00F26350" w:rsidRPr="00F26350" w:rsidRDefault="00F216CB" w:rsidP="00372B5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00F26350" w:rsidRPr="00F26350">
              <w:rPr>
                <w:rFonts w:ascii="TH SarabunIT๙" w:eastAsia="Times New Roman" w:hAnsi="TH SarabunIT๙" w:cs="TH SarabunIT๙"/>
                <w:sz w:val="28"/>
                <w:cs/>
              </w:rPr>
              <w:t xml:space="preserve">จำนวนเขตสุขภาพที่มีการจัดตั้งทีม </w:t>
            </w:r>
            <w:r w:rsidR="00F26350" w:rsidRPr="00F26350">
              <w:rPr>
                <w:rFonts w:ascii="TH SarabunIT๙" w:eastAsia="Times New Roman" w:hAnsi="TH SarabunIT๙" w:cs="TH SarabunIT๙"/>
                <w:sz w:val="28"/>
              </w:rPr>
              <w:t xml:space="preserve">Capture the fracture / </w:t>
            </w:r>
            <w:r w:rsidR="00F26350" w:rsidRPr="00F26350">
              <w:rPr>
                <w:rFonts w:ascii="TH SarabunIT๙" w:eastAsia="Times New Roman" w:hAnsi="TH SarabunIT๙" w:cs="TH SarabunIT๙"/>
                <w:sz w:val="28"/>
                <w:cs/>
              </w:rPr>
              <w:t xml:space="preserve">จำนวนเขตสุขภาพทั้งหมด </w:t>
            </w:r>
            <w:r w:rsidR="00F26350" w:rsidRPr="00F26350">
              <w:rPr>
                <w:rFonts w:ascii="TH SarabunIT๙" w:eastAsia="Times New Roman" w:hAnsi="TH SarabunIT๙" w:cs="TH SarabunIT๙"/>
                <w:sz w:val="28"/>
              </w:rPr>
              <w:t xml:space="preserve">12 </w:t>
            </w:r>
            <w:r w:rsidR="00F26350" w:rsidRPr="00F26350">
              <w:rPr>
                <w:rFonts w:ascii="TH SarabunIT๙" w:eastAsia="Times New Roman" w:hAnsi="TH SarabunIT๙" w:cs="TH SarabunIT๙"/>
                <w:sz w:val="28"/>
                <w:cs/>
              </w:rPr>
              <w:t>เขต</w:t>
            </w:r>
          </w:p>
        </w:tc>
      </w:tr>
      <w:tr w:rsidR="00F26350" w:rsidRPr="00F26350" w:rsidTr="00372B56">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cs/>
              </w:rPr>
              <w:t>ข้อมูลสถานการณ์ปัจจุบัน/</w:t>
            </w:r>
            <w:r w:rsidRPr="00F26350">
              <w:rPr>
                <w:rFonts w:ascii="TH SarabunIT๙" w:eastAsia="Times New Roman" w:hAnsi="TH SarabunIT๙" w:cs="TH SarabunIT๙"/>
                <w:b/>
                <w:bCs/>
                <w:color w:val="000000"/>
                <w:sz w:val="28"/>
              </w:rPr>
              <w:t>baseline</w:t>
            </w:r>
          </w:p>
        </w:tc>
        <w:tc>
          <w:tcPr>
            <w:tcW w:w="9780"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543D09" w:rsidRPr="00543D09" w:rsidRDefault="00543D09" w:rsidP="00543D09">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cs/>
              </w:rPr>
              <w:t xml:space="preserve">1. ข้อมูล : </w:t>
            </w:r>
            <w:r w:rsidRPr="00543D09">
              <w:rPr>
                <w:rFonts w:ascii="TH SarabunIT๙" w:eastAsia="Times New Roman" w:hAnsi="TH SarabunIT๙" w:cs="TH SarabunIT๙"/>
                <w:sz w:val="28"/>
              </w:rPr>
              <w:t xml:space="preserve">National Health Security Office (NHSC) </w:t>
            </w:r>
            <w:r w:rsidRPr="00543D09">
              <w:rPr>
                <w:rFonts w:ascii="TH SarabunIT๙" w:eastAsia="Times New Roman" w:hAnsi="TH SarabunIT๙" w:cs="TH SarabunIT๙"/>
                <w:sz w:val="28"/>
                <w:cs/>
              </w:rPr>
              <w:t xml:space="preserve">พบว่าในแต่ละปีมีจำนวนผู้ป่วย </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เพิ่มสูงขึ้น (2013:171,299 คน  2014:175,937 คน</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 xml:space="preserve">2015:179.483 คน) โดยมีสัดส่วนจำนวนผู้ป่วยและผู้เสียชีวิตจาก </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 xml:space="preserve">สูงกว่า </w:t>
            </w:r>
            <w:r w:rsidRPr="00543D09">
              <w:rPr>
                <w:rFonts w:ascii="TH SarabunIT๙" w:eastAsia="Times New Roman" w:hAnsi="TH SarabunIT๙" w:cs="TH SarabunIT๙"/>
                <w:sz w:val="28"/>
              </w:rPr>
              <w:t xml:space="preserve">stemi </w:t>
            </w:r>
            <w:r w:rsidRPr="00543D09">
              <w:rPr>
                <w:rFonts w:ascii="TH SarabunIT๙" w:eastAsia="Times New Roman" w:hAnsi="TH SarabunIT๙" w:cs="TH SarabunIT๙"/>
                <w:sz w:val="28"/>
                <w:cs/>
              </w:rPr>
              <w:t xml:space="preserve">และ </w:t>
            </w:r>
            <w:r w:rsidRPr="00543D09">
              <w:rPr>
                <w:rFonts w:ascii="TH SarabunIT๙" w:eastAsia="Times New Roman" w:hAnsi="TH SarabunIT๙" w:cs="TH SarabunIT๙"/>
                <w:sz w:val="28"/>
              </w:rPr>
              <w:t>stroke</w:t>
            </w:r>
          </w:p>
          <w:p w:rsidR="00543D09" w:rsidRDefault="00543D09" w:rsidP="00543D09">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cs/>
              </w:rPr>
              <w:t xml:space="preserve">2. ข้อมูลจาก </w:t>
            </w:r>
            <w:r w:rsidRPr="00543D09">
              <w:rPr>
                <w:rFonts w:ascii="TH SarabunIT๙" w:eastAsia="Times New Roman" w:hAnsi="TH SarabunIT๙" w:cs="TH SarabunIT๙"/>
                <w:sz w:val="28"/>
              </w:rPr>
              <w:t xml:space="preserve">HDC </w:t>
            </w:r>
            <w:r w:rsidRPr="00543D09">
              <w:rPr>
                <w:rFonts w:ascii="TH SarabunIT๙" w:eastAsia="Times New Roman" w:hAnsi="TH SarabunIT๙" w:cs="TH SarabunIT๙"/>
                <w:sz w:val="28"/>
                <w:cs/>
              </w:rPr>
              <w:t xml:space="preserve">วันที่ 15 สิงหาคม 2560 จำนวนผู้ป่วย </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 xml:space="preserve">เสียชีวิต 64.244/200.413 ราย อัตราป่วยตายจาก </w:t>
            </w:r>
            <w:r w:rsidRPr="00543D09">
              <w:rPr>
                <w:rFonts w:ascii="TH SarabunIT๙" w:eastAsia="Times New Roman" w:hAnsi="TH SarabunIT๙" w:cs="TH SarabunIT๙"/>
                <w:sz w:val="28"/>
              </w:rPr>
              <w:t xml:space="preserve">sepsis/septic shock = </w:t>
            </w:r>
            <w:r w:rsidRPr="00543D09">
              <w:rPr>
                <w:rFonts w:ascii="TH SarabunIT๙" w:eastAsia="Times New Roman" w:hAnsi="TH SarabunIT๙" w:cs="TH SarabunIT๙"/>
                <w:sz w:val="28"/>
                <w:cs/>
              </w:rPr>
              <w:t>32.05%</w:t>
            </w:r>
          </w:p>
          <w:p w:rsidR="00F26350" w:rsidRPr="00F26350" w:rsidRDefault="00543D09" w:rsidP="00372B5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F26350" w:rsidRPr="00F26350">
              <w:rPr>
                <w:rFonts w:ascii="TH SarabunIT๙" w:eastAsia="Times New Roman" w:hAnsi="TH SarabunIT๙" w:cs="TH SarabunIT๙"/>
                <w:sz w:val="28"/>
                <w:cs/>
              </w:rPr>
              <w:t xml:space="preserve">มีการจัดตั้งทีม </w:t>
            </w:r>
            <w:r w:rsidR="00F26350"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cs/>
              </w:rPr>
              <w:t>แห่งแรกของกระทรวงสาธารณสุขแล้ว</w:t>
            </w:r>
            <w:r w:rsidR="00F26350" w:rsidRPr="00F26350">
              <w:rPr>
                <w:rFonts w:ascii="TH SarabunIT๙" w:eastAsia="Times New Roman" w:hAnsi="TH SarabunIT๙" w:cs="TH SarabunIT๙"/>
                <w:sz w:val="28"/>
              </w:rPr>
              <w:t xml:space="preserve"> </w:t>
            </w:r>
            <w:r w:rsidR="00F26350" w:rsidRPr="00F26350">
              <w:rPr>
                <w:rFonts w:ascii="TH SarabunIT๙" w:eastAsia="Times New Roman" w:hAnsi="TH SarabunIT๙" w:cs="TH SarabunIT๙"/>
                <w:sz w:val="28"/>
                <w:cs/>
              </w:rPr>
              <w:t>ที่โรงพยาบาลเลิดสิน กรมการแพทย์</w:t>
            </w:r>
          </w:p>
        </w:tc>
      </w:tr>
      <w:tr w:rsidR="00372B56" w:rsidRPr="00F26350" w:rsidTr="00543D09">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cs/>
              </w:rPr>
              <w:t>มาตรการ</w:t>
            </w:r>
            <w:r w:rsidRPr="00F26350">
              <w:rPr>
                <w:rFonts w:ascii="TH SarabunIT๙" w:eastAsia="Times New Roman" w:hAnsi="TH SarabunIT๙" w:cs="TH SarabunIT๙"/>
                <w:b/>
                <w:bCs/>
                <w:color w:val="000000"/>
                <w:sz w:val="28"/>
              </w:rPr>
              <w:t xml:space="preserve"> </w:t>
            </w:r>
            <w:r w:rsidRPr="00F26350">
              <w:rPr>
                <w:rFonts w:ascii="TH SarabunIT๙" w:eastAsia="Times New Roman" w:hAnsi="TH SarabunIT๙" w:cs="TH SarabunIT๙"/>
                <w:b/>
                <w:bCs/>
                <w:color w:val="000000"/>
                <w:sz w:val="28"/>
              </w:rPr>
              <w:br/>
              <w:t>(6 Building Blocks)</w:t>
            </w:r>
          </w:p>
        </w:tc>
        <w:tc>
          <w:tcPr>
            <w:tcW w:w="1701" w:type="dxa"/>
            <w:tcBorders>
              <w:top w:val="nil"/>
              <w:left w:val="nil"/>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rPr>
              <w:t xml:space="preserve">1. </w:t>
            </w:r>
            <w:r w:rsidRPr="00F26350">
              <w:rPr>
                <w:rFonts w:ascii="TH SarabunIT๙" w:eastAsia="Times New Roman" w:hAnsi="TH SarabunIT๙" w:cs="TH SarabunIT๙"/>
                <w:b/>
                <w:bCs/>
                <w:color w:val="000000"/>
                <w:sz w:val="28"/>
                <w:cs/>
              </w:rPr>
              <w:t>กิจกรรมที่จะให้บริการ (</w:t>
            </w:r>
            <w:r w:rsidRPr="00F26350">
              <w:rPr>
                <w:rFonts w:ascii="TH SarabunIT๙" w:eastAsia="Times New Roman" w:hAnsi="TH SarabunIT๙" w:cs="TH SarabunIT๙"/>
                <w:b/>
                <w:bCs/>
                <w:color w:val="000000"/>
                <w:sz w:val="28"/>
              </w:rPr>
              <w:t>Service Delivery)</w:t>
            </w:r>
          </w:p>
        </w:tc>
        <w:tc>
          <w:tcPr>
            <w:tcW w:w="1984" w:type="dxa"/>
            <w:tcBorders>
              <w:top w:val="nil"/>
              <w:left w:val="nil"/>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rPr>
              <w:t xml:space="preserve">2. </w:t>
            </w:r>
            <w:r w:rsidRPr="00F26350">
              <w:rPr>
                <w:rFonts w:ascii="TH SarabunIT๙" w:eastAsia="Times New Roman" w:hAnsi="TH SarabunIT๙" w:cs="TH SarabunIT๙"/>
                <w:b/>
                <w:bCs/>
                <w:color w:val="000000"/>
                <w:sz w:val="28"/>
                <w:cs/>
              </w:rPr>
              <w:t>การพัฒนาบุคลากร (</w:t>
            </w:r>
            <w:r w:rsidRPr="00F26350">
              <w:rPr>
                <w:rFonts w:ascii="TH SarabunIT๙" w:eastAsia="Times New Roman" w:hAnsi="TH SarabunIT๙" w:cs="TH SarabunIT๙"/>
                <w:b/>
                <w:bCs/>
                <w:color w:val="000000"/>
                <w:sz w:val="28"/>
              </w:rPr>
              <w:t>Health Workforce)</w:t>
            </w:r>
          </w:p>
        </w:tc>
        <w:tc>
          <w:tcPr>
            <w:tcW w:w="1559" w:type="dxa"/>
            <w:tcBorders>
              <w:top w:val="nil"/>
              <w:left w:val="nil"/>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rPr>
              <w:t xml:space="preserve">3. </w:t>
            </w:r>
            <w:r w:rsidRPr="00F26350">
              <w:rPr>
                <w:rFonts w:ascii="TH SarabunIT๙" w:eastAsia="Times New Roman" w:hAnsi="TH SarabunIT๙" w:cs="TH SarabunIT๙"/>
                <w:b/>
                <w:bCs/>
                <w:color w:val="000000"/>
                <w:sz w:val="28"/>
                <w:cs/>
              </w:rPr>
              <w:t>ระบบข้อมูลสารสนเทศ (</w:t>
            </w:r>
            <w:r w:rsidRPr="00F26350">
              <w:rPr>
                <w:rFonts w:ascii="TH SarabunIT๙" w:eastAsia="Times New Roman" w:hAnsi="TH SarabunIT๙" w:cs="TH SarabunIT๙"/>
                <w:b/>
                <w:bCs/>
                <w:color w:val="000000"/>
                <w:sz w:val="28"/>
              </w:rPr>
              <w:t>IT)</w:t>
            </w:r>
          </w:p>
        </w:tc>
        <w:tc>
          <w:tcPr>
            <w:tcW w:w="1560" w:type="dxa"/>
            <w:tcBorders>
              <w:top w:val="nil"/>
              <w:left w:val="nil"/>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rPr>
              <w:t xml:space="preserve">4. </w:t>
            </w:r>
            <w:r w:rsidRPr="00F26350">
              <w:rPr>
                <w:rFonts w:ascii="TH SarabunIT๙" w:eastAsia="Times New Roman" w:hAnsi="TH SarabunIT๙" w:cs="TH SarabunIT๙"/>
                <w:b/>
                <w:bCs/>
                <w:color w:val="000000"/>
                <w:sz w:val="28"/>
                <w:cs/>
              </w:rPr>
              <w:t>ยา เวชภัณฑ์ และอุปกรณ์ต่างๆ (</w:t>
            </w:r>
            <w:r w:rsidRPr="00F26350">
              <w:rPr>
                <w:rFonts w:ascii="TH SarabunIT๙" w:eastAsia="Times New Roman" w:hAnsi="TH SarabunIT๙" w:cs="TH SarabunIT๙"/>
                <w:b/>
                <w:bCs/>
                <w:color w:val="000000"/>
                <w:sz w:val="28"/>
              </w:rPr>
              <w:t>Drugs &amp; Equipments)</w:t>
            </w:r>
          </w:p>
        </w:tc>
        <w:tc>
          <w:tcPr>
            <w:tcW w:w="1418" w:type="dxa"/>
            <w:tcBorders>
              <w:top w:val="nil"/>
              <w:left w:val="nil"/>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rPr>
              <w:t xml:space="preserve">5. </w:t>
            </w:r>
            <w:r w:rsidRPr="00F26350">
              <w:rPr>
                <w:rFonts w:ascii="TH SarabunIT๙" w:eastAsia="Times New Roman" w:hAnsi="TH SarabunIT๙" w:cs="TH SarabunIT๙"/>
                <w:b/>
                <w:bCs/>
                <w:color w:val="000000"/>
                <w:sz w:val="28"/>
                <w:cs/>
              </w:rPr>
              <w:t>งบประมาณในการดำเนินการ (</w:t>
            </w:r>
            <w:r w:rsidRPr="00F26350">
              <w:rPr>
                <w:rFonts w:ascii="TH SarabunIT๙" w:eastAsia="Times New Roman" w:hAnsi="TH SarabunIT๙" w:cs="TH SarabunIT๙"/>
                <w:b/>
                <w:bCs/>
                <w:color w:val="000000"/>
                <w:sz w:val="28"/>
              </w:rPr>
              <w:t>Financing)</w:t>
            </w:r>
          </w:p>
        </w:tc>
        <w:tc>
          <w:tcPr>
            <w:tcW w:w="1558" w:type="dxa"/>
            <w:tcBorders>
              <w:top w:val="nil"/>
              <w:left w:val="nil"/>
              <w:bottom w:val="single" w:sz="4" w:space="0" w:color="auto"/>
              <w:right w:val="single" w:sz="4" w:space="0" w:color="auto"/>
            </w:tcBorders>
            <w:shd w:val="clear" w:color="auto" w:fill="FFFFFF" w:themeFill="background1"/>
            <w:hideMark/>
          </w:tcPr>
          <w:p w:rsidR="00F26350" w:rsidRPr="00F26350" w:rsidRDefault="00F26350" w:rsidP="00372B56">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rPr>
              <w:t xml:space="preserve">6. </w:t>
            </w:r>
            <w:r w:rsidRPr="00F26350">
              <w:rPr>
                <w:rFonts w:ascii="TH SarabunIT๙" w:eastAsia="Times New Roman" w:hAnsi="TH SarabunIT๙" w:cs="TH SarabunIT๙"/>
                <w:b/>
                <w:bCs/>
                <w:color w:val="000000"/>
                <w:sz w:val="28"/>
                <w:cs/>
              </w:rPr>
              <w:t>นโยบาย/กลยุทธ์หลักในการดำเนินการ (</w:t>
            </w:r>
            <w:r w:rsidRPr="00F26350">
              <w:rPr>
                <w:rFonts w:ascii="TH SarabunIT๙" w:eastAsia="Times New Roman" w:hAnsi="TH SarabunIT๙" w:cs="TH SarabunIT๙"/>
                <w:b/>
                <w:bCs/>
                <w:color w:val="000000"/>
                <w:sz w:val="28"/>
              </w:rPr>
              <w:t>Governance)</w:t>
            </w:r>
          </w:p>
        </w:tc>
      </w:tr>
      <w:tr w:rsidR="00372B56" w:rsidRPr="00F26350" w:rsidTr="00543D09">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b/>
                <w:bCs/>
                <w:color w:val="000000"/>
                <w:sz w:val="28"/>
              </w:rPr>
            </w:pP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543D09" w:rsidRDefault="00543D09" w:rsidP="00543D09">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543D09">
              <w:rPr>
                <w:rFonts w:ascii="TH SarabunIT๙" w:eastAsia="Times New Roman" w:hAnsi="TH SarabunIT๙" w:cs="TH SarabunIT๙" w:hint="cs"/>
                <w:sz w:val="28"/>
                <w:cs/>
              </w:rPr>
              <w:t>ปฏิบัติ</w:t>
            </w:r>
            <w:r w:rsidRPr="00543D09">
              <w:rPr>
                <w:rFonts w:ascii="TH SarabunIT๙" w:eastAsia="Times New Roman" w:hAnsi="TH SarabunIT๙" w:cs="TH SarabunIT๙"/>
                <w:sz w:val="28"/>
                <w:cs/>
              </w:rPr>
              <w:t xml:space="preserve">ตามแนวทางการดูแลผู้ป่วย </w:t>
            </w:r>
            <w:r w:rsidRPr="00543D09">
              <w:rPr>
                <w:rFonts w:ascii="TH SarabunIT๙" w:eastAsia="Times New Roman" w:hAnsi="TH SarabunIT๙" w:cs="TH SarabunIT๙"/>
                <w:sz w:val="28"/>
              </w:rPr>
              <w:t>sepsis (</w:t>
            </w:r>
            <w:r w:rsidRPr="00543D09">
              <w:rPr>
                <w:rFonts w:ascii="TH SarabunIT๙" w:eastAsia="Times New Roman" w:hAnsi="TH SarabunIT๙" w:cs="TH SarabunIT๙"/>
                <w:sz w:val="28"/>
                <w:cs/>
              </w:rPr>
              <w:t>สมาคมเวชบำบัดวิกฤติ)</w:t>
            </w:r>
          </w:p>
          <w:p w:rsidR="00F26350" w:rsidRPr="00F26350" w:rsidRDefault="00543D09" w:rsidP="00543D09">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sidR="00F26350" w:rsidRPr="00F26350">
              <w:rPr>
                <w:rFonts w:ascii="TH SarabunIT๙" w:eastAsia="Times New Roman" w:hAnsi="TH SarabunIT๙" w:cs="TH SarabunIT๙"/>
                <w:sz w:val="28"/>
                <w:cs/>
              </w:rPr>
              <w:t xml:space="preserve">ทีม </w:t>
            </w:r>
            <w:r w:rsidR="00F26350"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cs/>
              </w:rPr>
              <w:t>คือ</w:t>
            </w:r>
            <w:r w:rsidR="00F26350" w:rsidRPr="00F26350">
              <w:rPr>
                <w:rFonts w:ascii="TH SarabunIT๙" w:eastAsia="Times New Roman" w:hAnsi="TH SarabunIT๙" w:cs="TH SarabunIT๙"/>
                <w:sz w:val="28"/>
              </w:rPr>
              <w:t xml:space="preserve"> </w:t>
            </w:r>
            <w:r w:rsidR="00F26350" w:rsidRPr="00F26350">
              <w:rPr>
                <w:rFonts w:ascii="TH SarabunIT๙" w:eastAsia="Times New Roman" w:hAnsi="TH SarabunIT๙" w:cs="TH SarabunIT๙"/>
                <w:sz w:val="28"/>
                <w:cs/>
              </w:rPr>
              <w:t>สหสาขาวิชาชีพที่ร่วมกันดูแลรักษาผู้ป่วยสูงอายุที่มีกระดูกสะโพกหักจากโรคกระดูกพรุน</w:t>
            </w:r>
            <w:r w:rsidR="00F26350" w:rsidRPr="00F26350">
              <w:rPr>
                <w:rFonts w:ascii="TH SarabunIT๙" w:eastAsia="Times New Roman" w:hAnsi="TH SarabunIT๙" w:cs="TH SarabunIT๙"/>
                <w:sz w:val="28"/>
              </w:rPr>
              <w:t xml:space="preserve"> </w:t>
            </w:r>
            <w:r w:rsidR="00F26350" w:rsidRPr="00F26350">
              <w:rPr>
                <w:rFonts w:ascii="TH SarabunIT๙" w:eastAsia="Times New Roman" w:hAnsi="TH SarabunIT๙" w:cs="TH SarabunIT๙"/>
                <w:sz w:val="28"/>
                <w:cs/>
              </w:rPr>
              <w:t>โดยมุ่งเน้นการป้องกันการเกิดกระดูกสะโพกหักซ้ำ ในผู้ป่วยกลุ่มนี้</w:t>
            </w:r>
            <w:r w:rsidR="00F26350" w:rsidRPr="00F26350">
              <w:rPr>
                <w:rFonts w:ascii="TH SarabunIT๙" w:eastAsia="Times New Roman" w:hAnsi="TH SarabunIT๙" w:cs="TH SarabunIT๙"/>
                <w:sz w:val="28"/>
              </w:rPr>
              <w:t xml:space="preserve"> </w:t>
            </w:r>
            <w:r w:rsidR="00F26350" w:rsidRPr="00F26350">
              <w:rPr>
                <w:rFonts w:ascii="TH SarabunIT๙" w:eastAsia="Times New Roman" w:hAnsi="TH SarabunIT๙" w:cs="TH SarabunIT๙"/>
                <w:sz w:val="28"/>
                <w:cs/>
              </w:rPr>
              <w:t>โดยมีบุคคลช่วยประสานและดำเนินการ (</w:t>
            </w:r>
            <w:r w:rsidR="00F26350" w:rsidRPr="00F26350">
              <w:rPr>
                <w:rFonts w:ascii="TH SarabunIT๙" w:eastAsia="Times New Roman" w:hAnsi="TH SarabunIT๙" w:cs="TH SarabunIT๙"/>
                <w:sz w:val="28"/>
              </w:rPr>
              <w:t xml:space="preserve">Liaison) </w:t>
            </w: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cs/>
              </w:rPr>
              <w:t>1.</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 xml:space="preserve">จัดอบรมแนวทางการดูแลรักษาผู้ป่วย  </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ให้กับสถาน</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 xml:space="preserve">พยาบาลในแต่ละระดับ รพศ/รพท/รพช/รพสต </w:t>
            </w:r>
          </w:p>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cs/>
              </w:rPr>
              <w:t>2.</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 xml:space="preserve">พัฒนาเครื่องมือประเมินและคัดกรองผู้ป่วย </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และ</w:t>
            </w:r>
            <w:r w:rsidRPr="00543D09">
              <w:rPr>
                <w:rFonts w:ascii="TH SarabunIT๙" w:eastAsia="Times New Roman" w:hAnsi="TH SarabunIT๙" w:cs="TH SarabunIT๙"/>
                <w:sz w:val="28"/>
              </w:rPr>
              <w:t xml:space="preserve">Sepsis bundle   </w:t>
            </w:r>
          </w:p>
          <w:p w:rsidR="00543D09" w:rsidRDefault="00543D09" w:rsidP="00F26350">
            <w:pPr>
              <w:spacing w:after="0" w:line="240" w:lineRule="auto"/>
              <w:rPr>
                <w:rFonts w:ascii="TH SarabunIT๙" w:eastAsia="Times New Roman" w:hAnsi="TH SarabunIT๙" w:cs="TH SarabunIT๙"/>
                <w:sz w:val="28"/>
                <w:cs/>
              </w:rPr>
            </w:pPr>
            <w:r w:rsidRPr="00543D09">
              <w:rPr>
                <w:rFonts w:ascii="TH SarabunIT๙" w:eastAsia="Times New Roman" w:hAnsi="TH SarabunIT๙" w:cs="TH SarabunIT๙"/>
                <w:sz w:val="28"/>
              </w:rPr>
              <w:t>3.</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 xml:space="preserve">สร้างเครือข่ายการดูแลร่วมกันภายในจังหวัดและเขตสุขภาพ  และพัฒนา </w:t>
            </w:r>
            <w:r w:rsidRPr="00543D09">
              <w:rPr>
                <w:rFonts w:ascii="TH SarabunIT๙" w:eastAsia="Times New Roman" w:hAnsi="TH SarabunIT๙" w:cs="TH SarabunIT๙"/>
                <w:sz w:val="28"/>
              </w:rPr>
              <w:t xml:space="preserve">Best practice Model of sepsis   </w:t>
            </w:r>
            <w:r w:rsidRPr="00543D09">
              <w:rPr>
                <w:rFonts w:ascii="TH SarabunIT๙" w:eastAsia="Times New Roman" w:hAnsi="TH SarabunIT๙" w:cs="TH SarabunIT๙"/>
                <w:sz w:val="28"/>
                <w:cs/>
              </w:rPr>
              <w:t xml:space="preserve">  </w:t>
            </w:r>
          </w:p>
          <w:p w:rsidR="00F26350" w:rsidRPr="00F26350" w:rsidRDefault="00543D09" w:rsidP="00F2635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๔. </w:t>
            </w:r>
            <w:r w:rsidR="00F26350" w:rsidRPr="00F26350">
              <w:rPr>
                <w:rFonts w:ascii="TH SarabunIT๙" w:eastAsia="Times New Roman" w:hAnsi="TH SarabunIT๙" w:cs="TH SarabunIT๙"/>
                <w:sz w:val="28"/>
                <w:cs/>
              </w:rPr>
              <w:t xml:space="preserve">บุคลากรในทีม </w:t>
            </w:r>
            <w:r w:rsidR="00F26350"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cs/>
              </w:rPr>
              <w:t xml:space="preserve">ของแต่ละเขตสุขภาพ ได้รับการอบรมตามหลักสูตร </w:t>
            </w:r>
            <w:r w:rsidR="00F26350"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cs/>
              </w:rPr>
              <w:t xml:space="preserve">และ </w:t>
            </w:r>
            <w:r w:rsidR="00F26350" w:rsidRPr="00F26350">
              <w:rPr>
                <w:rFonts w:ascii="TH SarabunIT๙" w:eastAsia="Times New Roman" w:hAnsi="TH SarabunIT๙" w:cs="TH SarabunIT๙"/>
                <w:sz w:val="28"/>
              </w:rPr>
              <w:t>Liaison service</w:t>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cs/>
              </w:rPr>
              <w:t>1.</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 xml:space="preserve">พัฒนาการลงข้อมูลในระบบ </w:t>
            </w:r>
            <w:r w:rsidRPr="00543D09">
              <w:rPr>
                <w:rFonts w:ascii="TH SarabunIT๙" w:eastAsia="Times New Roman" w:hAnsi="TH SarabunIT๙" w:cs="TH SarabunIT๙"/>
                <w:sz w:val="28"/>
              </w:rPr>
              <w:t xml:space="preserve">ICD </w:t>
            </w:r>
            <w:r w:rsidRPr="00543D09">
              <w:rPr>
                <w:rFonts w:ascii="TH SarabunIT๙" w:eastAsia="Times New Roman" w:hAnsi="TH SarabunIT๙" w:cs="TH SarabunIT๙"/>
                <w:sz w:val="28"/>
                <w:cs/>
              </w:rPr>
              <w:t xml:space="preserve">10 </w:t>
            </w:r>
            <w:r w:rsidRPr="00543D09">
              <w:rPr>
                <w:rFonts w:ascii="TH SarabunIT๙" w:eastAsia="Times New Roman" w:hAnsi="TH SarabunIT๙" w:cs="TH SarabunIT๙"/>
                <w:sz w:val="28"/>
              </w:rPr>
              <w:t xml:space="preserve">code </w:t>
            </w:r>
            <w:r w:rsidRPr="00543D09">
              <w:rPr>
                <w:rFonts w:ascii="TH SarabunIT๙" w:eastAsia="Times New Roman" w:hAnsi="TH SarabunIT๙" w:cs="TH SarabunIT๙"/>
                <w:sz w:val="28"/>
                <w:cs/>
              </w:rPr>
              <w:t>และฐานข้อมูล</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ของโรงพยาบาล</w:t>
            </w:r>
          </w:p>
          <w:p w:rsidR="00543D09" w:rsidRDefault="00543D09" w:rsidP="00F26350">
            <w:pPr>
              <w:spacing w:after="0" w:line="240" w:lineRule="auto"/>
              <w:rPr>
                <w:rFonts w:ascii="TH SarabunIT๙" w:eastAsia="Times New Roman" w:hAnsi="TH SarabunIT๙" w:cs="TH SarabunIT๙"/>
                <w:sz w:val="28"/>
                <w:cs/>
              </w:rPr>
            </w:pPr>
            <w:r w:rsidRPr="00543D09">
              <w:rPr>
                <w:rFonts w:ascii="TH SarabunIT๙" w:eastAsia="Times New Roman" w:hAnsi="TH SarabunIT๙" w:cs="TH SarabunIT๙"/>
                <w:sz w:val="28"/>
                <w:cs/>
              </w:rPr>
              <w:t>2.</w:t>
            </w:r>
            <w:r>
              <w:rPr>
                <w:rFonts w:ascii="TH SarabunIT๙" w:eastAsia="Times New Roman" w:hAnsi="TH SarabunIT๙" w:cs="TH SarabunIT๙" w:hint="cs"/>
                <w:sz w:val="28"/>
                <w:cs/>
              </w:rPr>
              <w:t xml:space="preserve"> </w:t>
            </w:r>
            <w:r w:rsidRPr="00543D09">
              <w:rPr>
                <w:rFonts w:ascii="TH SarabunIT๙" w:eastAsia="Times New Roman" w:hAnsi="TH SarabunIT๙" w:cs="TH SarabunIT๙"/>
                <w:sz w:val="28"/>
                <w:cs/>
              </w:rPr>
              <w:t>ศึกษาและพัฒนาการลงข้อมูล</w:t>
            </w:r>
            <w:r w:rsidRPr="00543D09">
              <w:rPr>
                <w:rFonts w:ascii="TH SarabunIT๙" w:eastAsia="Times New Roman" w:hAnsi="TH SarabunIT๙" w:cs="TH SarabunIT๙"/>
                <w:sz w:val="28"/>
              </w:rPr>
              <w:t xml:space="preserve">sepsis </w:t>
            </w:r>
            <w:r w:rsidRPr="00543D09">
              <w:rPr>
                <w:rFonts w:ascii="TH SarabunIT๙" w:eastAsia="Times New Roman" w:hAnsi="TH SarabunIT๙" w:cs="TH SarabunIT๙"/>
                <w:sz w:val="28"/>
                <w:cs/>
              </w:rPr>
              <w:t>โดยใช้โปรแกรมสำเร็จรูปอื่นๆ</w:t>
            </w:r>
          </w:p>
          <w:p w:rsidR="00F26350" w:rsidRPr="00F26350" w:rsidRDefault="00543D09" w:rsidP="00F2635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F26350" w:rsidRPr="00F26350">
              <w:rPr>
                <w:rFonts w:ascii="TH SarabunIT๙" w:eastAsia="Times New Roman" w:hAnsi="TH SarabunIT๙" w:cs="TH SarabunIT๙"/>
                <w:sz w:val="28"/>
                <w:cs/>
              </w:rPr>
              <w:t xml:space="preserve">จัดตั้งเครือข่ายสารสนเทศ </w:t>
            </w:r>
            <w:r w:rsidR="00F26350"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cs/>
              </w:rPr>
              <w:t>ในทุกเขตสุขภาพ</w:t>
            </w: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cs/>
              </w:rPr>
              <w:t>1.คู่มือแนวทางการดูแลผู้ป่วย</w:t>
            </w:r>
            <w:r w:rsidRPr="00543D09">
              <w:rPr>
                <w:rFonts w:ascii="TH SarabunIT๙" w:eastAsia="Times New Roman" w:hAnsi="TH SarabunIT๙" w:cs="TH SarabunIT๙"/>
                <w:sz w:val="28"/>
              </w:rPr>
              <w:t>sepsis  (</w:t>
            </w:r>
            <w:r w:rsidRPr="00543D09">
              <w:rPr>
                <w:rFonts w:ascii="TH SarabunIT๙" w:eastAsia="Times New Roman" w:hAnsi="TH SarabunIT๙" w:cs="TH SarabunIT๙"/>
                <w:sz w:val="28"/>
                <w:cs/>
              </w:rPr>
              <w:t>สมาคมเวชบำบัดวิกฤติ)</w:t>
            </w:r>
          </w:p>
          <w:p w:rsidR="00543D09" w:rsidRDefault="00543D09" w:rsidP="00F26350">
            <w:pPr>
              <w:spacing w:after="0" w:line="240" w:lineRule="auto"/>
              <w:rPr>
                <w:rFonts w:ascii="TH SarabunIT๙" w:eastAsia="Times New Roman" w:hAnsi="TH SarabunIT๙" w:cs="TH SarabunIT๙"/>
                <w:sz w:val="28"/>
                <w:cs/>
              </w:rPr>
            </w:pPr>
            <w:r w:rsidRPr="00543D09">
              <w:rPr>
                <w:rFonts w:ascii="TH SarabunIT๙" w:eastAsia="Times New Roman" w:hAnsi="TH SarabunIT๙" w:cs="TH SarabunIT๙"/>
                <w:sz w:val="28"/>
                <w:cs/>
              </w:rPr>
              <w:t xml:space="preserve">2.โปรแกรมสำเร็จรูป </w:t>
            </w:r>
            <w:r w:rsidRPr="00543D09">
              <w:rPr>
                <w:rFonts w:ascii="TH SarabunIT๙" w:eastAsia="Times New Roman" w:hAnsi="TH SarabunIT๙" w:cs="TH SarabunIT๙"/>
                <w:sz w:val="28"/>
              </w:rPr>
              <w:t>sepnet (</w:t>
            </w:r>
            <w:r w:rsidRPr="00543D09">
              <w:rPr>
                <w:rFonts w:ascii="TH SarabunIT๙" w:eastAsia="Times New Roman" w:hAnsi="TH SarabunIT๙" w:cs="TH SarabunIT๙"/>
                <w:sz w:val="28"/>
                <w:cs/>
              </w:rPr>
              <w:t>สำหรับโรงพยาบาลที่สนใจและมีความพร้อม)</w:t>
            </w:r>
          </w:p>
          <w:p w:rsidR="00F26350" w:rsidRPr="00F26350" w:rsidRDefault="00543D09" w:rsidP="00F2635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F26350" w:rsidRPr="00F26350">
              <w:rPr>
                <w:rFonts w:ascii="TH SarabunIT๙" w:eastAsia="Times New Roman" w:hAnsi="TH SarabunIT๙" w:cs="TH SarabunIT๙"/>
                <w:sz w:val="28"/>
                <w:cs/>
              </w:rPr>
              <w:t>คู่มือการจัดตั้งทีม และการดำเนินการโครงการ</w:t>
            </w:r>
            <w:r w:rsidR="00F26350" w:rsidRPr="00F26350">
              <w:rPr>
                <w:rFonts w:ascii="TH SarabunIT๙" w:eastAsia="Times New Roman" w:hAnsi="TH SarabunIT๙" w:cs="TH SarabunIT๙"/>
                <w:sz w:val="28"/>
              </w:rPr>
              <w:t xml:space="preserve"> Capture the fracture, </w:t>
            </w:r>
            <w:r w:rsidR="00F26350" w:rsidRPr="00F26350">
              <w:rPr>
                <w:rFonts w:ascii="TH SarabunIT๙" w:eastAsia="Times New Roman" w:hAnsi="TH SarabunIT๙" w:cs="TH SarabunIT๙"/>
                <w:sz w:val="28"/>
                <w:cs/>
              </w:rPr>
              <w:t>สื่อส่งเสริมการดำเนินโครงการ อาทิ</w:t>
            </w:r>
            <w:r w:rsidR="00F26350" w:rsidRPr="00F26350">
              <w:rPr>
                <w:rFonts w:ascii="TH SarabunIT๙" w:eastAsia="Times New Roman" w:hAnsi="TH SarabunIT๙" w:cs="TH SarabunIT๙"/>
                <w:sz w:val="28"/>
              </w:rPr>
              <w:t xml:space="preserve"> </w:t>
            </w:r>
            <w:r w:rsidR="00F26350" w:rsidRPr="00F26350">
              <w:rPr>
                <w:rFonts w:ascii="TH SarabunIT๙" w:eastAsia="Times New Roman" w:hAnsi="TH SarabunIT๙" w:cs="TH SarabunIT๙"/>
                <w:sz w:val="28"/>
                <w:cs/>
              </w:rPr>
              <w:t>แผ่นพับสุขศึกษาแก่ผู้ป่วยและญาติ ประชาชนทั่วไป</w:t>
            </w:r>
          </w:p>
        </w:tc>
        <w:tc>
          <w:tcPr>
            <w:tcW w:w="1418"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rPr>
              <w:t>1.</w:t>
            </w:r>
            <w:r w:rsidRPr="00543D09">
              <w:rPr>
                <w:rFonts w:ascii="TH SarabunIT๙" w:eastAsia="Times New Roman" w:hAnsi="TH SarabunIT๙" w:cs="TH SarabunIT๙"/>
                <w:sz w:val="28"/>
                <w:cs/>
              </w:rPr>
              <w:t>บูรณาการงบประมาณการดูแลผู้ป่วยภาวะฉุกเฉิน</w:t>
            </w:r>
          </w:p>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rPr>
              <w:t>2.</w:t>
            </w:r>
            <w:r w:rsidRPr="00543D09">
              <w:rPr>
                <w:rFonts w:ascii="TH SarabunIT๙" w:eastAsia="Times New Roman" w:hAnsi="TH SarabunIT๙" w:cs="TH SarabunIT๙"/>
                <w:sz w:val="28"/>
                <w:cs/>
              </w:rPr>
              <w:t xml:space="preserve">จัดสรรทรัพยากรและเครื่องมือให้ได้ตามมาตรฐานการดูแลผู้ป่วย </w:t>
            </w:r>
            <w:r w:rsidRPr="00543D09">
              <w:rPr>
                <w:rFonts w:ascii="TH SarabunIT๙" w:eastAsia="Times New Roman" w:hAnsi="TH SarabunIT๙" w:cs="TH SarabunIT๙"/>
                <w:sz w:val="28"/>
              </w:rPr>
              <w:t xml:space="preserve">sepsis   </w:t>
            </w:r>
          </w:p>
          <w:p w:rsidR="00543D09" w:rsidRDefault="00543D09" w:rsidP="00F26350">
            <w:pPr>
              <w:spacing w:after="0" w:line="240" w:lineRule="auto"/>
              <w:rPr>
                <w:rFonts w:ascii="TH SarabunIT๙" w:eastAsia="Times New Roman" w:hAnsi="TH SarabunIT๙" w:cs="TH SarabunIT๙"/>
                <w:sz w:val="28"/>
              </w:rPr>
            </w:pPr>
            <w:r w:rsidRPr="00543D09">
              <w:rPr>
                <w:rFonts w:ascii="TH SarabunIT๙" w:eastAsia="Times New Roman" w:hAnsi="TH SarabunIT๙" w:cs="TH SarabunIT๙"/>
                <w:sz w:val="28"/>
              </w:rPr>
              <w:t>3.</w:t>
            </w:r>
            <w:r w:rsidRPr="00543D09">
              <w:rPr>
                <w:rFonts w:ascii="TH SarabunIT๙" w:eastAsia="Times New Roman" w:hAnsi="TH SarabunIT๙" w:cs="TH SarabunIT๙"/>
                <w:sz w:val="28"/>
                <w:cs/>
              </w:rPr>
              <w:t>งบประมาณสนับสนุนการพัฒนาโปรแกรมสำเร็จรูปการลงข้อมูล</w:t>
            </w:r>
          </w:p>
          <w:p w:rsidR="00F26350" w:rsidRPr="00F26350" w:rsidRDefault="00543D09" w:rsidP="00F2635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4. </w:t>
            </w:r>
            <w:r w:rsidR="00576ED8">
              <w:rPr>
                <w:rFonts w:ascii="TH SarabunIT๙" w:eastAsia="Times New Roman" w:hAnsi="TH SarabunIT๙" w:cs="TH SarabunIT๙" w:hint="cs"/>
                <w:sz w:val="28"/>
                <w:cs/>
              </w:rPr>
              <w:t xml:space="preserve">งบประมาณในการพัฒนา </w:t>
            </w:r>
            <w:r w:rsidR="00576ED8" w:rsidRPr="00F26350">
              <w:rPr>
                <w:rFonts w:ascii="TH SarabunIT๙" w:eastAsia="Times New Roman" w:hAnsi="TH SarabunIT๙" w:cs="TH SarabunIT๙"/>
                <w:sz w:val="28"/>
                <w:cs/>
              </w:rPr>
              <w:t xml:space="preserve">ทีม </w:t>
            </w:r>
            <w:r w:rsidR="00576ED8"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rPr>
              <w:t xml:space="preserve">5 </w:t>
            </w:r>
            <w:r w:rsidR="00F26350" w:rsidRPr="00F26350">
              <w:rPr>
                <w:rFonts w:ascii="TH SarabunIT๙" w:eastAsia="Times New Roman" w:hAnsi="TH SarabunIT๙" w:cs="TH SarabunIT๙"/>
                <w:sz w:val="28"/>
                <w:cs/>
              </w:rPr>
              <w:t>ล้านบาทต่อปี</w:t>
            </w:r>
          </w:p>
        </w:tc>
        <w:tc>
          <w:tcPr>
            <w:tcW w:w="1558"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576ED8" w:rsidRDefault="00576ED8" w:rsidP="00F26350">
            <w:pPr>
              <w:spacing w:after="0" w:line="240" w:lineRule="auto"/>
              <w:rPr>
                <w:rFonts w:ascii="TH SarabunIT๙" w:eastAsia="Times New Roman" w:hAnsi="TH SarabunIT๙" w:cs="TH SarabunIT๙"/>
                <w:sz w:val="28"/>
              </w:rPr>
            </w:pPr>
            <w:r w:rsidRPr="00576ED8">
              <w:rPr>
                <w:rFonts w:ascii="TH SarabunIT๙" w:eastAsia="Times New Roman" w:hAnsi="TH SarabunIT๙" w:cs="TH SarabunIT๙"/>
                <w:sz w:val="28"/>
                <w:cs/>
              </w:rPr>
              <w:t>1. การนำเสนอความสำคัญ แก่</w:t>
            </w:r>
            <w:r w:rsidRPr="00576ED8">
              <w:rPr>
                <w:rFonts w:ascii="TH SarabunIT๙" w:eastAsia="Times New Roman" w:hAnsi="TH SarabunIT๙" w:cs="TH SarabunIT๙"/>
                <w:spacing w:val="-16"/>
                <w:sz w:val="28"/>
                <w:cs/>
              </w:rPr>
              <w:t>ผู้บริหารเขต/จังหวัด</w:t>
            </w:r>
          </w:p>
          <w:p w:rsidR="00576ED8" w:rsidRDefault="00576ED8" w:rsidP="00F26350">
            <w:pPr>
              <w:spacing w:after="0" w:line="240" w:lineRule="auto"/>
              <w:rPr>
                <w:rFonts w:ascii="TH SarabunIT๙" w:eastAsia="Times New Roman" w:hAnsi="TH SarabunIT๙" w:cs="TH SarabunIT๙"/>
                <w:sz w:val="28"/>
              </w:rPr>
            </w:pPr>
            <w:r w:rsidRPr="00576ED8">
              <w:rPr>
                <w:rFonts w:ascii="TH SarabunIT๙" w:eastAsia="Times New Roman" w:hAnsi="TH SarabunIT๙" w:cs="TH SarabunIT๙"/>
                <w:sz w:val="28"/>
                <w:cs/>
              </w:rPr>
              <w:t xml:space="preserve">2. พัฒนามาตรฐานและระบบการดูแลผู้ป่วย </w:t>
            </w:r>
            <w:r w:rsidRPr="00576ED8">
              <w:rPr>
                <w:rFonts w:ascii="TH SarabunIT๙" w:eastAsia="Times New Roman" w:hAnsi="TH SarabunIT๙" w:cs="TH SarabunIT๙"/>
                <w:sz w:val="28"/>
              </w:rPr>
              <w:t xml:space="preserve">Sepsis  </w:t>
            </w:r>
          </w:p>
          <w:p w:rsidR="00576ED8" w:rsidRDefault="00576ED8" w:rsidP="00F26350">
            <w:pPr>
              <w:spacing w:after="0" w:line="240" w:lineRule="auto"/>
              <w:rPr>
                <w:rFonts w:ascii="TH SarabunIT๙" w:eastAsia="Times New Roman" w:hAnsi="TH SarabunIT๙" w:cs="TH SarabunIT๙"/>
                <w:sz w:val="28"/>
                <w:cs/>
              </w:rPr>
            </w:pPr>
            <w:r w:rsidRPr="00576ED8">
              <w:rPr>
                <w:rFonts w:ascii="TH SarabunIT๙" w:eastAsia="Times New Roman" w:hAnsi="TH SarabunIT๙" w:cs="TH SarabunIT๙"/>
                <w:sz w:val="28"/>
                <w:cs/>
              </w:rPr>
              <w:t>3.</w:t>
            </w:r>
            <w:r>
              <w:rPr>
                <w:rFonts w:ascii="TH SarabunIT๙" w:eastAsia="Times New Roman" w:hAnsi="TH SarabunIT๙" w:cs="TH SarabunIT๙" w:hint="cs"/>
                <w:sz w:val="28"/>
                <w:cs/>
              </w:rPr>
              <w:t xml:space="preserve"> </w:t>
            </w:r>
            <w:r w:rsidRPr="00576ED8">
              <w:rPr>
                <w:rFonts w:ascii="TH SarabunIT๙" w:eastAsia="Times New Roman" w:hAnsi="TH SarabunIT๙" w:cs="TH SarabunIT๙"/>
                <w:sz w:val="28"/>
                <w:cs/>
              </w:rPr>
              <w:t>กำหนดคำนิยามขอบเขตการดำเนินงานการจัดเก็บข้อมูล และสร้างความเข้าใจที่ตรงกันแก่</w:t>
            </w:r>
            <w:r w:rsidRPr="00576ED8">
              <w:rPr>
                <w:rFonts w:ascii="TH SarabunIT๙" w:eastAsia="Times New Roman" w:hAnsi="TH SarabunIT๙" w:cs="TH SarabunIT๙"/>
                <w:spacing w:val="-8"/>
                <w:sz w:val="28"/>
                <w:cs/>
              </w:rPr>
              <w:t>บุคลากรที่เกี่ยวข้อง</w:t>
            </w:r>
          </w:p>
          <w:p w:rsidR="00F26350" w:rsidRPr="00F26350" w:rsidRDefault="00576ED8" w:rsidP="00F2635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๔. </w:t>
            </w:r>
            <w:r w:rsidR="00F26350" w:rsidRPr="00F26350">
              <w:rPr>
                <w:rFonts w:ascii="TH SarabunIT๙" w:eastAsia="Times New Roman" w:hAnsi="TH SarabunIT๙" w:cs="TH SarabunIT๙"/>
                <w:sz w:val="28"/>
                <w:cs/>
              </w:rPr>
              <w:t xml:space="preserve">ตามนโยบายแห่งชาติที่ต้องการให้มีทีม </w:t>
            </w:r>
            <w:r w:rsidR="00F26350" w:rsidRPr="00F26350">
              <w:rPr>
                <w:rFonts w:ascii="TH SarabunIT๙" w:eastAsia="Times New Roman" w:hAnsi="TH SarabunIT๙" w:cs="TH SarabunIT๙"/>
                <w:sz w:val="28"/>
              </w:rPr>
              <w:t xml:space="preserve">Capture the fracture </w:t>
            </w:r>
            <w:r w:rsidR="00F26350" w:rsidRPr="00F26350">
              <w:rPr>
                <w:rFonts w:ascii="TH SarabunIT๙" w:eastAsia="Times New Roman" w:hAnsi="TH SarabunIT๙" w:cs="TH SarabunIT๙"/>
                <w:sz w:val="28"/>
                <w:cs/>
              </w:rPr>
              <w:t>เกิดขึ้นในโรงพยาบาลสังกัดกระทรวงสาธารณสุขทั่วประเทศ</w:t>
            </w:r>
          </w:p>
        </w:tc>
      </w:tr>
      <w:tr w:rsidR="00F26350" w:rsidRPr="00F26350" w:rsidTr="00543D09">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r>
      <w:tr w:rsidR="00F26350" w:rsidRPr="00F26350" w:rsidTr="00543D09">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r>
      <w:tr w:rsidR="00F26350" w:rsidRPr="00F26350" w:rsidTr="00543D09">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r>
      <w:tr w:rsidR="00F26350" w:rsidRPr="00F26350" w:rsidTr="00543D09">
        <w:trPr>
          <w:trHeight w:val="718"/>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41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c>
          <w:tcPr>
            <w:tcW w:w="155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26350" w:rsidRPr="00F26350" w:rsidRDefault="00F26350" w:rsidP="00F26350">
            <w:pPr>
              <w:spacing w:after="0" w:line="240" w:lineRule="auto"/>
              <w:rPr>
                <w:rFonts w:ascii="TH SarabunIT๙" w:eastAsia="Times New Roman" w:hAnsi="TH SarabunIT๙" w:cs="TH SarabunIT๙"/>
                <w:sz w:val="28"/>
              </w:rPr>
            </w:pPr>
          </w:p>
        </w:tc>
      </w:tr>
    </w:tbl>
    <w:p w:rsidR="006E6707" w:rsidRDefault="006E6707" w:rsidP="00210D2F">
      <w:pPr>
        <w:rPr>
          <w:rFonts w:ascii="TH SarabunIT๙" w:hAnsi="TH SarabunIT๙" w:cs="TH SarabunIT๙"/>
          <w:sz w:val="32"/>
          <w:szCs w:val="32"/>
        </w:rPr>
      </w:pPr>
    </w:p>
    <w:p w:rsidR="00372B56" w:rsidRDefault="00372B56" w:rsidP="00A43322">
      <w:pPr>
        <w:autoSpaceDE w:val="0"/>
        <w:autoSpaceDN w:val="0"/>
        <w:adjustRightInd w:val="0"/>
        <w:jc w:val="thaiDistribute"/>
        <w:rPr>
          <w:rFonts w:ascii="TH SarabunIT๙" w:hAnsi="TH SarabunIT๙" w:cs="TH SarabunIT๙"/>
          <w:b/>
          <w:bCs/>
          <w:sz w:val="32"/>
          <w:szCs w:val="32"/>
        </w:rPr>
      </w:pPr>
    </w:p>
    <w:tbl>
      <w:tblPr>
        <w:tblW w:w="10916" w:type="dxa"/>
        <w:tblInd w:w="-743" w:type="dxa"/>
        <w:shd w:val="clear" w:color="auto" w:fill="FFFFFF" w:themeFill="background1"/>
        <w:tblLayout w:type="fixed"/>
        <w:tblLook w:val="0000" w:firstRow="0" w:lastRow="0" w:firstColumn="0" w:lastColumn="0" w:noHBand="0" w:noVBand="0"/>
      </w:tblPr>
      <w:tblGrid>
        <w:gridCol w:w="1135"/>
        <w:gridCol w:w="1276"/>
        <w:gridCol w:w="1559"/>
        <w:gridCol w:w="1559"/>
        <w:gridCol w:w="1985"/>
        <w:gridCol w:w="1701"/>
        <w:gridCol w:w="1701"/>
      </w:tblGrid>
      <w:tr w:rsidR="006E69BF" w:rsidRPr="006E69BF" w:rsidTr="006E69BF">
        <w:trPr>
          <w:trHeight w:val="468"/>
        </w:trPr>
        <w:tc>
          <w:tcPr>
            <w:tcW w:w="10916" w:type="dxa"/>
            <w:gridSpan w:val="7"/>
            <w:tcBorders>
              <w:top w:val="single" w:sz="6" w:space="0" w:color="auto"/>
              <w:left w:val="single" w:sz="6" w:space="0" w:color="auto"/>
              <w:bottom w:val="single" w:sz="6" w:space="0" w:color="auto"/>
              <w:right w:val="single" w:sz="6" w:space="0" w:color="auto"/>
            </w:tcBorders>
            <w:shd w:val="clear" w:color="auto" w:fill="B6DDE8" w:themeFill="accent5" w:themeFillTint="66"/>
          </w:tcPr>
          <w:p w:rsidR="006E69BF" w:rsidRPr="006E69BF" w:rsidRDefault="006E69BF" w:rsidP="006E69BF">
            <w:pPr>
              <w:autoSpaceDE w:val="0"/>
              <w:autoSpaceDN w:val="0"/>
              <w:adjustRightInd w:val="0"/>
              <w:spacing w:after="0" w:line="240" w:lineRule="auto"/>
              <w:ind w:left="150" w:hanging="150"/>
              <w:jc w:val="center"/>
              <w:rPr>
                <w:rFonts w:ascii="TH SarabunIT๙" w:hAnsi="TH SarabunIT๙" w:cs="TH SarabunIT๙"/>
                <w:b/>
                <w:bCs/>
                <w:color w:val="000000" w:themeColor="text1"/>
                <w:sz w:val="28"/>
              </w:rPr>
            </w:pPr>
            <w:r>
              <w:rPr>
                <w:rFonts w:ascii="TH SarabunIT๙" w:hAnsi="TH SarabunIT๙" w:cs="TH SarabunIT๙"/>
                <w:b/>
                <w:bCs/>
                <w:color w:val="000000" w:themeColor="text1"/>
                <w:sz w:val="28"/>
                <w:cs/>
              </w:rPr>
              <w:lastRenderedPageBreak/>
              <w:t>โครง</w:t>
            </w:r>
            <w:r w:rsidRPr="006E69BF">
              <w:rPr>
                <w:rFonts w:ascii="TH SarabunIT๙" w:hAnsi="TH SarabunIT๙" w:cs="TH SarabunIT๙"/>
                <w:b/>
                <w:bCs/>
                <w:color w:val="000000" w:themeColor="text1"/>
                <w:sz w:val="28"/>
                <w:cs/>
              </w:rPr>
              <w:t>การพัฒนาระบบบริการสุขภาพ สาขาโรคหัวใจ</w:t>
            </w:r>
          </w:p>
        </w:tc>
      </w:tr>
      <w:tr w:rsidR="006E69BF" w:rsidRPr="006E69BF" w:rsidTr="00FE1EB4">
        <w:trPr>
          <w:trHeight w:val="468"/>
        </w:trPr>
        <w:tc>
          <w:tcPr>
            <w:tcW w:w="11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E69BF" w:rsidRPr="00F26350" w:rsidRDefault="006E69BF" w:rsidP="00FE1EB4">
            <w:pPr>
              <w:spacing w:after="0" w:line="240" w:lineRule="auto"/>
              <w:jc w:val="center"/>
              <w:rPr>
                <w:rFonts w:ascii="TH SarabunIT๙" w:eastAsia="Times New Roman" w:hAnsi="TH SarabunIT๙" w:cs="TH SarabunIT๙"/>
                <w:b/>
                <w:bCs/>
                <w:color w:val="000000"/>
                <w:sz w:val="28"/>
              </w:rPr>
            </w:pPr>
            <w:r w:rsidRPr="00F26350">
              <w:rPr>
                <w:rFonts w:ascii="TH SarabunIT๙" w:eastAsia="Times New Roman" w:hAnsi="TH SarabunIT๙" w:cs="TH SarabunIT๙"/>
                <w:b/>
                <w:bCs/>
                <w:color w:val="000000"/>
                <w:sz w:val="28"/>
                <w:cs/>
              </w:rPr>
              <w:t>ระยะดำเนินการ</w:t>
            </w:r>
          </w:p>
        </w:tc>
        <w:tc>
          <w:tcPr>
            <w:tcW w:w="9781" w:type="dxa"/>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6E69BF" w:rsidRPr="00F26350" w:rsidRDefault="006E69BF" w:rsidP="00FE1EB4">
            <w:pPr>
              <w:spacing w:after="0" w:line="240" w:lineRule="auto"/>
              <w:rPr>
                <w:rFonts w:ascii="TH SarabunIT๙" w:eastAsia="Times New Roman" w:hAnsi="TH SarabunIT๙" w:cs="TH SarabunIT๙"/>
                <w:sz w:val="28"/>
              </w:rPr>
            </w:pPr>
            <w:r w:rsidRPr="00F26350">
              <w:rPr>
                <w:rFonts w:ascii="TH SarabunIT๙" w:eastAsia="Times New Roman" w:hAnsi="TH SarabunIT๙" w:cs="TH SarabunIT๙"/>
                <w:sz w:val="28"/>
                <w:cs/>
              </w:rPr>
              <w:t xml:space="preserve">ปี </w:t>
            </w:r>
            <w:r w:rsidRPr="00F26350">
              <w:rPr>
                <w:rFonts w:ascii="TH SarabunIT๙" w:eastAsia="Times New Roman" w:hAnsi="TH SarabunIT๙" w:cs="TH SarabunIT๙"/>
                <w:sz w:val="28"/>
              </w:rPr>
              <w:t>2561</w:t>
            </w:r>
          </w:p>
        </w:tc>
      </w:tr>
      <w:tr w:rsidR="006E69BF" w:rsidRPr="006E69BF" w:rsidTr="006E69BF">
        <w:trPr>
          <w:trHeight w:val="468"/>
        </w:trPr>
        <w:tc>
          <w:tcPr>
            <w:tcW w:w="1135" w:type="dxa"/>
            <w:tcBorders>
              <w:top w:val="single" w:sz="6" w:space="0" w:color="auto"/>
              <w:left w:val="single" w:sz="6" w:space="0" w:color="auto"/>
              <w:bottom w:val="single" w:sz="6"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rPr>
                <w:rFonts w:ascii="TH SarabunIT๙" w:hAnsi="TH SarabunIT๙" w:cs="TH SarabunIT๙"/>
                <w:b/>
                <w:bCs/>
                <w:color w:val="000000" w:themeColor="text1"/>
                <w:sz w:val="28"/>
                <w:cs/>
              </w:rPr>
            </w:pPr>
            <w:r w:rsidRPr="006E69BF">
              <w:rPr>
                <w:rFonts w:ascii="TH SarabunIT๙" w:hAnsi="TH SarabunIT๙" w:cs="TH SarabunIT๙"/>
                <w:b/>
                <w:bCs/>
                <w:color w:val="000000" w:themeColor="text1"/>
                <w:sz w:val="28"/>
                <w:cs/>
              </w:rPr>
              <w:t>เป้าหมาย</w:t>
            </w:r>
            <w:r w:rsidRPr="006E69BF">
              <w:rPr>
                <w:rFonts w:ascii="TH SarabunIT๙" w:hAnsi="TH SarabunIT๙" w:cs="TH SarabunIT๙"/>
                <w:b/>
                <w:bCs/>
                <w:color w:val="000000" w:themeColor="text1"/>
                <w:sz w:val="28"/>
              </w:rPr>
              <w:t>(Goal)</w:t>
            </w:r>
          </w:p>
        </w:tc>
        <w:tc>
          <w:tcPr>
            <w:tcW w:w="9781"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cs/>
              </w:rPr>
              <w:t>1. เท่ากับหรือ</w:t>
            </w:r>
            <w:r w:rsidRPr="006E69BF">
              <w:rPr>
                <w:rFonts w:ascii="TH SarabunIT๙" w:hAnsi="TH SarabunIT๙" w:cs="TH SarabunIT๙"/>
                <w:color w:val="000000" w:themeColor="text1"/>
                <w:sz w:val="28"/>
                <w:cs/>
                <w:lang w:val="th-TH"/>
              </w:rPr>
              <w:t>มากกว่าร้อยละ 80</w:t>
            </w:r>
          </w:p>
          <w:p w:rsidR="006E69BF" w:rsidRP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cs/>
              </w:rPr>
              <w:t>2. ไม่เกิน</w:t>
            </w:r>
            <w:r w:rsidRPr="006E69BF">
              <w:rPr>
                <w:rFonts w:ascii="TH SarabunIT๙" w:hAnsi="TH SarabunIT๙" w:cs="TH SarabunIT๙"/>
                <w:color w:val="000000" w:themeColor="text1"/>
                <w:sz w:val="28"/>
                <w:cs/>
                <w:lang w:val="th-TH"/>
              </w:rPr>
              <w:t xml:space="preserve">ร้อยละ </w:t>
            </w:r>
            <w:r w:rsidRPr="006E69BF">
              <w:rPr>
                <w:rFonts w:ascii="TH SarabunIT๙" w:hAnsi="TH SarabunIT๙" w:cs="TH SarabunIT๙"/>
                <w:color w:val="000000" w:themeColor="text1"/>
                <w:sz w:val="28"/>
              </w:rPr>
              <w:t>10</w:t>
            </w:r>
          </w:p>
        </w:tc>
      </w:tr>
      <w:tr w:rsidR="006E69BF" w:rsidRPr="006E69BF" w:rsidTr="006E69BF">
        <w:trPr>
          <w:trHeight w:val="468"/>
        </w:trPr>
        <w:tc>
          <w:tcPr>
            <w:tcW w:w="1135" w:type="dxa"/>
            <w:tcBorders>
              <w:top w:val="single" w:sz="6" w:space="0" w:color="auto"/>
              <w:left w:val="single" w:sz="6" w:space="0" w:color="auto"/>
              <w:bottom w:val="single" w:sz="6"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rPr>
                <w:rFonts w:ascii="TH SarabunIT๙" w:hAnsi="TH SarabunIT๙" w:cs="TH SarabunIT๙"/>
                <w:b/>
                <w:bCs/>
                <w:color w:val="000000" w:themeColor="text1"/>
                <w:sz w:val="28"/>
                <w:cs/>
              </w:rPr>
            </w:pPr>
            <w:r w:rsidRPr="006E69BF">
              <w:rPr>
                <w:rFonts w:ascii="TH SarabunIT๙" w:hAnsi="TH SarabunIT๙" w:cs="TH SarabunIT๙"/>
                <w:b/>
                <w:bCs/>
                <w:color w:val="000000" w:themeColor="text1"/>
                <w:sz w:val="28"/>
                <w:cs/>
              </w:rPr>
              <w:t>ตัวชี้วัด (</w:t>
            </w:r>
            <w:r w:rsidRPr="006E69BF">
              <w:rPr>
                <w:rFonts w:ascii="TH SarabunIT๙" w:hAnsi="TH SarabunIT๙" w:cs="TH SarabunIT๙"/>
                <w:b/>
                <w:bCs/>
                <w:color w:val="000000" w:themeColor="text1"/>
                <w:sz w:val="28"/>
              </w:rPr>
              <w:t>KPI)</w:t>
            </w:r>
          </w:p>
        </w:tc>
        <w:tc>
          <w:tcPr>
            <w:tcW w:w="9781" w:type="dxa"/>
            <w:gridSpan w:val="6"/>
            <w:tcBorders>
              <w:top w:val="single" w:sz="6" w:space="0" w:color="auto"/>
              <w:left w:val="single" w:sz="6" w:space="0" w:color="auto"/>
              <w:bottom w:val="single" w:sz="6"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cs/>
              </w:rPr>
              <w:t xml:space="preserve">1. ร้อยละผู้ป่วยโรคกล้ามเนื้อหัวใจตายเฉียบพลันชนิด </w:t>
            </w:r>
            <w:r w:rsidRPr="006E69BF">
              <w:rPr>
                <w:rFonts w:ascii="TH SarabunIT๙" w:hAnsi="TH SarabunIT๙" w:cs="TH SarabunIT๙"/>
                <w:color w:val="000000" w:themeColor="text1"/>
                <w:sz w:val="28"/>
              </w:rPr>
              <w:t xml:space="preserve">STEMI </w:t>
            </w:r>
            <w:r w:rsidRPr="006E69BF">
              <w:rPr>
                <w:rFonts w:ascii="TH SarabunIT๙" w:hAnsi="TH SarabunIT๙" w:cs="TH SarabunIT๙"/>
                <w:color w:val="000000" w:themeColor="text1"/>
                <w:sz w:val="28"/>
                <w:cs/>
              </w:rPr>
              <w:t xml:space="preserve">ได้รับยาละลายลิ่มเลือด </w:t>
            </w:r>
            <w:r w:rsidRPr="006E69BF">
              <w:rPr>
                <w:rFonts w:ascii="TH SarabunIT๙" w:hAnsi="TH SarabunIT๙" w:cs="TH SarabunIT๙"/>
                <w:color w:val="000000" w:themeColor="text1"/>
                <w:sz w:val="28"/>
              </w:rPr>
              <w:t xml:space="preserve">(Fibrinolytic drug) </w:t>
            </w:r>
            <w:r w:rsidRPr="006E69BF">
              <w:rPr>
                <w:rFonts w:ascii="TH SarabunIT๙" w:hAnsi="TH SarabunIT๙" w:cs="TH SarabunIT๙"/>
                <w:color w:val="000000" w:themeColor="text1"/>
                <w:sz w:val="28"/>
                <w:cs/>
              </w:rPr>
              <w:t xml:space="preserve">และ/หรือ การขยายหลอดเลือดหัวใจ </w:t>
            </w:r>
            <w:r w:rsidRPr="006E69BF">
              <w:rPr>
                <w:rFonts w:ascii="TH SarabunIT๙" w:hAnsi="TH SarabunIT๙" w:cs="TH SarabunIT๙"/>
                <w:color w:val="000000" w:themeColor="text1"/>
                <w:sz w:val="28"/>
              </w:rPr>
              <w:t xml:space="preserve">(Percutaneous Coronary Intervention </w:t>
            </w:r>
            <w:r w:rsidRPr="006E69BF">
              <w:rPr>
                <w:rFonts w:ascii="TH SarabunIT๙" w:hAnsi="TH SarabunIT๙" w:cs="TH SarabunIT๙"/>
                <w:color w:val="000000" w:themeColor="text1"/>
                <w:sz w:val="28"/>
                <w:cs/>
              </w:rPr>
              <w:t xml:space="preserve">หรือ </w:t>
            </w:r>
            <w:r w:rsidRPr="006E69BF">
              <w:rPr>
                <w:rFonts w:ascii="TH SarabunIT๙" w:hAnsi="TH SarabunIT๙" w:cs="TH SarabunIT๙"/>
                <w:color w:val="000000" w:themeColor="text1"/>
                <w:sz w:val="28"/>
              </w:rPr>
              <w:t>PCI)</w:t>
            </w:r>
          </w:p>
          <w:p w:rsidR="006E69BF" w:rsidRPr="006E69BF" w:rsidRDefault="006E69BF" w:rsidP="00FE1EB4">
            <w:pPr>
              <w:autoSpaceDE w:val="0"/>
              <w:autoSpaceDN w:val="0"/>
              <w:adjustRightInd w:val="0"/>
              <w:spacing w:after="0" w:line="240" w:lineRule="auto"/>
              <w:rPr>
                <w:rFonts w:ascii="TH SarabunIT๙" w:hAnsi="TH SarabunIT๙" w:cs="TH SarabunIT๙"/>
                <w:color w:val="000000" w:themeColor="text1"/>
                <w:sz w:val="28"/>
                <w:cs/>
              </w:rPr>
            </w:pPr>
            <w:r w:rsidRPr="006E69BF">
              <w:rPr>
                <w:rFonts w:ascii="TH SarabunIT๙" w:hAnsi="TH SarabunIT๙" w:cs="TH SarabunIT๙"/>
                <w:color w:val="000000" w:themeColor="text1"/>
                <w:sz w:val="28"/>
              </w:rPr>
              <w:t xml:space="preserve">2. </w:t>
            </w:r>
            <w:r w:rsidRPr="006E69BF">
              <w:rPr>
                <w:rFonts w:ascii="TH SarabunIT๙" w:hAnsi="TH SarabunIT๙" w:cs="TH SarabunIT๙"/>
                <w:color w:val="000000" w:themeColor="text1"/>
                <w:sz w:val="28"/>
                <w:cs/>
              </w:rPr>
              <w:t xml:space="preserve">อัตราการเสียชีวิตในโรงพยาบาลของผู้ป่วยโรคกล้ามเนื้อหัวใจตายเฉียบพลันชนิด </w:t>
            </w:r>
            <w:r w:rsidRPr="006E69BF">
              <w:rPr>
                <w:rFonts w:ascii="TH SarabunIT๙" w:hAnsi="TH SarabunIT๙" w:cs="TH SarabunIT๙"/>
                <w:color w:val="000000" w:themeColor="text1"/>
                <w:sz w:val="28"/>
              </w:rPr>
              <w:t>STEMI</w:t>
            </w:r>
          </w:p>
        </w:tc>
      </w:tr>
      <w:tr w:rsidR="006E69BF" w:rsidRPr="006E69BF" w:rsidTr="006E69BF">
        <w:trPr>
          <w:trHeight w:val="5183"/>
        </w:trPr>
        <w:tc>
          <w:tcPr>
            <w:tcW w:w="1135"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cs/>
              </w:rPr>
            </w:pPr>
            <w:r w:rsidRPr="006E69BF">
              <w:rPr>
                <w:rFonts w:ascii="TH SarabunIT๙" w:hAnsi="TH SarabunIT๙" w:cs="TH SarabunIT๙"/>
                <w:b/>
                <w:bCs/>
                <w:color w:val="000000" w:themeColor="text1"/>
                <w:sz w:val="28"/>
                <w:cs/>
              </w:rPr>
              <w:t>ข้อมูลสถานการณ์ปัจจุบัน</w:t>
            </w:r>
            <w:r w:rsidRPr="006E69BF">
              <w:rPr>
                <w:rFonts w:ascii="TH SarabunIT๙" w:hAnsi="TH SarabunIT๙" w:cs="TH SarabunIT๙"/>
                <w:b/>
                <w:bCs/>
                <w:color w:val="000000" w:themeColor="text1"/>
                <w:sz w:val="28"/>
              </w:rPr>
              <w:t>/baseline</w:t>
            </w:r>
          </w:p>
        </w:tc>
        <w:tc>
          <w:tcPr>
            <w:tcW w:w="9781" w:type="dxa"/>
            <w:gridSpan w:val="6"/>
            <w:tcBorders>
              <w:top w:val="single" w:sz="6" w:space="0" w:color="auto"/>
              <w:left w:val="single" w:sz="6" w:space="0" w:color="auto"/>
              <w:bottom w:val="single" w:sz="6" w:space="0" w:color="auto"/>
              <w:right w:val="single" w:sz="4" w:space="0" w:color="auto"/>
            </w:tcBorders>
            <w:shd w:val="clear" w:color="auto" w:fill="FFFFFF" w:themeFill="background1"/>
          </w:tcPr>
          <w:p w:rsidR="006E69BF" w:rsidRPr="006E69BF" w:rsidRDefault="006E69BF" w:rsidP="006E69BF">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cs/>
              </w:rPr>
              <w:t>ในปี 2557 ประเทศไทยมีผู้เสียชีวิตจากด้วยโรคหัวใจและหลอดเลือด 58</w:t>
            </w:r>
            <w:r w:rsidRPr="006E69BF">
              <w:rPr>
                <w:rFonts w:ascii="TH SarabunIT๙" w:hAnsi="TH SarabunIT๙" w:cs="TH SarabunIT๙"/>
                <w:color w:val="000000" w:themeColor="text1"/>
                <w:sz w:val="28"/>
              </w:rPr>
              <w:t>,</w:t>
            </w:r>
            <w:r w:rsidRPr="006E69BF">
              <w:rPr>
                <w:rFonts w:ascii="TH SarabunIT๙" w:hAnsi="TH SarabunIT๙" w:cs="TH SarabunIT๙"/>
                <w:color w:val="000000" w:themeColor="text1"/>
                <w:sz w:val="28"/>
                <w:cs/>
              </w:rPr>
              <w:t>681 คน หรือเฉลี่ยชั่วโมงละ 7 คน คิดเป็นอัตราตายของโรคหัวใจและหลอดเลือด เท่ากับ 90.34 ต่อแสนประชากร จำนวนผู้เสียชีวิตจากโรคหลอดเลือดหัวใจ จำนวน 18</w:t>
            </w:r>
            <w:r w:rsidRPr="006E69BF">
              <w:rPr>
                <w:rFonts w:ascii="TH SarabunIT๙" w:hAnsi="TH SarabunIT๙" w:cs="TH SarabunIT๙"/>
                <w:color w:val="000000" w:themeColor="text1"/>
                <w:sz w:val="28"/>
              </w:rPr>
              <w:t>,</w:t>
            </w:r>
            <w:r w:rsidRPr="006E69BF">
              <w:rPr>
                <w:rFonts w:ascii="TH SarabunIT๙" w:hAnsi="TH SarabunIT๙" w:cs="TH SarabunIT๙"/>
                <w:color w:val="000000" w:themeColor="text1"/>
                <w:sz w:val="28"/>
                <w:cs/>
              </w:rPr>
              <w:t>079 คน หรือ เฉลี่ยชั่วโมงละ 2 คน คิดเป็นอัตราป่วยตายจากโรคหลอดเลือดหัวใจ เท่ากับ 27.83 ต่อแสนประชากร</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จากแบบรายงานตรวจราชการ ตก</w:t>
            </w:r>
            <w:r w:rsidRPr="006E69BF">
              <w:rPr>
                <w:rFonts w:ascii="TH SarabunIT๙" w:hAnsi="TH SarabunIT๙" w:cs="TH SarabunIT๙"/>
                <w:color w:val="000000" w:themeColor="text1"/>
                <w:sz w:val="28"/>
              </w:rPr>
              <w:t>.</w:t>
            </w:r>
            <w:r w:rsidRPr="006E69BF">
              <w:rPr>
                <w:rFonts w:ascii="TH SarabunIT๙" w:hAnsi="TH SarabunIT๙" w:cs="TH SarabunIT๙"/>
                <w:color w:val="000000" w:themeColor="text1"/>
                <w:sz w:val="28"/>
                <w:cs/>
              </w:rPr>
              <w:t>1</w:t>
            </w:r>
            <w:r w:rsidRPr="006E69BF">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cs/>
              </w:rPr>
              <w:t>ตก</w:t>
            </w:r>
            <w:r w:rsidRPr="006E69BF">
              <w:rPr>
                <w:rFonts w:ascii="TH SarabunIT๙" w:hAnsi="TH SarabunIT๙" w:cs="TH SarabunIT๙"/>
                <w:color w:val="000000" w:themeColor="text1"/>
                <w:sz w:val="28"/>
              </w:rPr>
              <w:t xml:space="preserve">.2 </w:t>
            </w:r>
            <w:r w:rsidRPr="006E69BF">
              <w:rPr>
                <w:rFonts w:ascii="TH SarabunIT๙" w:hAnsi="TH SarabunIT๙" w:cs="TH SarabunIT๙"/>
                <w:color w:val="000000" w:themeColor="text1"/>
                <w:sz w:val="28"/>
                <w:cs/>
              </w:rPr>
              <w:t>รอบที่ 1 ปี 2560 ผลการดำเนินการ พบว่า</w:t>
            </w:r>
          </w:p>
          <w:p w:rsidR="006E69BF" w:rsidRPr="006E69BF" w:rsidRDefault="006E69BF" w:rsidP="00FE1EB4">
            <w:pPr>
              <w:pStyle w:val="a3"/>
              <w:spacing w:after="0" w:line="240" w:lineRule="auto"/>
              <w:ind w:left="0"/>
              <w:rPr>
                <w:rFonts w:ascii="TH SarabunIT๙" w:hAnsi="TH SarabunIT๙" w:cs="TH SarabunIT๙"/>
                <w:color w:val="000000" w:themeColor="text1"/>
                <w:sz w:val="28"/>
              </w:rPr>
            </w:pPr>
            <w:r>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rPr>
              <w:t>1.</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 xml:space="preserve">อัตราการตายของผู้ป่วยโรคหลอดเลือดหัวใจไม่เกิน </w:t>
            </w:r>
            <w:r w:rsidRPr="006E69BF">
              <w:rPr>
                <w:rFonts w:ascii="TH SarabunIT๙" w:hAnsi="TH SarabunIT๙" w:cs="TH SarabunIT๙"/>
                <w:color w:val="000000" w:themeColor="text1"/>
                <w:sz w:val="28"/>
                <w:rtl/>
                <w:cs/>
              </w:rPr>
              <w:t>28 ต่อแสนประชากร</w:t>
            </w:r>
            <w:r w:rsidRPr="006E69BF">
              <w:rPr>
                <w:rFonts w:ascii="TH SarabunIT๙" w:hAnsi="TH SarabunIT๙" w:cs="TH SarabunIT๙"/>
                <w:color w:val="000000" w:themeColor="text1"/>
                <w:sz w:val="28"/>
                <w:cs/>
              </w:rPr>
              <w:t xml:space="preserve"> ค่าเฉลี่ย 12 เขต เท่ากับ 11.10 </w:t>
            </w:r>
          </w:p>
          <w:p w:rsidR="006E69BF" w:rsidRPr="006E69BF" w:rsidRDefault="006E69BF" w:rsidP="00FE1EB4">
            <w:pPr>
              <w:pStyle w:val="a3"/>
              <w:spacing w:after="0" w:line="240" w:lineRule="auto"/>
              <w:ind w:left="0"/>
              <w:rPr>
                <w:rFonts w:ascii="TH SarabunIT๙" w:hAnsi="TH SarabunIT๙" w:cs="TH SarabunIT๙"/>
                <w:color w:val="000000" w:themeColor="text1"/>
                <w:sz w:val="28"/>
              </w:rPr>
            </w:pPr>
            <w:r>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rPr>
              <w:t>2.</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 xml:space="preserve">ร้อยละโรงพยาบาลในระดับ </w:t>
            </w:r>
            <w:r w:rsidRPr="006E69BF">
              <w:rPr>
                <w:rFonts w:ascii="TH SarabunIT๙" w:hAnsi="TH SarabunIT๙" w:cs="TH SarabunIT๙"/>
                <w:color w:val="000000" w:themeColor="text1"/>
                <w:sz w:val="28"/>
              </w:rPr>
              <w:t xml:space="preserve">F2 </w:t>
            </w:r>
            <w:r w:rsidRPr="006E69BF">
              <w:rPr>
                <w:rFonts w:ascii="TH SarabunIT๙" w:hAnsi="TH SarabunIT๙" w:cs="TH SarabunIT๙"/>
                <w:color w:val="000000" w:themeColor="text1"/>
                <w:sz w:val="28"/>
                <w:cs/>
              </w:rPr>
              <w:t xml:space="preserve">สามารถให้ยาละลายลิ่มเลือด </w:t>
            </w:r>
            <w:r w:rsidRPr="006E69BF">
              <w:rPr>
                <w:rFonts w:ascii="TH SarabunIT๙" w:hAnsi="TH SarabunIT๙" w:cs="TH SarabunIT๙"/>
                <w:color w:val="000000" w:themeColor="text1"/>
                <w:sz w:val="28"/>
              </w:rPr>
              <w:t xml:space="preserve">(Fibrinolytic drug) </w:t>
            </w:r>
            <w:r w:rsidRPr="006E69BF">
              <w:rPr>
                <w:rFonts w:ascii="TH SarabunIT๙" w:hAnsi="TH SarabunIT๙" w:cs="TH SarabunIT๙"/>
                <w:color w:val="000000" w:themeColor="text1"/>
                <w:sz w:val="28"/>
                <w:cs/>
              </w:rPr>
              <w:t>ในผู้ป่วย</w:t>
            </w:r>
            <w:r w:rsidRPr="006E69BF">
              <w:rPr>
                <w:rFonts w:ascii="TH SarabunIT๙" w:hAnsi="TH SarabunIT๙" w:cs="TH SarabunIT๙"/>
                <w:color w:val="000000" w:themeColor="text1"/>
                <w:sz w:val="28"/>
              </w:rPr>
              <w:t xml:space="preserve"> STEMI </w:t>
            </w:r>
            <w:r w:rsidRPr="006E69BF">
              <w:rPr>
                <w:rFonts w:ascii="TH SarabunIT๙" w:hAnsi="TH SarabunIT๙" w:cs="TH SarabunIT๙"/>
                <w:color w:val="000000" w:themeColor="text1"/>
                <w:sz w:val="28"/>
                <w:cs/>
              </w:rPr>
              <w:t xml:space="preserve">ได้ </w:t>
            </w:r>
            <w:r w:rsidRPr="006E69BF">
              <w:rPr>
                <w:rFonts w:ascii="TH SarabunIT๙" w:hAnsi="TH SarabunIT๙" w:cs="TH SarabunIT๙"/>
                <w:color w:val="000000" w:themeColor="text1"/>
                <w:sz w:val="28"/>
              </w:rPr>
              <w:t>(</w:t>
            </w:r>
            <w:r w:rsidRPr="006E69BF">
              <w:rPr>
                <w:rFonts w:ascii="TH SarabunIT๙" w:hAnsi="TH SarabunIT๙" w:cs="TH SarabunIT๙"/>
                <w:color w:val="000000" w:themeColor="text1"/>
                <w:sz w:val="28"/>
                <w:cs/>
              </w:rPr>
              <w:t xml:space="preserve">เป้าหมายร้อยละ 100) พบว่าค่าเฉลี่ย 12 เขต ท่ากับ ร้อยละ 92.74 </w:t>
            </w:r>
          </w:p>
          <w:p w:rsidR="006E69BF" w:rsidRPr="006E69BF" w:rsidRDefault="006E69BF" w:rsidP="00FE1EB4">
            <w:pPr>
              <w:pStyle w:val="a3"/>
              <w:spacing w:after="0" w:line="240" w:lineRule="auto"/>
              <w:ind w:left="0"/>
              <w:rPr>
                <w:rFonts w:ascii="TH SarabunIT๙" w:hAnsi="TH SarabunIT๙" w:cs="TH SarabunIT๙"/>
                <w:color w:val="000000" w:themeColor="text1"/>
                <w:sz w:val="28"/>
              </w:rPr>
            </w:pPr>
            <w:r>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rPr>
              <w:t>3.</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ร้อยละของผู้ป่วยโรคกล้ามเนื้อหัวใจขาดเลือดเฉียบพลัน</w:t>
            </w:r>
            <w:r w:rsidRPr="006E69BF">
              <w:rPr>
                <w:rFonts w:ascii="TH SarabunIT๙" w:hAnsi="TH SarabunIT๙" w:cs="TH SarabunIT๙"/>
                <w:color w:val="000000" w:themeColor="text1"/>
                <w:sz w:val="28"/>
              </w:rPr>
              <w:t>(STEMI)</w:t>
            </w:r>
            <w:r w:rsidRPr="006E69BF">
              <w:rPr>
                <w:rFonts w:ascii="TH SarabunIT๙" w:hAnsi="TH SarabunIT๙" w:cs="TH SarabunIT๙"/>
                <w:color w:val="000000" w:themeColor="text1"/>
                <w:sz w:val="28"/>
                <w:cs/>
              </w:rPr>
              <w:t xml:space="preserve">ได้รับยาละลายลิ่มเลือดและหรือ การขยายหลอดเลือดหัวใจ </w:t>
            </w:r>
            <w:r w:rsidRPr="006E69BF">
              <w:rPr>
                <w:rFonts w:ascii="TH SarabunIT๙" w:hAnsi="TH SarabunIT๙" w:cs="TH SarabunIT๙"/>
                <w:color w:val="000000" w:themeColor="text1"/>
                <w:sz w:val="28"/>
              </w:rPr>
              <w:t xml:space="preserve">(PPCI-Primary Percutaneous Cardiac Intervention) </w:t>
            </w:r>
            <w:r w:rsidRPr="006E69BF">
              <w:rPr>
                <w:rFonts w:ascii="TH SarabunIT๙" w:hAnsi="TH SarabunIT๙" w:cs="TH SarabunIT๙"/>
                <w:color w:val="000000" w:themeColor="text1"/>
                <w:sz w:val="28"/>
                <w:cs/>
              </w:rPr>
              <w:t xml:space="preserve">เป้าหมายร้อยละ 80 พบว่าทำได้คิดเป็นร้อยละ 79.70 ซึ่งยังไม่ผ่านเกณฑ์ตามตัวชี้วัด </w:t>
            </w:r>
          </w:p>
          <w:p w:rsidR="006E69BF" w:rsidRPr="006E69BF" w:rsidRDefault="006E69BF" w:rsidP="00FE1EB4">
            <w:pPr>
              <w:pStyle w:val="a3"/>
              <w:spacing w:after="0" w:line="240" w:lineRule="auto"/>
              <w:ind w:left="0"/>
              <w:rPr>
                <w:rFonts w:ascii="TH SarabunIT๙" w:hAnsi="TH SarabunIT๙" w:cs="TH SarabunIT๙"/>
                <w:color w:val="000000" w:themeColor="text1"/>
                <w:sz w:val="28"/>
              </w:rPr>
            </w:pPr>
            <w:r>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rPr>
              <w:t>4.</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 xml:space="preserve">ร้อยละผู้ป่วย </w:t>
            </w:r>
            <w:r w:rsidRPr="006E69BF">
              <w:rPr>
                <w:rFonts w:ascii="TH SarabunIT๙" w:hAnsi="TH SarabunIT๙" w:cs="TH SarabunIT๙"/>
                <w:color w:val="000000" w:themeColor="text1"/>
                <w:sz w:val="28"/>
              </w:rPr>
              <w:t>STEMI</w:t>
            </w:r>
            <w:r w:rsidRPr="006E69BF">
              <w:rPr>
                <w:rFonts w:ascii="TH SarabunIT๙" w:hAnsi="TH SarabunIT๙" w:cs="TH SarabunIT๙"/>
                <w:color w:val="000000" w:themeColor="text1"/>
                <w:sz w:val="28"/>
                <w:cs/>
              </w:rPr>
              <w:t xml:space="preserve"> เสียชีวิตในโรงพยาบาล</w:t>
            </w:r>
            <w:r w:rsidRPr="006E69BF">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cs/>
              </w:rPr>
              <w:t>เป้าหมายน้อยกว่าร้อยละ 10) พบว่าค่าเฉลี่ย 12 เขต คิดเป็นร้อยละ 10.65</w:t>
            </w:r>
          </w:p>
          <w:p w:rsidR="006E69BF" w:rsidRP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r>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rPr>
              <w:t>5.</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 xml:space="preserve">รพ.ตั้งแต่ </w:t>
            </w:r>
            <w:r w:rsidRPr="006E69BF">
              <w:rPr>
                <w:rFonts w:ascii="TH SarabunIT๙" w:hAnsi="TH SarabunIT๙" w:cs="TH SarabunIT๙"/>
                <w:color w:val="000000" w:themeColor="text1"/>
                <w:sz w:val="28"/>
              </w:rPr>
              <w:t>F</w:t>
            </w:r>
            <w:r w:rsidRPr="006E69BF">
              <w:rPr>
                <w:rFonts w:ascii="TH SarabunIT๙" w:hAnsi="TH SarabunIT๙" w:cs="TH SarabunIT๙"/>
                <w:color w:val="000000" w:themeColor="text1"/>
                <w:sz w:val="28"/>
                <w:cs/>
              </w:rPr>
              <w:t xml:space="preserve">2 สามารถให้ยาละลายลิ่มเลือดร้อยละ </w:t>
            </w:r>
            <w:r w:rsidRPr="006E69BF">
              <w:rPr>
                <w:rFonts w:ascii="TH SarabunIT๙" w:hAnsi="TH SarabunIT๙" w:cs="TH SarabunIT๙"/>
                <w:color w:val="000000" w:themeColor="text1"/>
                <w:sz w:val="28"/>
              </w:rPr>
              <w:t xml:space="preserve">100 </w:t>
            </w:r>
            <w:r w:rsidRPr="006E69BF">
              <w:rPr>
                <w:rFonts w:ascii="TH SarabunIT๙" w:hAnsi="TH SarabunIT๙" w:cs="TH SarabunIT๙"/>
                <w:color w:val="000000" w:themeColor="text1"/>
                <w:sz w:val="28"/>
                <w:cs/>
              </w:rPr>
              <w:t xml:space="preserve">มีระบบ </w:t>
            </w:r>
            <w:r w:rsidRPr="006E69BF">
              <w:rPr>
                <w:rFonts w:ascii="TH SarabunIT๙" w:hAnsi="TH SarabunIT๙" w:cs="TH SarabunIT๙"/>
                <w:color w:val="000000" w:themeColor="text1"/>
                <w:sz w:val="28"/>
              </w:rPr>
              <w:t xml:space="preserve">STEMI Fast Track </w:t>
            </w:r>
            <w:r w:rsidRPr="006E69BF">
              <w:rPr>
                <w:rFonts w:ascii="TH SarabunIT๙" w:hAnsi="TH SarabunIT๙" w:cs="TH SarabunIT๙"/>
                <w:color w:val="000000" w:themeColor="text1"/>
                <w:sz w:val="28"/>
                <w:cs/>
              </w:rPr>
              <w:t>ในทุกเครือข่ายทุกเขตบริการ</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สุขภาพมีห้องสวนหัวใจโรงพยาบาลระดับ</w:t>
            </w:r>
            <w:r w:rsidRPr="006E69BF">
              <w:rPr>
                <w:rFonts w:ascii="TH SarabunIT๙" w:hAnsi="TH SarabunIT๙" w:cs="TH SarabunIT๙"/>
                <w:color w:val="000000" w:themeColor="text1"/>
                <w:sz w:val="28"/>
              </w:rPr>
              <w:t>S</w:t>
            </w:r>
            <w:r w:rsidRPr="006E69BF">
              <w:rPr>
                <w:rFonts w:ascii="TH SarabunIT๙" w:hAnsi="TH SarabunIT๙" w:cs="TH SarabunIT๙"/>
                <w:color w:val="000000" w:themeColor="text1"/>
                <w:sz w:val="28"/>
                <w:cs/>
              </w:rPr>
              <w:t>บางแห่งไม่มีอายุรแพทย์หัวใจโรงพยาบาลระดับ</w:t>
            </w:r>
            <w:r w:rsidRPr="006E69BF">
              <w:rPr>
                <w:rFonts w:ascii="TH SarabunIT๙" w:hAnsi="TH SarabunIT๙" w:cs="TH SarabunIT๙"/>
                <w:color w:val="000000" w:themeColor="text1"/>
                <w:sz w:val="28"/>
              </w:rPr>
              <w:t>A</w:t>
            </w:r>
            <w:r w:rsidRPr="006E69BF">
              <w:rPr>
                <w:rFonts w:ascii="TH SarabunIT๙" w:hAnsi="TH SarabunIT๙" w:cs="TH SarabunIT๙"/>
                <w:color w:val="000000" w:themeColor="text1"/>
                <w:sz w:val="28"/>
                <w:cs/>
              </w:rPr>
              <w:t>บางแห่งไม่มีศัลยแพทย์ทรวงอก</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rPr>
              <w:t>(Cardiac surgeons)</w:t>
            </w:r>
            <w:r w:rsidRPr="006E69BF">
              <w:rPr>
                <w:rFonts w:ascii="TH SarabunIT๙" w:hAnsi="TH SarabunIT๙" w:cs="TH SarabunIT๙"/>
                <w:color w:val="000000" w:themeColor="text1"/>
                <w:sz w:val="28"/>
                <w:cs/>
              </w:rPr>
              <w:t xml:space="preserve">ขาดแคลนอายุรแพทย์หัวใจที่สามารถทำหัตถการสวนหัวใจได้ </w:t>
            </w:r>
            <w:r w:rsidRPr="006E69BF">
              <w:rPr>
                <w:rFonts w:ascii="TH SarabunIT๙" w:hAnsi="TH SarabunIT๙" w:cs="TH SarabunIT๙"/>
                <w:color w:val="000000" w:themeColor="text1"/>
                <w:sz w:val="28"/>
              </w:rPr>
              <w:t>(Coronary interventionists)</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ปี</w:t>
            </w:r>
            <w:r w:rsidRPr="006E69BF">
              <w:rPr>
                <w:rFonts w:ascii="TH SarabunIT๙" w:hAnsi="TH SarabunIT๙" w:cs="TH SarabunIT๙"/>
                <w:color w:val="000000" w:themeColor="text1"/>
                <w:sz w:val="28"/>
              </w:rPr>
              <w:t xml:space="preserve">2556-2559 </w:t>
            </w:r>
            <w:r w:rsidRPr="006E69BF">
              <w:rPr>
                <w:rFonts w:ascii="TH SarabunIT๙" w:hAnsi="TH SarabunIT๙" w:cs="TH SarabunIT๙"/>
                <w:color w:val="000000" w:themeColor="text1"/>
                <w:sz w:val="28"/>
                <w:cs/>
              </w:rPr>
              <w:t xml:space="preserve">ใช้โปรแกรม </w:t>
            </w:r>
            <w:r w:rsidRPr="006E69BF">
              <w:rPr>
                <w:rFonts w:ascii="TH SarabunIT๙" w:hAnsi="TH SarabunIT๙" w:cs="TH SarabunIT๙"/>
                <w:color w:val="000000" w:themeColor="text1"/>
                <w:sz w:val="28"/>
              </w:rPr>
              <w:t>UCHA</w:t>
            </w:r>
            <w:r w:rsidRPr="006E69BF">
              <w:rPr>
                <w:rFonts w:ascii="TH SarabunIT๙" w:hAnsi="TH SarabunIT๙" w:cs="TH SarabunIT๙"/>
                <w:color w:val="000000" w:themeColor="text1"/>
                <w:sz w:val="28"/>
                <w:cs/>
              </w:rPr>
              <w:t xml:space="preserve">ปี </w:t>
            </w:r>
            <w:r w:rsidRPr="006E69BF">
              <w:rPr>
                <w:rFonts w:ascii="TH SarabunIT๙" w:hAnsi="TH SarabunIT๙" w:cs="TH SarabunIT๙"/>
                <w:color w:val="000000" w:themeColor="text1"/>
                <w:sz w:val="28"/>
              </w:rPr>
              <w:t xml:space="preserve">2560 </w:t>
            </w:r>
            <w:r w:rsidRPr="006E69BF">
              <w:rPr>
                <w:rFonts w:ascii="TH SarabunIT๙" w:hAnsi="TH SarabunIT๙" w:cs="TH SarabunIT๙"/>
                <w:color w:val="000000" w:themeColor="text1"/>
                <w:sz w:val="28"/>
                <w:cs/>
              </w:rPr>
              <w:t>ใช้โปรแกรม</w:t>
            </w:r>
            <w:r w:rsidRPr="006E69BF">
              <w:rPr>
                <w:rFonts w:ascii="TH SarabunIT๙" w:hAnsi="TH SarabunIT๙" w:cs="TH SarabunIT๙"/>
                <w:color w:val="000000" w:themeColor="text1"/>
                <w:sz w:val="28"/>
              </w:rPr>
              <w:t xml:space="preserve"> Thai ACS registry </w:t>
            </w:r>
            <w:r w:rsidRPr="006E69BF">
              <w:rPr>
                <w:rFonts w:ascii="TH SarabunIT๙" w:hAnsi="TH SarabunIT๙" w:cs="TH SarabunIT๙"/>
                <w:color w:val="000000" w:themeColor="text1"/>
                <w:sz w:val="28"/>
                <w:cs/>
              </w:rPr>
              <w:t xml:space="preserve">ในการลงข้อมูลผู้ป่วย </w:t>
            </w:r>
            <w:r w:rsidRPr="006E69BF">
              <w:rPr>
                <w:rFonts w:ascii="TH SarabunIT๙" w:hAnsi="TH SarabunIT๙" w:cs="TH SarabunIT๙"/>
                <w:color w:val="000000" w:themeColor="text1"/>
                <w:sz w:val="28"/>
              </w:rPr>
              <w:t xml:space="preserve">Acute coronary syndrome (STEACS </w:t>
            </w:r>
            <w:r w:rsidRPr="006E69BF">
              <w:rPr>
                <w:rFonts w:ascii="TH SarabunIT๙" w:hAnsi="TH SarabunIT๙" w:cs="TH SarabunIT๙"/>
                <w:color w:val="000000" w:themeColor="text1"/>
                <w:sz w:val="28"/>
                <w:cs/>
              </w:rPr>
              <w:t>หรือ</w:t>
            </w:r>
            <w:r w:rsidRPr="006E69BF">
              <w:rPr>
                <w:rFonts w:ascii="TH SarabunIT๙" w:hAnsi="TH SarabunIT๙" w:cs="TH SarabunIT๙"/>
                <w:color w:val="000000" w:themeColor="text1"/>
                <w:sz w:val="28"/>
              </w:rPr>
              <w:t xml:space="preserve">STEMI </w:t>
            </w:r>
            <w:r w:rsidRPr="006E69BF">
              <w:rPr>
                <w:rFonts w:ascii="TH SarabunIT๙" w:hAnsi="TH SarabunIT๙" w:cs="TH SarabunIT๙"/>
                <w:color w:val="000000" w:themeColor="text1"/>
                <w:sz w:val="28"/>
                <w:cs/>
              </w:rPr>
              <w:t xml:space="preserve">และ </w:t>
            </w:r>
            <w:r w:rsidRPr="006E69BF">
              <w:rPr>
                <w:rFonts w:ascii="TH SarabunIT๙" w:hAnsi="TH SarabunIT๙" w:cs="TH SarabunIT๙"/>
                <w:color w:val="000000" w:themeColor="text1"/>
                <w:sz w:val="28"/>
              </w:rPr>
              <w:t xml:space="preserve">NSTEACS </w:t>
            </w:r>
            <w:r w:rsidRPr="006E69BF">
              <w:rPr>
                <w:rFonts w:ascii="TH SarabunIT๙" w:hAnsi="TH SarabunIT๙" w:cs="TH SarabunIT๙"/>
                <w:color w:val="000000" w:themeColor="text1"/>
                <w:sz w:val="28"/>
                <w:cs/>
              </w:rPr>
              <w:t xml:space="preserve">หรือ </w:t>
            </w:r>
            <w:r w:rsidRPr="006E69BF">
              <w:rPr>
                <w:rFonts w:ascii="TH SarabunIT๙" w:hAnsi="TH SarabunIT๙" w:cs="TH SarabunIT๙"/>
                <w:color w:val="000000" w:themeColor="text1"/>
                <w:sz w:val="28"/>
              </w:rPr>
              <w:t xml:space="preserve">NSTEMI &amp; unstable angina) </w:t>
            </w:r>
            <w:r w:rsidRPr="006E69BF">
              <w:rPr>
                <w:rFonts w:ascii="TH SarabunIT๙" w:hAnsi="TH SarabunIT๙" w:cs="TH SarabunIT๙"/>
                <w:color w:val="000000" w:themeColor="text1"/>
                <w:sz w:val="28"/>
                <w:cs/>
              </w:rPr>
              <w:t>ซึ่งได้รับความร่วมมือจากโรงพยาบาลส่วนใหญ่แต่ไม่ครบทุกแห่ง</w:t>
            </w:r>
          </w:p>
        </w:tc>
      </w:tr>
      <w:tr w:rsidR="006E69BF" w:rsidRPr="006E69BF" w:rsidTr="006E69BF">
        <w:trPr>
          <w:trHeight w:val="1121"/>
        </w:trPr>
        <w:tc>
          <w:tcPr>
            <w:tcW w:w="113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cs/>
              </w:rPr>
              <w:t>มาตรการ</w:t>
            </w:r>
          </w:p>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(6 Building Blocks)</w:t>
            </w:r>
          </w:p>
        </w:tc>
        <w:tc>
          <w:tcPr>
            <w:tcW w:w="1276"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1. </w:t>
            </w:r>
            <w:r w:rsidRPr="006E69BF">
              <w:rPr>
                <w:rFonts w:ascii="TH SarabunIT๙" w:hAnsi="TH SarabunIT๙" w:cs="TH SarabunIT๙"/>
                <w:b/>
                <w:bCs/>
                <w:color w:val="000000" w:themeColor="text1"/>
                <w:sz w:val="28"/>
                <w:cs/>
              </w:rPr>
              <w:t>กิจกรรมที่จะให้บริการ</w:t>
            </w:r>
            <w:r w:rsidRPr="006E69BF">
              <w:rPr>
                <w:rFonts w:ascii="TH SarabunIT๙" w:hAnsi="TH SarabunIT๙" w:cs="TH SarabunIT๙"/>
                <w:b/>
                <w:bCs/>
                <w:color w:val="000000" w:themeColor="text1"/>
                <w:sz w:val="28"/>
              </w:rPr>
              <w:t xml:space="preserve"> (Service Delivery)</w:t>
            </w:r>
          </w:p>
        </w:tc>
        <w:tc>
          <w:tcPr>
            <w:tcW w:w="1559"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2. </w:t>
            </w:r>
            <w:r w:rsidRPr="006E69BF">
              <w:rPr>
                <w:rFonts w:ascii="TH SarabunIT๙" w:hAnsi="TH SarabunIT๙" w:cs="TH SarabunIT๙"/>
                <w:b/>
                <w:bCs/>
                <w:color w:val="000000" w:themeColor="text1"/>
                <w:sz w:val="28"/>
                <w:cs/>
              </w:rPr>
              <w:t>การพัฒนาบุคลากร</w:t>
            </w:r>
            <w:r w:rsidRPr="006E69BF">
              <w:rPr>
                <w:rFonts w:ascii="TH SarabunIT๙" w:hAnsi="TH SarabunIT๙" w:cs="TH SarabunIT๙"/>
                <w:b/>
                <w:bCs/>
                <w:color w:val="000000" w:themeColor="text1"/>
                <w:sz w:val="28"/>
              </w:rPr>
              <w:t xml:space="preserve"> (Health Workforce)</w:t>
            </w:r>
          </w:p>
        </w:tc>
        <w:tc>
          <w:tcPr>
            <w:tcW w:w="1559"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3. </w:t>
            </w:r>
            <w:r w:rsidRPr="006E69BF">
              <w:rPr>
                <w:rFonts w:ascii="TH SarabunIT๙" w:hAnsi="TH SarabunIT๙" w:cs="TH SarabunIT๙"/>
                <w:b/>
                <w:bCs/>
                <w:color w:val="000000" w:themeColor="text1"/>
                <w:sz w:val="28"/>
                <w:cs/>
              </w:rPr>
              <w:t>ระบบข้อมูลสารสนเทศ</w:t>
            </w:r>
          </w:p>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(IT)</w:t>
            </w:r>
          </w:p>
        </w:tc>
        <w:tc>
          <w:tcPr>
            <w:tcW w:w="1985"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4. </w:t>
            </w:r>
            <w:r w:rsidRPr="006E69BF">
              <w:rPr>
                <w:rFonts w:ascii="TH SarabunIT๙" w:hAnsi="TH SarabunIT๙" w:cs="TH SarabunIT๙"/>
                <w:b/>
                <w:bCs/>
                <w:color w:val="000000" w:themeColor="text1"/>
                <w:sz w:val="28"/>
                <w:cs/>
              </w:rPr>
              <w:t>ยาเวชภัณฑ์และ</w:t>
            </w:r>
          </w:p>
          <w:p w:rsidR="006E69BF" w:rsidRPr="006E69BF" w:rsidRDefault="006E69BF" w:rsidP="00FE1EB4">
            <w:pPr>
              <w:autoSpaceDE w:val="0"/>
              <w:autoSpaceDN w:val="0"/>
              <w:adjustRightInd w:val="0"/>
              <w:spacing w:after="0" w:line="240" w:lineRule="auto"/>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cs/>
              </w:rPr>
              <w:t>อุปกรณ์ต่างๆ</w:t>
            </w:r>
          </w:p>
          <w:p w:rsidR="006E69BF" w:rsidRPr="006E69BF" w:rsidRDefault="006E69BF" w:rsidP="00FE1EB4">
            <w:pPr>
              <w:autoSpaceDE w:val="0"/>
              <w:autoSpaceDN w:val="0"/>
              <w:adjustRightInd w:val="0"/>
              <w:spacing w:after="0" w:line="240" w:lineRule="auto"/>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(Drugs &amp; Equipment)</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5. </w:t>
            </w:r>
            <w:r w:rsidRPr="006E69BF">
              <w:rPr>
                <w:rFonts w:ascii="TH SarabunIT๙" w:hAnsi="TH SarabunIT๙" w:cs="TH SarabunIT๙"/>
                <w:b/>
                <w:bCs/>
                <w:color w:val="000000" w:themeColor="text1"/>
                <w:sz w:val="28"/>
                <w:cs/>
              </w:rPr>
              <w:t>งบประมาณในการดำเนินการ</w:t>
            </w:r>
            <w:r w:rsidRPr="006E69BF">
              <w:rPr>
                <w:rFonts w:ascii="TH SarabunIT๙" w:hAnsi="TH SarabunIT๙" w:cs="TH SarabunIT๙"/>
                <w:b/>
                <w:bCs/>
                <w:color w:val="000000" w:themeColor="text1"/>
                <w:sz w:val="28"/>
              </w:rPr>
              <w:t xml:space="preserve"> (Financing)</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6. </w:t>
            </w:r>
            <w:r w:rsidRPr="006E69BF">
              <w:rPr>
                <w:rFonts w:ascii="TH SarabunIT๙" w:hAnsi="TH SarabunIT๙" w:cs="TH SarabunIT๙"/>
                <w:b/>
                <w:bCs/>
                <w:color w:val="000000" w:themeColor="text1"/>
                <w:sz w:val="28"/>
                <w:cs/>
              </w:rPr>
              <w:t>นโยบาย</w:t>
            </w:r>
            <w:r w:rsidRPr="006E69BF">
              <w:rPr>
                <w:rFonts w:ascii="TH SarabunIT๙" w:hAnsi="TH SarabunIT๙" w:cs="TH SarabunIT๙"/>
                <w:b/>
                <w:bCs/>
                <w:color w:val="000000" w:themeColor="text1"/>
                <w:sz w:val="28"/>
              </w:rPr>
              <w:t>/</w:t>
            </w:r>
            <w:r w:rsidRPr="006E69BF">
              <w:rPr>
                <w:rFonts w:ascii="TH SarabunIT๙" w:hAnsi="TH SarabunIT๙" w:cs="TH SarabunIT๙"/>
                <w:b/>
                <w:bCs/>
                <w:color w:val="000000" w:themeColor="text1"/>
                <w:sz w:val="28"/>
                <w:cs/>
              </w:rPr>
              <w:t>กลยุทธ์หลักในการดำเนินการ</w:t>
            </w:r>
            <w:r w:rsidRPr="006E69BF">
              <w:rPr>
                <w:rFonts w:ascii="TH SarabunIT๙" w:hAnsi="TH SarabunIT๙" w:cs="TH SarabunIT๙"/>
                <w:b/>
                <w:bCs/>
                <w:color w:val="000000" w:themeColor="text1"/>
                <w:sz w:val="28"/>
              </w:rPr>
              <w:t xml:space="preserve"> (Governance)</w:t>
            </w:r>
          </w:p>
        </w:tc>
      </w:tr>
      <w:tr w:rsidR="006E69BF" w:rsidRPr="006E69BF" w:rsidTr="00534CC7">
        <w:trPr>
          <w:trHeight w:val="612"/>
        </w:trPr>
        <w:tc>
          <w:tcPr>
            <w:tcW w:w="1135" w:type="dxa"/>
            <w:tcBorders>
              <w:top w:val="single" w:sz="4" w:space="0" w:color="auto"/>
              <w:left w:val="single" w:sz="6" w:space="0" w:color="auto"/>
              <w:bottom w:val="single" w:sz="4" w:space="0" w:color="auto"/>
              <w:right w:val="single" w:sz="4"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Default="006E69BF" w:rsidP="00FE1EB4">
            <w:pPr>
              <w:pStyle w:val="a3"/>
              <w:spacing w:after="0" w:line="240" w:lineRule="auto"/>
              <w:ind w:left="0" w:right="142"/>
              <w:contextualSpacing w:val="0"/>
              <w:rPr>
                <w:rFonts w:ascii="TH SarabunIT๙" w:hAnsi="TH SarabunIT๙" w:cs="TH SarabunIT๙"/>
                <w:color w:val="000000" w:themeColor="text1"/>
                <w:sz w:val="28"/>
              </w:rPr>
            </w:pPr>
            <w:r>
              <w:rPr>
                <w:rFonts w:ascii="TH SarabunIT๙" w:hAnsi="TH SarabunIT๙" w:cs="TH SarabunIT๙"/>
                <w:color w:val="000000" w:themeColor="text1"/>
                <w:sz w:val="28"/>
              </w:rPr>
              <w:t>1.</w:t>
            </w:r>
            <w:r w:rsidRPr="006E69BF">
              <w:rPr>
                <w:rFonts w:ascii="TH SarabunIT๙" w:hAnsi="TH SarabunIT๙" w:cs="TH SarabunIT๙"/>
                <w:color w:val="000000" w:themeColor="text1"/>
                <w:sz w:val="28"/>
              </w:rPr>
              <w:t xml:space="preserve"> STEMI alert</w:t>
            </w:r>
            <w:r w:rsidR="005C7586">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 xml:space="preserve">หรือ </w:t>
            </w:r>
            <w:r w:rsidR="005C7586" w:rsidRPr="005C7586">
              <w:rPr>
                <w:rFonts w:ascii="TH SarabunIT๙" w:hAnsi="TH SarabunIT๙" w:cs="TH SarabunIT๙"/>
                <w:color w:val="000000" w:themeColor="text1"/>
                <w:spacing w:val="-10"/>
                <w:sz w:val="28"/>
              </w:rPr>
              <w:t xml:space="preserve">Heart </w:t>
            </w:r>
            <w:r w:rsidRPr="005C7586">
              <w:rPr>
                <w:rFonts w:ascii="TH SarabunIT๙" w:hAnsi="TH SarabunIT๙" w:cs="TH SarabunIT๙"/>
                <w:color w:val="000000" w:themeColor="text1"/>
                <w:spacing w:val="-10"/>
                <w:sz w:val="28"/>
              </w:rPr>
              <w:t>attack</w:t>
            </w:r>
            <w:r w:rsidRPr="006E69BF">
              <w:rPr>
                <w:rFonts w:ascii="TH SarabunIT๙" w:hAnsi="TH SarabunIT๙" w:cs="TH SarabunIT๙"/>
                <w:color w:val="000000" w:themeColor="text1"/>
                <w:sz w:val="28"/>
              </w:rPr>
              <w:t xml:space="preserve"> alertcampaign-media</w:t>
            </w:r>
          </w:p>
          <w:p w:rsidR="005C7586" w:rsidRDefault="005C7586" w:rsidP="00FE1EB4">
            <w:pPr>
              <w:pStyle w:val="a3"/>
              <w:spacing w:after="0" w:line="240" w:lineRule="auto"/>
              <w:ind w:left="0" w:right="142"/>
              <w:contextualSpacing w:val="0"/>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2</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ACS fast track system </w:t>
            </w:r>
            <w:r w:rsidRPr="006E69BF">
              <w:rPr>
                <w:rFonts w:ascii="TH SarabunIT๙" w:hAnsi="TH SarabunIT๙" w:cs="TH SarabunIT๙"/>
                <w:color w:val="000000" w:themeColor="text1"/>
                <w:sz w:val="28"/>
                <w:cs/>
              </w:rPr>
              <w:t>ทุกเครือข่าย</w:t>
            </w:r>
          </w:p>
          <w:p w:rsidR="005C7586" w:rsidRPr="006E69BF" w:rsidRDefault="005C7586" w:rsidP="00FE1EB4">
            <w:pPr>
              <w:pStyle w:val="a3"/>
              <w:spacing w:after="0" w:line="240" w:lineRule="auto"/>
              <w:ind w:left="0" w:right="142"/>
              <w:contextualSpacing w:val="0"/>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3</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Elective PCI </w:t>
            </w:r>
            <w:r w:rsidRPr="006E69BF">
              <w:rPr>
                <w:rFonts w:ascii="TH SarabunIT๙" w:hAnsi="TH SarabunIT๙" w:cs="TH SarabunIT๙"/>
                <w:color w:val="000000" w:themeColor="text1"/>
                <w:sz w:val="28"/>
                <w:cs/>
              </w:rPr>
              <w:t xml:space="preserve">ภายใน </w:t>
            </w:r>
            <w:r w:rsidRPr="006E69BF">
              <w:rPr>
                <w:rFonts w:ascii="TH SarabunIT๙" w:hAnsi="TH SarabunIT๙" w:cs="TH SarabunIT๙"/>
                <w:color w:val="000000" w:themeColor="text1"/>
                <w:sz w:val="28"/>
              </w:rPr>
              <w:t xml:space="preserve">1-3 </w:t>
            </w:r>
            <w:r w:rsidRPr="006E69BF">
              <w:rPr>
                <w:rFonts w:ascii="TH SarabunIT๙" w:hAnsi="TH SarabunIT๙" w:cs="TH SarabunIT๙"/>
                <w:color w:val="000000" w:themeColor="text1"/>
                <w:sz w:val="28"/>
                <w:cs/>
              </w:rPr>
              <w:t>เดือน</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1</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Cardiologist </w:t>
            </w:r>
            <w:r w:rsidRPr="006E69BF">
              <w:rPr>
                <w:rFonts w:ascii="TH SarabunIT๙" w:hAnsi="TH SarabunIT๙" w:cs="TH SarabunIT๙"/>
                <w:color w:val="000000" w:themeColor="text1"/>
                <w:sz w:val="28"/>
                <w:cs/>
              </w:rPr>
              <w:t>ทุกจังหวัดโดยเปิดให้มีทุนในโรงพยาบาลที่ขาดแคลนแพทย์</w:t>
            </w:r>
          </w:p>
          <w:p w:rsidR="005C7586" w:rsidRPr="006E69BF" w:rsidRDefault="005C7586" w:rsidP="00FE1EB4">
            <w:pPr>
              <w:autoSpaceDE w:val="0"/>
              <w:autoSpaceDN w:val="0"/>
              <w:adjustRightInd w:val="0"/>
              <w:spacing w:after="0" w:line="240" w:lineRule="auto"/>
              <w:rPr>
                <w:rFonts w:ascii="TH SarabunIT๙" w:hAnsi="TH SarabunIT๙" w:cs="TH SarabunIT๙"/>
                <w:color w:val="000000" w:themeColor="text1"/>
                <w:sz w:val="28"/>
                <w:cs/>
              </w:rPr>
            </w:pPr>
            <w:r>
              <w:rPr>
                <w:rFonts w:ascii="TH SarabunIT๙" w:hAnsi="TH SarabunIT๙" w:cs="TH SarabunIT๙"/>
                <w:color w:val="000000" w:themeColor="text1"/>
                <w:sz w:val="28"/>
              </w:rPr>
              <w:t>2.</w:t>
            </w:r>
            <w:r w:rsidRPr="006E69BF">
              <w:rPr>
                <w:rFonts w:ascii="TH SarabunIT๙" w:hAnsi="TH SarabunIT๙" w:cs="TH SarabunIT๙"/>
                <w:color w:val="000000" w:themeColor="text1"/>
                <w:sz w:val="28"/>
              </w:rPr>
              <w:t xml:space="preserve"> Coronary interventionist </w:t>
            </w:r>
            <w:r w:rsidRPr="006E69BF">
              <w:rPr>
                <w:rFonts w:ascii="TH SarabunIT๙" w:hAnsi="TH SarabunIT๙" w:cs="TH SarabunIT๙"/>
                <w:color w:val="000000" w:themeColor="text1"/>
                <w:sz w:val="28"/>
                <w:cs/>
              </w:rPr>
              <w:t xml:space="preserve">อย่างน้อย </w:t>
            </w:r>
            <w:r w:rsidRPr="006E69BF">
              <w:rPr>
                <w:rFonts w:ascii="TH SarabunIT๙" w:hAnsi="TH SarabunIT๙" w:cs="TH SarabunIT๙"/>
                <w:color w:val="000000" w:themeColor="text1"/>
                <w:sz w:val="28"/>
              </w:rPr>
              <w:t>3</w:t>
            </w:r>
            <w:r>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คน ทุกเขตบริการสุขภาพ</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r w:rsidRPr="005C7586">
              <w:rPr>
                <w:rFonts w:ascii="TH SarabunIT๙" w:hAnsi="TH SarabunIT๙" w:cs="TH SarabunIT๙"/>
                <w:color w:val="000000" w:themeColor="text1"/>
                <w:spacing w:val="-6"/>
                <w:sz w:val="28"/>
              </w:rPr>
              <w:t>1</w:t>
            </w:r>
            <w:r w:rsidR="00534CC7" w:rsidRPr="005C7586">
              <w:rPr>
                <w:rFonts w:ascii="TH SarabunIT๙" w:hAnsi="TH SarabunIT๙" w:cs="TH SarabunIT๙"/>
                <w:color w:val="000000" w:themeColor="text1"/>
                <w:spacing w:val="-6"/>
                <w:sz w:val="28"/>
              </w:rPr>
              <w:t>.</w:t>
            </w:r>
            <w:r w:rsidRPr="005C7586">
              <w:rPr>
                <w:rFonts w:ascii="TH SarabunIT๙" w:hAnsi="TH SarabunIT๙" w:cs="TH SarabunIT๙"/>
                <w:color w:val="000000" w:themeColor="text1"/>
                <w:spacing w:val="-6"/>
                <w:sz w:val="28"/>
                <w:cs/>
              </w:rPr>
              <w:t xml:space="preserve"> </w:t>
            </w:r>
            <w:r w:rsidR="005C7586" w:rsidRPr="005C7586">
              <w:rPr>
                <w:rFonts w:ascii="TH SarabunIT๙" w:hAnsi="TH SarabunIT๙" w:cs="TH SarabunIT๙"/>
                <w:color w:val="000000" w:themeColor="text1"/>
                <w:spacing w:val="-6"/>
                <w:sz w:val="28"/>
                <w:cs/>
              </w:rPr>
              <w:t>ระบ</w:t>
            </w:r>
            <w:r w:rsidR="005C7586" w:rsidRPr="005C7586">
              <w:rPr>
                <w:rFonts w:ascii="TH SarabunIT๙" w:hAnsi="TH SarabunIT๙" w:cs="TH SarabunIT๙" w:hint="cs"/>
                <w:color w:val="000000" w:themeColor="text1"/>
                <w:spacing w:val="-6"/>
                <w:sz w:val="28"/>
                <w:cs/>
              </w:rPr>
              <w:t>บ</w:t>
            </w:r>
            <w:r w:rsidRPr="005C7586">
              <w:rPr>
                <w:rFonts w:ascii="TH SarabunIT๙" w:hAnsi="TH SarabunIT๙" w:cs="TH SarabunIT๙"/>
                <w:color w:val="000000" w:themeColor="text1"/>
                <w:spacing w:val="-6"/>
                <w:sz w:val="28"/>
                <w:cs/>
              </w:rPr>
              <w:t>ฐานข้อมูล</w:t>
            </w:r>
            <w:r w:rsidR="005C7586">
              <w:rPr>
                <w:rFonts w:ascii="TH SarabunIT๙" w:hAnsi="TH SarabunIT๙" w:cs="TH SarabunIT๙" w:hint="cs"/>
                <w:color w:val="000000" w:themeColor="text1"/>
                <w:sz w:val="28"/>
                <w:cs/>
              </w:rPr>
              <w:t xml:space="preserve"> </w:t>
            </w:r>
            <w:r w:rsidRPr="006E69BF">
              <w:rPr>
                <w:rFonts w:ascii="TH SarabunIT๙" w:hAnsi="TH SarabunIT๙" w:cs="TH SarabunIT๙"/>
                <w:color w:val="000000" w:themeColor="text1"/>
                <w:sz w:val="28"/>
                <w:cs/>
              </w:rPr>
              <w:t>การจัดเก็บข้อมูลที่มีแนวทางเดียวกัน (</w:t>
            </w:r>
            <w:r w:rsidRPr="006E69BF">
              <w:rPr>
                <w:rFonts w:ascii="TH SarabunIT๙" w:hAnsi="TH SarabunIT๙" w:cs="TH SarabunIT๙"/>
                <w:color w:val="000000" w:themeColor="text1"/>
                <w:sz w:val="28"/>
              </w:rPr>
              <w:t>Thai national cardiovascular data base-ACS, HF, warfarin)</w:t>
            </w:r>
          </w:p>
          <w:p w:rsidR="005C7586" w:rsidRPr="006E69BF"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sidRPr="005C7586">
              <w:rPr>
                <w:rFonts w:ascii="TH SarabunIT๙" w:hAnsi="TH SarabunIT๙" w:cs="TH SarabunIT๙"/>
                <w:color w:val="000000" w:themeColor="text1"/>
                <w:spacing w:val="-6"/>
                <w:sz w:val="28"/>
              </w:rPr>
              <w:t xml:space="preserve">2. </w:t>
            </w:r>
            <w:r w:rsidRPr="005C7586">
              <w:rPr>
                <w:rFonts w:ascii="TH SarabunIT๙" w:hAnsi="TH SarabunIT๙" w:cs="TH SarabunIT๙"/>
                <w:color w:val="000000" w:themeColor="text1"/>
                <w:spacing w:val="-6"/>
                <w:sz w:val="28"/>
                <w:cs/>
              </w:rPr>
              <w:t>พัฒนาโปรแกรม</w:t>
            </w:r>
            <w:r w:rsidRPr="006E69BF">
              <w:rPr>
                <w:rFonts w:ascii="TH SarabunIT๙" w:hAnsi="TH SarabunIT๙" w:cs="TH SarabunIT๙"/>
                <w:color w:val="000000" w:themeColor="text1"/>
                <w:sz w:val="28"/>
                <w:cs/>
              </w:rPr>
              <w:t xml:space="preserve"> </w:t>
            </w:r>
            <w:r w:rsidRPr="006E69BF">
              <w:rPr>
                <w:rFonts w:ascii="TH SarabunIT๙" w:hAnsi="TH SarabunIT๙" w:cs="TH SarabunIT๙"/>
                <w:color w:val="000000" w:themeColor="text1"/>
                <w:sz w:val="28"/>
              </w:rPr>
              <w:t xml:space="preserve">ACS registry, HF </w:t>
            </w:r>
            <w:r w:rsidRPr="005C7586">
              <w:rPr>
                <w:rFonts w:ascii="TH SarabunIT๙" w:hAnsi="TH SarabunIT๙" w:cs="TH SarabunIT๙"/>
                <w:color w:val="000000" w:themeColor="text1"/>
                <w:spacing w:val="-6"/>
                <w:sz w:val="28"/>
              </w:rPr>
              <w:t>registry , Warfarin</w:t>
            </w:r>
            <w:r w:rsidRPr="006E69BF">
              <w:rPr>
                <w:rFonts w:ascii="TH SarabunIT๙" w:hAnsi="TH SarabunIT๙" w:cs="TH SarabunIT๙"/>
                <w:color w:val="000000" w:themeColor="text1"/>
                <w:sz w:val="28"/>
              </w:rPr>
              <w:t xml:space="preserve"> registry </w:t>
            </w:r>
            <w:r w:rsidRPr="006E69BF">
              <w:rPr>
                <w:rFonts w:ascii="TH SarabunIT๙" w:hAnsi="TH SarabunIT๙" w:cs="TH SarabunIT๙"/>
                <w:color w:val="000000" w:themeColor="text1"/>
                <w:sz w:val="28"/>
                <w:cs/>
              </w:rPr>
              <w:t>เพื่อให้ได้</w:t>
            </w:r>
            <w:r w:rsidRPr="005C7586">
              <w:rPr>
                <w:rFonts w:ascii="TH SarabunIT๙" w:hAnsi="TH SarabunIT๙" w:cs="TH SarabunIT๙"/>
                <w:color w:val="000000" w:themeColor="text1"/>
                <w:sz w:val="28"/>
                <w:cs/>
              </w:rPr>
              <w:t>ข้อมูลทั้งเชิ</w:t>
            </w:r>
            <w:r w:rsidRPr="005C7586">
              <w:rPr>
                <w:rFonts w:ascii="TH SarabunIT๙" w:hAnsi="TH SarabunIT๙" w:cs="TH SarabunIT๙" w:hint="cs"/>
                <w:color w:val="000000" w:themeColor="text1"/>
                <w:sz w:val="28"/>
                <w:cs/>
              </w:rPr>
              <w:t>ง</w:t>
            </w:r>
            <w:r w:rsidRPr="005C7586">
              <w:rPr>
                <w:rFonts w:ascii="TH SarabunIT๙" w:hAnsi="TH SarabunIT๙" w:cs="TH SarabunIT๙"/>
                <w:color w:val="000000" w:themeColor="text1"/>
                <w:sz w:val="28"/>
                <w:cs/>
              </w:rPr>
              <w:t>ปริมาณแล</w:t>
            </w:r>
            <w:r w:rsidRPr="005C7586">
              <w:rPr>
                <w:rFonts w:ascii="TH SarabunIT๙" w:hAnsi="TH SarabunIT๙" w:cs="TH SarabunIT๙" w:hint="cs"/>
                <w:color w:val="000000" w:themeColor="text1"/>
                <w:sz w:val="28"/>
                <w:cs/>
              </w:rPr>
              <w:t>ะ</w:t>
            </w:r>
            <w:r w:rsidRPr="005C7586">
              <w:rPr>
                <w:rFonts w:ascii="TH SarabunIT๙" w:hAnsi="TH SarabunIT๙" w:cs="TH SarabunIT๙"/>
                <w:color w:val="000000" w:themeColor="text1"/>
                <w:sz w:val="28"/>
                <w:cs/>
              </w:rPr>
              <w:t>คุณภาพ</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Pr="006E69BF" w:rsidRDefault="006E69BF" w:rsidP="00FE1EB4">
            <w:pPr>
              <w:pStyle w:val="a3"/>
              <w:spacing w:after="0" w:line="240" w:lineRule="auto"/>
              <w:ind w:left="0" w:right="142"/>
              <w:rPr>
                <w:rFonts w:ascii="TH SarabunIT๙" w:hAnsi="TH SarabunIT๙" w:cs="TH SarabunIT๙"/>
                <w:color w:val="000000" w:themeColor="text1"/>
                <w:sz w:val="28"/>
                <w:cs/>
              </w:rPr>
            </w:pPr>
            <w:r w:rsidRPr="006E69BF">
              <w:rPr>
                <w:rFonts w:ascii="TH SarabunIT๙" w:hAnsi="TH SarabunIT๙" w:cs="TH SarabunIT๙"/>
                <w:color w:val="000000" w:themeColor="text1"/>
                <w:sz w:val="28"/>
              </w:rPr>
              <w:t>1</w:t>
            </w:r>
            <w:r w:rsidR="00534CC7">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cs/>
              </w:rPr>
              <w:t xml:space="preserve">ผลักดันการใช้ยา </w:t>
            </w:r>
            <w:r w:rsidRPr="006E69BF">
              <w:rPr>
                <w:rFonts w:ascii="TH SarabunIT๙" w:hAnsi="TH SarabunIT๙" w:cs="TH SarabunIT๙"/>
                <w:color w:val="000000" w:themeColor="text1"/>
                <w:sz w:val="28"/>
              </w:rPr>
              <w:t>Tenecteplase (TNK)</w:t>
            </w:r>
            <w:r w:rsidRPr="006E69BF">
              <w:rPr>
                <w:rFonts w:ascii="TH SarabunIT๙" w:hAnsi="TH SarabunIT๙" w:cs="TH SarabunIT๙"/>
                <w:color w:val="000000" w:themeColor="text1"/>
                <w:sz w:val="28"/>
                <w:cs/>
              </w:rPr>
              <w:t xml:space="preserve">โดยให้ไปอยู่ในบัญชียาหลักแห่งชาติแทน </w:t>
            </w:r>
            <w:r w:rsidRPr="006E69BF">
              <w:rPr>
                <w:rFonts w:ascii="TH SarabunIT๙" w:hAnsi="TH SarabunIT๙" w:cs="TH SarabunIT๙"/>
                <w:color w:val="000000" w:themeColor="text1"/>
                <w:sz w:val="28"/>
              </w:rPr>
              <w:t>Streptokinase (SK)</w:t>
            </w:r>
            <w:r w:rsidRPr="006E69BF">
              <w:rPr>
                <w:rFonts w:ascii="TH SarabunIT๙" w:hAnsi="TH SarabunIT๙" w:cs="TH SarabunIT๙"/>
                <w:color w:val="000000" w:themeColor="text1"/>
                <w:sz w:val="28"/>
                <w:cs/>
              </w:rPr>
              <w:t xml:space="preserve">และจัดระบบ </w:t>
            </w:r>
            <w:r w:rsidRPr="006E69BF">
              <w:rPr>
                <w:rFonts w:ascii="TH SarabunIT๙" w:hAnsi="TH SarabunIT๙" w:cs="TH SarabunIT๙"/>
                <w:color w:val="000000" w:themeColor="text1"/>
                <w:sz w:val="28"/>
              </w:rPr>
              <w:t xml:space="preserve">stock </w:t>
            </w:r>
            <w:r w:rsidRPr="006E69BF">
              <w:rPr>
                <w:rFonts w:ascii="TH SarabunIT๙" w:hAnsi="TH SarabunIT๙" w:cs="TH SarabunIT๙"/>
                <w:color w:val="000000" w:themeColor="text1"/>
                <w:sz w:val="28"/>
                <w:cs/>
              </w:rPr>
              <w:t>ยา</w:t>
            </w:r>
          </w:p>
          <w:p w:rsidR="005C7586" w:rsidRPr="006E69BF" w:rsidRDefault="005C7586" w:rsidP="005C7586">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2</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Cathlab </w:t>
            </w:r>
            <w:r w:rsidRPr="006E69BF">
              <w:rPr>
                <w:rFonts w:ascii="TH SarabunIT๙" w:hAnsi="TH SarabunIT๙" w:cs="TH SarabunIT๙"/>
                <w:color w:val="000000" w:themeColor="text1"/>
                <w:sz w:val="28"/>
                <w:cs/>
              </w:rPr>
              <w:t xml:space="preserve">เปิดบริการ </w:t>
            </w:r>
            <w:r w:rsidRPr="006E69BF">
              <w:rPr>
                <w:rFonts w:ascii="TH SarabunIT๙" w:hAnsi="TH SarabunIT๙" w:cs="TH SarabunIT๙"/>
                <w:color w:val="000000" w:themeColor="text1"/>
                <w:sz w:val="28"/>
              </w:rPr>
              <w:t>24/7</w:t>
            </w:r>
            <w:r w:rsidRPr="006E69BF">
              <w:rPr>
                <w:rFonts w:ascii="TH SarabunIT๙" w:hAnsi="TH SarabunIT๙" w:cs="TH SarabunIT๙"/>
                <w:color w:val="000000" w:themeColor="text1"/>
                <w:sz w:val="28"/>
                <w:cs/>
              </w:rPr>
              <w:t xml:space="preserve">อย่างน้อย </w:t>
            </w:r>
            <w:r w:rsidRPr="006E69BF">
              <w:rPr>
                <w:rFonts w:ascii="TH SarabunIT๙" w:hAnsi="TH SarabunIT๙" w:cs="TH SarabunIT๙"/>
                <w:color w:val="000000" w:themeColor="text1"/>
                <w:sz w:val="28"/>
              </w:rPr>
              <w:t xml:space="preserve">1 </w:t>
            </w:r>
            <w:r w:rsidRPr="006E69BF">
              <w:rPr>
                <w:rFonts w:ascii="TH SarabunIT๙" w:hAnsi="TH SarabunIT๙" w:cs="TH SarabunIT๙"/>
                <w:color w:val="000000" w:themeColor="text1"/>
                <w:sz w:val="28"/>
                <w:cs/>
              </w:rPr>
              <w:t>แห่ง</w:t>
            </w:r>
          </w:p>
          <w:p w:rsidR="006E69BF" w:rsidRPr="006E69BF" w:rsidRDefault="005C7586" w:rsidP="005C7586">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cs/>
              </w:rPr>
              <w:t>ต่อเขตบริการสุขภาพ</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Pr="00534CC7" w:rsidRDefault="006E69BF" w:rsidP="00FE1EB4">
            <w:pPr>
              <w:spacing w:after="0" w:line="240" w:lineRule="auto"/>
              <w:rPr>
                <w:rFonts w:ascii="TH SarabunIT๙" w:eastAsia="Times New Roman" w:hAnsi="TH SarabunIT๙" w:cs="TH SarabunIT๙"/>
                <w:color w:val="000000" w:themeColor="text1"/>
                <w:sz w:val="28"/>
              </w:rPr>
            </w:pPr>
            <w:r w:rsidRPr="00534CC7">
              <w:rPr>
                <w:rFonts w:ascii="TH SarabunIT๙" w:eastAsia="Times New Roman" w:hAnsi="TH SarabunIT๙" w:cs="TH SarabunIT๙"/>
                <w:color w:val="000000" w:themeColor="text1"/>
                <w:spacing w:val="-10"/>
                <w:sz w:val="28"/>
              </w:rPr>
              <w:t>1</w:t>
            </w:r>
            <w:r w:rsidR="00534CC7" w:rsidRPr="00534CC7">
              <w:rPr>
                <w:rFonts w:ascii="TH SarabunIT๙" w:eastAsia="Times New Roman" w:hAnsi="TH SarabunIT๙" w:cs="TH SarabunIT๙"/>
                <w:color w:val="000000" w:themeColor="text1"/>
                <w:spacing w:val="-10"/>
                <w:sz w:val="28"/>
              </w:rPr>
              <w:t>.</w:t>
            </w:r>
            <w:r w:rsidRPr="00534CC7">
              <w:rPr>
                <w:rFonts w:ascii="TH SarabunIT๙" w:eastAsia="Times New Roman" w:hAnsi="TH SarabunIT๙" w:cs="TH SarabunIT๙"/>
                <w:color w:val="000000" w:themeColor="text1"/>
                <w:spacing w:val="-10"/>
                <w:sz w:val="28"/>
              </w:rPr>
              <w:t xml:space="preserve"> </w:t>
            </w:r>
            <w:r w:rsidR="00534CC7" w:rsidRPr="00534CC7">
              <w:rPr>
                <w:rFonts w:ascii="TH SarabunIT๙" w:eastAsia="Times New Roman" w:hAnsi="TH SarabunIT๙" w:cs="TH SarabunIT๙"/>
                <w:color w:val="000000" w:themeColor="text1"/>
                <w:spacing w:val="-10"/>
                <w:sz w:val="28"/>
                <w:cs/>
              </w:rPr>
              <w:t>จัดสร</w:t>
            </w:r>
            <w:r w:rsidR="00534CC7" w:rsidRPr="00534CC7">
              <w:rPr>
                <w:rFonts w:ascii="TH SarabunIT๙" w:eastAsia="Times New Roman" w:hAnsi="TH SarabunIT๙" w:cs="TH SarabunIT๙" w:hint="cs"/>
                <w:color w:val="000000" w:themeColor="text1"/>
                <w:spacing w:val="-10"/>
                <w:sz w:val="28"/>
                <w:cs/>
              </w:rPr>
              <w:t>ร</w:t>
            </w:r>
            <w:r w:rsidRPr="00534CC7">
              <w:rPr>
                <w:rFonts w:ascii="TH SarabunIT๙" w:eastAsia="Times New Roman" w:hAnsi="TH SarabunIT๙" w:cs="TH SarabunIT๙"/>
                <w:color w:val="000000" w:themeColor="text1"/>
                <w:spacing w:val="-10"/>
                <w:sz w:val="28"/>
                <w:cs/>
              </w:rPr>
              <w:t>งบประมาณ</w:t>
            </w:r>
            <w:r w:rsidR="00534CC7">
              <w:rPr>
                <w:rFonts w:ascii="TH SarabunIT๙" w:eastAsia="Times New Roman" w:hAnsi="TH SarabunIT๙" w:cs="TH SarabunIT๙" w:hint="cs"/>
                <w:color w:val="000000" w:themeColor="text1"/>
                <w:sz w:val="28"/>
                <w:cs/>
              </w:rPr>
              <w:t xml:space="preserve"> </w:t>
            </w:r>
            <w:r w:rsidRPr="006E69BF">
              <w:rPr>
                <w:rFonts w:ascii="TH SarabunIT๙" w:eastAsia="Times New Roman" w:hAnsi="TH SarabunIT๙" w:cs="TH SarabunIT๙"/>
                <w:color w:val="000000" w:themeColor="text1"/>
                <w:sz w:val="28"/>
                <w:cs/>
              </w:rPr>
              <w:t xml:space="preserve">ในการจัดทำ </w:t>
            </w:r>
            <w:r w:rsidRPr="006E69BF">
              <w:rPr>
                <w:rFonts w:ascii="TH SarabunIT๙" w:eastAsia="Times New Roman" w:hAnsi="TH SarabunIT๙" w:cs="TH SarabunIT๙"/>
                <w:color w:val="000000" w:themeColor="text1"/>
                <w:sz w:val="28"/>
              </w:rPr>
              <w:t xml:space="preserve">Media “ Heart Attack Alert” campaign </w:t>
            </w:r>
            <w:r w:rsidR="00534CC7">
              <w:rPr>
                <w:rFonts w:ascii="TH SarabunIT๙" w:eastAsia="Times New Roman" w:hAnsi="TH SarabunIT๙" w:cs="TH SarabunIT๙"/>
                <w:color w:val="000000" w:themeColor="text1"/>
                <w:sz w:val="28"/>
                <w:cs/>
              </w:rPr>
              <w:t>ผ่านสื่อสาธารณะทุก</w:t>
            </w:r>
            <w:r w:rsidR="00534CC7" w:rsidRPr="00534CC7">
              <w:rPr>
                <w:rFonts w:ascii="TH SarabunIT๙" w:eastAsia="Times New Roman" w:hAnsi="TH SarabunIT๙" w:cs="TH SarabunIT๙"/>
                <w:color w:val="000000" w:themeColor="text1"/>
                <w:spacing w:val="-8"/>
                <w:sz w:val="28"/>
                <w:cs/>
              </w:rPr>
              <w:t>ช่องทาง</w:t>
            </w:r>
            <w:r w:rsidR="00534CC7">
              <w:rPr>
                <w:rFonts w:ascii="TH SarabunIT๙" w:eastAsia="Times New Roman" w:hAnsi="TH SarabunIT๙" w:cs="TH SarabunIT๙"/>
                <w:color w:val="000000" w:themeColor="text1"/>
                <w:spacing w:val="-8"/>
                <w:sz w:val="28"/>
                <w:cs/>
              </w:rPr>
              <w:t>,</w:t>
            </w:r>
            <w:r w:rsidR="00534CC7" w:rsidRPr="00534CC7">
              <w:rPr>
                <w:rFonts w:ascii="TH SarabunIT๙" w:eastAsia="Times New Roman" w:hAnsi="TH SarabunIT๙" w:cs="TH SarabunIT๙"/>
                <w:color w:val="000000" w:themeColor="text1"/>
                <w:spacing w:val="-8"/>
                <w:sz w:val="28"/>
              </w:rPr>
              <w:t>Application</w:t>
            </w:r>
            <w:r w:rsidRPr="00534CC7">
              <w:rPr>
                <w:rFonts w:ascii="TH SarabunIT๙" w:eastAsia="Times New Roman" w:hAnsi="TH SarabunIT๙" w:cs="TH SarabunIT๙"/>
                <w:color w:val="000000" w:themeColor="text1"/>
                <w:spacing w:val="-8"/>
                <w:sz w:val="28"/>
                <w:cs/>
              </w:rPr>
              <w:t>,</w:t>
            </w:r>
            <w:r w:rsidRPr="006E69BF">
              <w:rPr>
                <w:rFonts w:ascii="TH SarabunIT๙" w:eastAsia="Times New Roman" w:hAnsi="TH SarabunIT๙" w:cs="TH SarabunIT๙"/>
                <w:color w:val="000000" w:themeColor="text1"/>
                <w:sz w:val="28"/>
                <w:cs/>
              </w:rPr>
              <w:t xml:space="preserve"> โปรแกรมและบริหารจัดการ  </w:t>
            </w:r>
            <w:r w:rsidRPr="006E69BF">
              <w:rPr>
                <w:rFonts w:ascii="TH SarabunIT๙" w:eastAsia="Times New Roman" w:hAnsi="TH SarabunIT๙" w:cs="TH SarabunIT๙"/>
                <w:color w:val="000000" w:themeColor="text1"/>
                <w:sz w:val="28"/>
              </w:rPr>
              <w:t xml:space="preserve">National ardiovascular data base </w:t>
            </w:r>
            <w:r w:rsidRPr="006E69BF">
              <w:rPr>
                <w:rFonts w:ascii="TH SarabunIT๙" w:eastAsia="Times New Roman" w:hAnsi="TH SarabunIT๙" w:cs="TH SarabunIT๙"/>
                <w:color w:val="000000" w:themeColor="text1"/>
                <w:sz w:val="28"/>
                <w:cs/>
              </w:rPr>
              <w:t>,</w:t>
            </w:r>
            <w:r w:rsidRPr="006E69BF">
              <w:rPr>
                <w:rFonts w:ascii="TH SarabunIT๙" w:eastAsia="Times New Roman" w:hAnsi="TH SarabunIT๙" w:cs="TH SarabunIT๙"/>
                <w:color w:val="000000" w:themeColor="text1"/>
                <w:sz w:val="28"/>
              </w:rPr>
              <w:t xml:space="preserve">Thai CPG for STEMI, NSTEMI, HF </w:t>
            </w:r>
            <w:r w:rsidRPr="006E69BF">
              <w:rPr>
                <w:rFonts w:ascii="TH SarabunIT๙" w:eastAsia="Times New Roman" w:hAnsi="TH SarabunIT๙" w:cs="TH SarabunIT๙"/>
                <w:color w:val="000000" w:themeColor="text1"/>
                <w:sz w:val="28"/>
                <w:cs/>
              </w:rPr>
              <w:t xml:space="preserve">และ </w:t>
            </w:r>
            <w:r w:rsidRPr="006E69BF">
              <w:rPr>
                <w:rFonts w:ascii="TH SarabunIT๙" w:eastAsia="Times New Roman" w:hAnsi="TH SarabunIT๙" w:cs="TH SarabunIT๙"/>
                <w:color w:val="000000" w:themeColor="text1"/>
                <w:sz w:val="28"/>
              </w:rPr>
              <w:t>warfarin clinic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Pr="006E69BF" w:rsidRDefault="006E69BF" w:rsidP="00FE1EB4">
            <w:pPr>
              <w:spacing w:after="0" w:line="240" w:lineRule="auto"/>
              <w:rPr>
                <w:rFonts w:ascii="TH SarabunIT๙" w:eastAsia="Times New Roman" w:hAnsi="TH SarabunIT๙" w:cs="TH SarabunIT๙"/>
                <w:color w:val="000000" w:themeColor="text1"/>
                <w:sz w:val="28"/>
              </w:rPr>
            </w:pPr>
            <w:r w:rsidRPr="006E69BF">
              <w:rPr>
                <w:rFonts w:ascii="TH SarabunIT๙" w:eastAsia="Times New Roman" w:hAnsi="TH SarabunIT๙" w:cs="TH SarabunIT๙"/>
                <w:color w:val="000000" w:themeColor="text1"/>
                <w:sz w:val="28"/>
              </w:rPr>
              <w:t>1</w:t>
            </w:r>
            <w:r w:rsidR="00534CC7">
              <w:rPr>
                <w:rFonts w:ascii="TH SarabunIT๙" w:eastAsia="Times New Roman" w:hAnsi="TH SarabunIT๙" w:cs="TH SarabunIT๙"/>
                <w:color w:val="000000" w:themeColor="text1"/>
                <w:sz w:val="28"/>
              </w:rPr>
              <w:t>.</w:t>
            </w:r>
            <w:r w:rsidRPr="006E69BF">
              <w:rPr>
                <w:rFonts w:ascii="TH SarabunIT๙" w:eastAsia="Times New Roman" w:hAnsi="TH SarabunIT๙" w:cs="TH SarabunIT๙"/>
                <w:color w:val="000000" w:themeColor="text1"/>
                <w:sz w:val="28"/>
              </w:rPr>
              <w:t xml:space="preserve"> </w:t>
            </w:r>
            <w:r w:rsidRPr="006E69BF">
              <w:rPr>
                <w:rFonts w:ascii="TH SarabunIT๙" w:eastAsia="Times New Roman" w:hAnsi="TH SarabunIT๙" w:cs="TH SarabunIT๙"/>
                <w:color w:val="000000" w:themeColor="text1"/>
                <w:sz w:val="28"/>
                <w:cs/>
              </w:rPr>
              <w:t>ประชาสัมพันธ์</w:t>
            </w:r>
            <w:r w:rsidRPr="006E69BF">
              <w:rPr>
                <w:rFonts w:ascii="TH SarabunIT๙" w:eastAsia="Times New Roman" w:hAnsi="TH SarabunIT๙" w:cs="TH SarabunIT๙"/>
                <w:color w:val="000000" w:themeColor="text1"/>
                <w:sz w:val="28"/>
              </w:rPr>
              <w:t xml:space="preserve"> “Heart Attack Alert” campaign </w:t>
            </w:r>
            <w:r w:rsidRPr="006E69BF">
              <w:rPr>
                <w:rFonts w:ascii="TH SarabunIT๙" w:eastAsia="Times New Roman" w:hAnsi="TH SarabunIT๙" w:cs="TH SarabunIT๙"/>
                <w:color w:val="000000" w:themeColor="text1"/>
                <w:sz w:val="28"/>
                <w:cs/>
              </w:rPr>
              <w:t>และ</w:t>
            </w:r>
            <w:r w:rsidRPr="006E69BF">
              <w:rPr>
                <w:rFonts w:ascii="TH SarabunIT๙" w:eastAsia="Times New Roman" w:hAnsi="TH SarabunIT๙" w:cs="TH SarabunIT๙"/>
                <w:color w:val="000000" w:themeColor="text1"/>
                <w:sz w:val="28"/>
              </w:rPr>
              <w:t xml:space="preserve"> Application</w:t>
            </w:r>
          </w:p>
          <w:p w:rsidR="006E69BF"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eastAsia="Times New Roman" w:hAnsi="TH SarabunIT๙" w:cs="TH SarabunIT๙"/>
                <w:color w:val="000000" w:themeColor="text1"/>
                <w:sz w:val="28"/>
              </w:rPr>
              <w:t>2</w:t>
            </w:r>
            <w:r>
              <w:rPr>
                <w:rFonts w:ascii="TH SarabunIT๙" w:eastAsia="Times New Roman" w:hAnsi="TH SarabunIT๙" w:cs="TH SarabunIT๙"/>
                <w:color w:val="000000" w:themeColor="text1"/>
                <w:sz w:val="28"/>
              </w:rPr>
              <w:t>.</w:t>
            </w:r>
            <w:r w:rsidRPr="006E69BF">
              <w:rPr>
                <w:rFonts w:ascii="TH SarabunIT๙" w:eastAsia="Times New Roman" w:hAnsi="TH SarabunIT๙" w:cs="TH SarabunIT๙"/>
                <w:color w:val="000000" w:themeColor="text1"/>
                <w:sz w:val="28"/>
              </w:rPr>
              <w:t xml:space="preserve"> </w:t>
            </w:r>
            <w:r w:rsidRPr="006E69BF">
              <w:rPr>
                <w:rFonts w:ascii="TH SarabunIT๙" w:eastAsia="Times New Roman" w:hAnsi="TH SarabunIT๙" w:cs="TH SarabunIT๙"/>
                <w:color w:val="000000" w:themeColor="text1"/>
                <w:sz w:val="28"/>
                <w:cs/>
              </w:rPr>
              <w:t>การเข้าถึงบริการของประชาชนให้ทัดเทียมกัน</w:t>
            </w:r>
          </w:p>
          <w:p w:rsidR="005C7586" w:rsidRPr="005C7586" w:rsidRDefault="005C7586" w:rsidP="005C7586">
            <w:pPr>
              <w:spacing w:after="0" w:line="240" w:lineRule="auto"/>
              <w:rPr>
                <w:rFonts w:ascii="TH SarabunIT๙" w:eastAsia="Times New Roman" w:hAnsi="TH SarabunIT๙" w:cs="TH SarabunIT๙"/>
                <w:color w:val="000000" w:themeColor="text1"/>
                <w:sz w:val="28"/>
              </w:rPr>
            </w:pPr>
            <w:r>
              <w:rPr>
                <w:rFonts w:ascii="TH SarabunIT๙" w:eastAsia="Times New Roman" w:hAnsi="TH SarabunIT๙" w:cs="TH SarabunIT๙"/>
                <w:color w:val="000000" w:themeColor="text1"/>
                <w:sz w:val="28"/>
              </w:rPr>
              <w:t xml:space="preserve">3. </w:t>
            </w:r>
            <w:r w:rsidRPr="006E69BF">
              <w:rPr>
                <w:rFonts w:ascii="TH SarabunIT๙" w:eastAsia="Times New Roman" w:hAnsi="TH SarabunIT๙" w:cs="TH SarabunIT๙"/>
                <w:color w:val="000000" w:themeColor="text1"/>
                <w:sz w:val="28"/>
                <w:cs/>
              </w:rPr>
              <w:t xml:space="preserve">ระบบข้อมูลสุขภาพโปรแกรมและบริหารจัดการ  </w:t>
            </w:r>
            <w:r w:rsidRPr="006E69BF">
              <w:rPr>
                <w:rFonts w:ascii="TH SarabunIT๙" w:eastAsia="Times New Roman" w:hAnsi="TH SarabunIT๙" w:cs="TH SarabunIT๙"/>
                <w:color w:val="000000" w:themeColor="text1"/>
                <w:sz w:val="28"/>
              </w:rPr>
              <w:t>National Cardiovascular data base</w:t>
            </w:r>
          </w:p>
        </w:tc>
      </w:tr>
      <w:tr w:rsidR="005C7586" w:rsidRPr="006E69BF" w:rsidTr="00FE1EB4">
        <w:trPr>
          <w:trHeight w:val="612"/>
        </w:trPr>
        <w:tc>
          <w:tcPr>
            <w:tcW w:w="1135" w:type="dxa"/>
            <w:tcBorders>
              <w:top w:val="single" w:sz="4" w:space="0" w:color="auto"/>
              <w:left w:val="single" w:sz="6" w:space="0" w:color="auto"/>
              <w:bottom w:val="single" w:sz="4" w:space="0" w:color="auto"/>
              <w:right w:val="single" w:sz="4" w:space="0" w:color="auto"/>
            </w:tcBorders>
            <w:shd w:val="clear" w:color="auto" w:fill="FFFFFF" w:themeFill="background1"/>
            <w:vAlign w:val="center"/>
          </w:tcPr>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cs/>
              </w:rPr>
              <w:lastRenderedPageBreak/>
              <w:t>มาตรการ</w:t>
            </w:r>
          </w:p>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(6 Building Blocks)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1. </w:t>
            </w:r>
            <w:r w:rsidRPr="006E69BF">
              <w:rPr>
                <w:rFonts w:ascii="TH SarabunIT๙" w:hAnsi="TH SarabunIT๙" w:cs="TH SarabunIT๙"/>
                <w:b/>
                <w:bCs/>
                <w:color w:val="000000" w:themeColor="text1"/>
                <w:sz w:val="28"/>
                <w:cs/>
              </w:rPr>
              <w:t>กิจกรรมที่จะให้บริการ</w:t>
            </w:r>
            <w:r w:rsidRPr="006E69BF">
              <w:rPr>
                <w:rFonts w:ascii="TH SarabunIT๙" w:hAnsi="TH SarabunIT๙" w:cs="TH SarabunIT๙"/>
                <w:b/>
                <w:bCs/>
                <w:color w:val="000000" w:themeColor="text1"/>
                <w:sz w:val="28"/>
              </w:rPr>
              <w:t xml:space="preserve"> (Service Delivery)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2. </w:t>
            </w:r>
            <w:r w:rsidRPr="006E69BF">
              <w:rPr>
                <w:rFonts w:ascii="TH SarabunIT๙" w:hAnsi="TH SarabunIT๙" w:cs="TH SarabunIT๙"/>
                <w:b/>
                <w:bCs/>
                <w:color w:val="000000" w:themeColor="text1"/>
                <w:sz w:val="28"/>
                <w:cs/>
              </w:rPr>
              <w:t>การพัฒนาบุคลากร</w:t>
            </w:r>
            <w:r w:rsidRPr="006E69BF">
              <w:rPr>
                <w:rFonts w:ascii="TH SarabunIT๙" w:hAnsi="TH SarabunIT๙" w:cs="TH SarabunIT๙"/>
                <w:b/>
                <w:bCs/>
                <w:color w:val="000000" w:themeColor="text1"/>
                <w:sz w:val="28"/>
              </w:rPr>
              <w:t xml:space="preserve"> (Health Workforce)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3. </w:t>
            </w:r>
            <w:r w:rsidRPr="006E69BF">
              <w:rPr>
                <w:rFonts w:ascii="TH SarabunIT๙" w:hAnsi="TH SarabunIT๙" w:cs="TH SarabunIT๙"/>
                <w:b/>
                <w:bCs/>
                <w:color w:val="000000" w:themeColor="text1"/>
                <w:sz w:val="28"/>
                <w:cs/>
              </w:rPr>
              <w:t>ระบบข้อมูลสารสนเทศ</w:t>
            </w:r>
          </w:p>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(IT)</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FE1EB4">
            <w:pPr>
              <w:autoSpaceDE w:val="0"/>
              <w:autoSpaceDN w:val="0"/>
              <w:adjustRightInd w:val="0"/>
              <w:spacing w:after="0" w:line="240" w:lineRule="auto"/>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4. </w:t>
            </w:r>
            <w:r w:rsidRPr="006E69BF">
              <w:rPr>
                <w:rFonts w:ascii="TH SarabunIT๙" w:hAnsi="TH SarabunIT๙" w:cs="TH SarabunIT๙"/>
                <w:b/>
                <w:bCs/>
                <w:color w:val="000000" w:themeColor="text1"/>
                <w:sz w:val="28"/>
                <w:cs/>
              </w:rPr>
              <w:t>ยาเวชภัณฑ์และ</w:t>
            </w:r>
          </w:p>
          <w:p w:rsidR="005C7586" w:rsidRPr="006E69BF" w:rsidRDefault="005C7586" w:rsidP="00FE1EB4">
            <w:pPr>
              <w:autoSpaceDE w:val="0"/>
              <w:autoSpaceDN w:val="0"/>
              <w:adjustRightInd w:val="0"/>
              <w:spacing w:after="0" w:line="240" w:lineRule="auto"/>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cs/>
              </w:rPr>
              <w:t>อุปกรณ์ต่างๆ</w:t>
            </w:r>
          </w:p>
          <w:p w:rsidR="005C7586" w:rsidRPr="006E69BF" w:rsidRDefault="005C7586" w:rsidP="00FE1EB4">
            <w:pPr>
              <w:autoSpaceDE w:val="0"/>
              <w:autoSpaceDN w:val="0"/>
              <w:adjustRightInd w:val="0"/>
              <w:spacing w:after="0" w:line="240" w:lineRule="auto"/>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(Drugs &amp; Equipment)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5. </w:t>
            </w:r>
            <w:r w:rsidRPr="006E69BF">
              <w:rPr>
                <w:rFonts w:ascii="TH SarabunIT๙" w:hAnsi="TH SarabunIT๙" w:cs="TH SarabunIT๙"/>
                <w:b/>
                <w:bCs/>
                <w:color w:val="000000" w:themeColor="text1"/>
                <w:sz w:val="28"/>
                <w:cs/>
              </w:rPr>
              <w:t>งบประมาณในการดำเนินการ</w:t>
            </w:r>
            <w:r w:rsidRPr="006E69BF">
              <w:rPr>
                <w:rFonts w:ascii="TH SarabunIT๙" w:hAnsi="TH SarabunIT๙" w:cs="TH SarabunIT๙"/>
                <w:b/>
                <w:bCs/>
                <w:color w:val="000000" w:themeColor="text1"/>
                <w:sz w:val="28"/>
              </w:rPr>
              <w:t xml:space="preserve"> (Financing)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FE1EB4">
            <w:pPr>
              <w:autoSpaceDE w:val="0"/>
              <w:autoSpaceDN w:val="0"/>
              <w:adjustRightInd w:val="0"/>
              <w:spacing w:after="0" w:line="240" w:lineRule="auto"/>
              <w:jc w:val="center"/>
              <w:rPr>
                <w:rFonts w:ascii="TH SarabunIT๙" w:hAnsi="TH SarabunIT๙" w:cs="TH SarabunIT๙"/>
                <w:b/>
                <w:bCs/>
                <w:color w:val="000000" w:themeColor="text1"/>
                <w:sz w:val="28"/>
              </w:rPr>
            </w:pPr>
            <w:r w:rsidRPr="006E69BF">
              <w:rPr>
                <w:rFonts w:ascii="TH SarabunIT๙" w:hAnsi="TH SarabunIT๙" w:cs="TH SarabunIT๙"/>
                <w:b/>
                <w:bCs/>
                <w:color w:val="000000" w:themeColor="text1"/>
                <w:sz w:val="28"/>
              </w:rPr>
              <w:t xml:space="preserve">6. </w:t>
            </w:r>
            <w:r w:rsidRPr="006E69BF">
              <w:rPr>
                <w:rFonts w:ascii="TH SarabunIT๙" w:hAnsi="TH SarabunIT๙" w:cs="TH SarabunIT๙"/>
                <w:b/>
                <w:bCs/>
                <w:color w:val="000000" w:themeColor="text1"/>
                <w:sz w:val="28"/>
                <w:cs/>
              </w:rPr>
              <w:t>นโยบาย</w:t>
            </w:r>
            <w:r w:rsidRPr="006E69BF">
              <w:rPr>
                <w:rFonts w:ascii="TH SarabunIT๙" w:hAnsi="TH SarabunIT๙" w:cs="TH SarabunIT๙"/>
                <w:b/>
                <w:bCs/>
                <w:color w:val="000000" w:themeColor="text1"/>
                <w:sz w:val="28"/>
              </w:rPr>
              <w:t>/</w:t>
            </w:r>
            <w:r w:rsidRPr="006E69BF">
              <w:rPr>
                <w:rFonts w:ascii="TH SarabunIT๙" w:hAnsi="TH SarabunIT๙" w:cs="TH SarabunIT๙"/>
                <w:b/>
                <w:bCs/>
                <w:color w:val="000000" w:themeColor="text1"/>
                <w:sz w:val="28"/>
                <w:cs/>
              </w:rPr>
              <w:t>กลยุทธ์หลักในการดำเนินการ</w:t>
            </w:r>
            <w:r w:rsidRPr="006E69BF">
              <w:rPr>
                <w:rFonts w:ascii="TH SarabunIT๙" w:hAnsi="TH SarabunIT๙" w:cs="TH SarabunIT๙"/>
                <w:b/>
                <w:bCs/>
                <w:color w:val="000000" w:themeColor="text1"/>
                <w:sz w:val="28"/>
              </w:rPr>
              <w:t xml:space="preserve"> (Governance)</w:t>
            </w:r>
          </w:p>
        </w:tc>
      </w:tr>
      <w:tr w:rsidR="006E69BF" w:rsidRPr="006E69BF" w:rsidTr="005C7586">
        <w:trPr>
          <w:trHeight w:val="612"/>
        </w:trPr>
        <w:tc>
          <w:tcPr>
            <w:tcW w:w="1135" w:type="dxa"/>
            <w:tcBorders>
              <w:top w:val="single" w:sz="4" w:space="0" w:color="auto"/>
              <w:left w:val="single" w:sz="6" w:space="0" w:color="auto"/>
              <w:bottom w:val="single" w:sz="4" w:space="0" w:color="auto"/>
              <w:right w:val="single" w:sz="4" w:space="0" w:color="auto"/>
            </w:tcBorders>
            <w:shd w:val="clear" w:color="auto" w:fill="FFFFFF" w:themeFill="background1"/>
          </w:tcPr>
          <w:p w:rsidR="006E69BF" w:rsidRPr="006E69BF" w:rsidRDefault="006E69BF" w:rsidP="00FE1EB4">
            <w:pPr>
              <w:autoSpaceDE w:val="0"/>
              <w:autoSpaceDN w:val="0"/>
              <w:adjustRightInd w:val="0"/>
              <w:spacing w:after="0" w:line="240" w:lineRule="auto"/>
              <w:jc w:val="center"/>
              <w:rPr>
                <w:rFonts w:ascii="TH SarabunIT๙" w:hAnsi="TH SarabunIT๙" w:cs="TH SarabunIT๙"/>
                <w:b/>
                <w:bCs/>
                <w:color w:val="000000" w:themeColor="text1"/>
                <w:sz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5C7586">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4</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Elective CABG</w:t>
            </w:r>
          </w:p>
          <w:p w:rsidR="006E69BF" w:rsidRPr="006E69BF" w:rsidRDefault="005C7586" w:rsidP="005C7586">
            <w:pPr>
              <w:autoSpaceDE w:val="0"/>
              <w:autoSpaceDN w:val="0"/>
              <w:adjustRightInd w:val="0"/>
              <w:spacing w:after="0" w:line="240" w:lineRule="auto"/>
              <w:rPr>
                <w:rFonts w:ascii="TH SarabunIT๙" w:hAnsi="TH SarabunIT๙" w:cs="TH SarabunIT๙"/>
                <w:color w:val="000000" w:themeColor="text1"/>
                <w:sz w:val="28"/>
                <w:cs/>
              </w:rPr>
            </w:pPr>
            <w:r w:rsidRPr="006E69BF">
              <w:rPr>
                <w:rFonts w:ascii="TH SarabunIT๙" w:hAnsi="TH SarabunIT๙" w:cs="TH SarabunIT๙"/>
                <w:color w:val="000000" w:themeColor="text1"/>
                <w:sz w:val="28"/>
                <w:cs/>
              </w:rPr>
              <w:t xml:space="preserve">ภายใน </w:t>
            </w:r>
            <w:r w:rsidRPr="006E69BF">
              <w:rPr>
                <w:rFonts w:ascii="TH SarabunIT๙" w:hAnsi="TH SarabunIT๙" w:cs="TH SarabunIT๙"/>
                <w:color w:val="000000" w:themeColor="text1"/>
                <w:sz w:val="28"/>
              </w:rPr>
              <w:t xml:space="preserve">3 </w:t>
            </w:r>
            <w:r w:rsidRPr="006E69BF">
              <w:rPr>
                <w:rFonts w:ascii="TH SarabunIT๙" w:hAnsi="TH SarabunIT๙" w:cs="TH SarabunIT๙"/>
                <w:color w:val="000000" w:themeColor="text1"/>
                <w:sz w:val="28"/>
                <w:cs/>
              </w:rPr>
              <w:t>เดือน</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3</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Cardiac surgeons </w:t>
            </w:r>
            <w:r w:rsidRPr="006E69BF">
              <w:rPr>
                <w:rFonts w:ascii="TH SarabunIT๙" w:hAnsi="TH SarabunIT๙" w:cs="TH SarabunIT๙"/>
                <w:color w:val="000000" w:themeColor="text1"/>
                <w:sz w:val="28"/>
                <w:cs/>
              </w:rPr>
              <w:t xml:space="preserve">อย่างน้อย </w:t>
            </w:r>
            <w:r w:rsidRPr="006E69BF">
              <w:rPr>
                <w:rFonts w:ascii="TH SarabunIT๙" w:hAnsi="TH SarabunIT๙" w:cs="TH SarabunIT๙"/>
                <w:color w:val="000000" w:themeColor="text1"/>
                <w:sz w:val="28"/>
              </w:rPr>
              <w:t>2</w:t>
            </w:r>
            <w:r w:rsidRPr="006E69BF">
              <w:rPr>
                <w:rFonts w:ascii="TH SarabunIT๙" w:hAnsi="TH SarabunIT๙" w:cs="TH SarabunIT๙"/>
                <w:color w:val="000000" w:themeColor="text1"/>
                <w:sz w:val="28"/>
                <w:cs/>
              </w:rPr>
              <w:t>คน ทุกเขตบริการสุขภาพ</w:t>
            </w:r>
          </w:p>
          <w:p w:rsidR="005C7586"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4</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CVD nurses</w:t>
            </w:r>
            <w:r w:rsidRPr="006E69BF">
              <w:rPr>
                <w:rFonts w:ascii="TH SarabunIT๙" w:hAnsi="TH SarabunIT๙" w:cs="TH SarabunIT๙"/>
                <w:color w:val="000000" w:themeColor="text1"/>
                <w:sz w:val="28"/>
                <w:cs/>
              </w:rPr>
              <w:t xml:space="preserve">ทุกโรงพยาบาลระดับ </w:t>
            </w:r>
            <w:r w:rsidRPr="006E69BF">
              <w:rPr>
                <w:rFonts w:ascii="TH SarabunIT๙" w:hAnsi="TH SarabunIT๙" w:cs="TH SarabunIT๙"/>
                <w:color w:val="000000" w:themeColor="text1"/>
                <w:sz w:val="28"/>
              </w:rPr>
              <w:t xml:space="preserve">S </w:t>
            </w:r>
            <w:r w:rsidRPr="006E69BF">
              <w:rPr>
                <w:rFonts w:ascii="TH SarabunIT๙" w:hAnsi="TH SarabunIT๙" w:cs="TH SarabunIT๙"/>
                <w:color w:val="000000" w:themeColor="text1"/>
                <w:sz w:val="28"/>
                <w:cs/>
              </w:rPr>
              <w:t xml:space="preserve">และ </w:t>
            </w:r>
            <w:r w:rsidRPr="006E69BF">
              <w:rPr>
                <w:rFonts w:ascii="TH SarabunIT๙" w:hAnsi="TH SarabunIT๙" w:cs="TH SarabunIT๙"/>
                <w:color w:val="000000" w:themeColor="text1"/>
                <w:sz w:val="28"/>
              </w:rPr>
              <w:t xml:space="preserve">A </w:t>
            </w:r>
            <w:r w:rsidRPr="006E69BF">
              <w:rPr>
                <w:rFonts w:ascii="TH SarabunIT๙" w:hAnsi="TH SarabunIT๙" w:cs="TH SarabunIT๙"/>
                <w:color w:val="000000" w:themeColor="text1"/>
                <w:sz w:val="28"/>
                <w:cs/>
              </w:rPr>
              <w:t>เขตบริการสุขภาพ</w:t>
            </w:r>
          </w:p>
          <w:p w:rsidR="005C7586" w:rsidRPr="006E69BF"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5</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Nurses (Cath lab nurses, nurse manager-Cath lab, HF clinic, Warfarin clinic</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Pr="006E69BF" w:rsidRDefault="006E69BF" w:rsidP="00FE1EB4">
            <w:pPr>
              <w:autoSpaceDE w:val="0"/>
              <w:autoSpaceDN w:val="0"/>
              <w:adjustRightInd w:val="0"/>
              <w:spacing w:after="0" w:line="240" w:lineRule="auto"/>
              <w:rPr>
                <w:rFonts w:ascii="TH SarabunIT๙" w:hAnsi="TH SarabunIT๙" w:cs="TH SarabunIT๙"/>
                <w:color w:val="000000" w:themeColor="text1"/>
                <w:sz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5C7586">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hAnsi="TH SarabunIT๙" w:cs="TH SarabunIT๙"/>
                <w:color w:val="000000" w:themeColor="text1"/>
                <w:sz w:val="28"/>
              </w:rPr>
              <w:t>3</w:t>
            </w:r>
            <w:r>
              <w:rPr>
                <w:rFonts w:ascii="TH SarabunIT๙" w:hAnsi="TH SarabunIT๙" w:cs="TH SarabunIT๙"/>
                <w:color w:val="000000" w:themeColor="text1"/>
                <w:sz w:val="28"/>
              </w:rPr>
              <w:t>.</w:t>
            </w:r>
            <w:r w:rsidRPr="006E69BF">
              <w:rPr>
                <w:rFonts w:ascii="TH SarabunIT๙" w:hAnsi="TH SarabunIT๙" w:cs="TH SarabunIT๙"/>
                <w:color w:val="000000" w:themeColor="text1"/>
                <w:sz w:val="28"/>
              </w:rPr>
              <w:t xml:space="preserve"> </w:t>
            </w:r>
            <w:r w:rsidRPr="006E69BF">
              <w:rPr>
                <w:rFonts w:ascii="TH SarabunIT๙" w:hAnsi="TH SarabunIT๙" w:cs="TH SarabunIT๙"/>
                <w:color w:val="000000" w:themeColor="text1"/>
                <w:sz w:val="28"/>
                <w:cs/>
              </w:rPr>
              <w:t xml:space="preserve">ห้องผ่าตัดหัวใจเปิดบริการ </w:t>
            </w:r>
            <w:r w:rsidRPr="006E69BF">
              <w:rPr>
                <w:rFonts w:ascii="TH SarabunIT๙" w:hAnsi="TH SarabunIT๙" w:cs="TH SarabunIT๙"/>
                <w:color w:val="000000" w:themeColor="text1"/>
                <w:sz w:val="28"/>
              </w:rPr>
              <w:t xml:space="preserve">emergency </w:t>
            </w:r>
            <w:r w:rsidRPr="006E69BF">
              <w:rPr>
                <w:rFonts w:ascii="TH SarabunIT๙" w:hAnsi="TH SarabunIT๙" w:cs="TH SarabunIT๙"/>
                <w:color w:val="000000" w:themeColor="text1"/>
                <w:sz w:val="28"/>
                <w:cs/>
              </w:rPr>
              <w:t xml:space="preserve">อย่างน้อย </w:t>
            </w:r>
            <w:r w:rsidRPr="006E69BF">
              <w:rPr>
                <w:rFonts w:ascii="TH SarabunIT๙" w:hAnsi="TH SarabunIT๙" w:cs="TH SarabunIT๙"/>
                <w:color w:val="000000" w:themeColor="text1"/>
                <w:sz w:val="28"/>
              </w:rPr>
              <w:t xml:space="preserve">1 </w:t>
            </w:r>
            <w:r w:rsidRPr="006E69BF">
              <w:rPr>
                <w:rFonts w:ascii="TH SarabunIT๙" w:hAnsi="TH SarabunIT๙" w:cs="TH SarabunIT๙"/>
                <w:color w:val="000000" w:themeColor="text1"/>
                <w:sz w:val="28"/>
                <w:cs/>
              </w:rPr>
              <w:t>แห่ง</w:t>
            </w:r>
          </w:p>
          <w:p w:rsidR="006E69BF" w:rsidRPr="006E69BF" w:rsidRDefault="005C7586" w:rsidP="005C7586">
            <w:pPr>
              <w:pStyle w:val="a3"/>
              <w:spacing w:after="0" w:line="240" w:lineRule="auto"/>
              <w:ind w:left="0" w:right="142"/>
              <w:rPr>
                <w:rFonts w:ascii="TH SarabunIT๙" w:hAnsi="TH SarabunIT๙" w:cs="TH SarabunIT๙"/>
                <w:color w:val="000000" w:themeColor="text1"/>
                <w:sz w:val="28"/>
              </w:rPr>
            </w:pPr>
            <w:r w:rsidRPr="006E69BF">
              <w:rPr>
                <w:rFonts w:ascii="TH SarabunIT๙" w:hAnsi="TH SarabunIT๙" w:cs="TH SarabunIT๙"/>
                <w:color w:val="000000" w:themeColor="text1"/>
                <w:sz w:val="28"/>
                <w:cs/>
              </w:rPr>
              <w:t>ต่อเขตบริการสุขภาพ</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69BF" w:rsidRPr="006E69BF" w:rsidRDefault="006E69BF" w:rsidP="00FE1EB4">
            <w:pPr>
              <w:spacing w:after="0" w:line="240" w:lineRule="auto"/>
              <w:rPr>
                <w:rFonts w:ascii="TH SarabunIT๙" w:eastAsia="Times New Roman" w:hAnsi="TH SarabunIT๙" w:cs="TH SarabunIT๙"/>
                <w:color w:val="000000" w:themeColor="text1"/>
                <w:sz w:val="28"/>
                <w:cs/>
              </w:rPr>
            </w:pPr>
            <w:r w:rsidRPr="006E69BF">
              <w:rPr>
                <w:rFonts w:ascii="TH SarabunIT๙" w:eastAsia="Times New Roman" w:hAnsi="TH SarabunIT๙" w:cs="TH SarabunIT๙"/>
                <w:color w:val="000000" w:themeColor="text1"/>
                <w:sz w:val="28"/>
              </w:rPr>
              <w:t>2</w:t>
            </w:r>
            <w:r w:rsidR="005C7586">
              <w:rPr>
                <w:rFonts w:ascii="TH SarabunIT๙" w:eastAsia="Times New Roman" w:hAnsi="TH SarabunIT๙" w:cs="TH SarabunIT๙"/>
                <w:color w:val="000000" w:themeColor="text1"/>
                <w:sz w:val="28"/>
              </w:rPr>
              <w:t>.</w:t>
            </w:r>
            <w:r w:rsidRPr="006E69BF">
              <w:rPr>
                <w:rFonts w:ascii="TH SarabunIT๙" w:eastAsia="Times New Roman" w:hAnsi="TH SarabunIT๙" w:cs="TH SarabunIT๙"/>
                <w:color w:val="000000" w:themeColor="text1"/>
                <w:sz w:val="28"/>
              </w:rPr>
              <w:t xml:space="preserve"> </w:t>
            </w:r>
            <w:r w:rsidRPr="006E69BF">
              <w:rPr>
                <w:rFonts w:ascii="TH SarabunIT๙" w:eastAsia="Times New Roman" w:hAnsi="TH SarabunIT๙" w:cs="TH SarabunIT๙"/>
                <w:color w:val="000000" w:themeColor="text1"/>
                <w:sz w:val="28"/>
                <w:cs/>
              </w:rPr>
              <w:t xml:space="preserve">กำหนดให้ยา </w:t>
            </w:r>
            <w:r w:rsidRPr="006E69BF">
              <w:rPr>
                <w:rFonts w:ascii="TH SarabunIT๙" w:eastAsia="Times New Roman" w:hAnsi="TH SarabunIT๙" w:cs="TH SarabunIT๙"/>
                <w:color w:val="000000" w:themeColor="text1"/>
                <w:sz w:val="28"/>
              </w:rPr>
              <w:t xml:space="preserve">TNK </w:t>
            </w:r>
            <w:r w:rsidRPr="006E69BF">
              <w:rPr>
                <w:rFonts w:ascii="TH SarabunIT๙" w:eastAsia="Times New Roman" w:hAnsi="TH SarabunIT๙" w:cs="TH SarabunIT๙"/>
                <w:color w:val="000000" w:themeColor="text1"/>
                <w:sz w:val="28"/>
                <w:cs/>
              </w:rPr>
              <w:t>อยู่ในบัญชียาหลักแห่งชาติ</w:t>
            </w:r>
          </w:p>
          <w:p w:rsidR="005C7586" w:rsidRPr="006E69BF" w:rsidRDefault="005C7586" w:rsidP="005C7586">
            <w:pPr>
              <w:spacing w:after="0" w:line="240" w:lineRule="auto"/>
              <w:rPr>
                <w:rFonts w:ascii="TH SarabunIT๙" w:eastAsia="Times New Roman" w:hAnsi="TH SarabunIT๙" w:cs="TH SarabunIT๙"/>
                <w:color w:val="000000" w:themeColor="text1"/>
                <w:sz w:val="28"/>
              </w:rPr>
            </w:pPr>
            <w:r w:rsidRPr="006E69BF">
              <w:rPr>
                <w:rFonts w:ascii="TH SarabunIT๙" w:eastAsia="Times New Roman" w:hAnsi="TH SarabunIT๙" w:cs="TH SarabunIT๙"/>
                <w:color w:val="000000" w:themeColor="text1"/>
                <w:sz w:val="28"/>
              </w:rPr>
              <w:t>3</w:t>
            </w:r>
            <w:r>
              <w:rPr>
                <w:rFonts w:ascii="TH SarabunIT๙" w:eastAsia="Times New Roman" w:hAnsi="TH SarabunIT๙" w:cs="TH SarabunIT๙"/>
                <w:color w:val="000000" w:themeColor="text1"/>
                <w:sz w:val="28"/>
              </w:rPr>
              <w:t>.</w:t>
            </w:r>
            <w:r w:rsidRPr="006E69BF">
              <w:rPr>
                <w:rFonts w:ascii="TH SarabunIT๙" w:eastAsia="Times New Roman" w:hAnsi="TH SarabunIT๙" w:cs="TH SarabunIT๙"/>
                <w:color w:val="000000" w:themeColor="text1"/>
                <w:sz w:val="28"/>
                <w:cs/>
              </w:rPr>
              <w:t xml:space="preserve"> เปิดทุนโครงการฝึกอบรมแพทย์พยาบาลเฉพาะทาง</w:t>
            </w:r>
            <w:r w:rsidRPr="006E69BF">
              <w:rPr>
                <w:rFonts w:ascii="TH SarabunIT๙" w:eastAsia="Times New Roman" w:hAnsi="TH SarabunIT๙" w:cs="TH SarabunIT๙"/>
                <w:color w:val="000000" w:themeColor="text1"/>
                <w:sz w:val="28"/>
              </w:rPr>
              <w:t>Cardiologists , Interventionists, cardiac surgeons, cardiovascular nurses)</w:t>
            </w:r>
          </w:p>
          <w:p w:rsidR="006E69BF" w:rsidRPr="006E69BF" w:rsidRDefault="005C7586" w:rsidP="00FE1EB4">
            <w:pPr>
              <w:spacing w:after="0" w:line="240" w:lineRule="auto"/>
              <w:rPr>
                <w:rFonts w:ascii="TH SarabunIT๙" w:eastAsia="Times New Roman" w:hAnsi="TH SarabunIT๙" w:cs="TH SarabunIT๙"/>
                <w:color w:val="000000" w:themeColor="text1"/>
                <w:sz w:val="28"/>
              </w:rPr>
            </w:pPr>
            <w:r w:rsidRPr="006E69BF">
              <w:rPr>
                <w:rFonts w:ascii="TH SarabunIT๙" w:eastAsia="Times New Roman" w:hAnsi="TH SarabunIT๙" w:cs="TH SarabunIT๙"/>
                <w:color w:val="000000" w:themeColor="text1"/>
                <w:sz w:val="28"/>
              </w:rPr>
              <w:t>4</w:t>
            </w:r>
            <w:r>
              <w:rPr>
                <w:rFonts w:ascii="TH SarabunIT๙" w:eastAsia="Times New Roman" w:hAnsi="TH SarabunIT๙" w:cs="TH SarabunIT๙"/>
                <w:color w:val="000000" w:themeColor="text1"/>
                <w:sz w:val="28"/>
              </w:rPr>
              <w:t>.</w:t>
            </w:r>
            <w:r w:rsidRPr="006E69BF">
              <w:rPr>
                <w:rFonts w:ascii="TH SarabunIT๙" w:eastAsia="Times New Roman" w:hAnsi="TH SarabunIT๙" w:cs="TH SarabunIT๙"/>
                <w:color w:val="000000" w:themeColor="text1"/>
                <w:sz w:val="28"/>
              </w:rPr>
              <w:t xml:space="preserve"> </w:t>
            </w:r>
            <w:r w:rsidRPr="006E69BF">
              <w:rPr>
                <w:rFonts w:ascii="TH SarabunIT๙" w:eastAsia="Times New Roman" w:hAnsi="TH SarabunIT๙" w:cs="TH SarabunIT๙"/>
                <w:color w:val="000000" w:themeColor="text1"/>
                <w:sz w:val="28"/>
                <w:cs/>
              </w:rPr>
              <w:t>เปิดทุนโครงการฝึกอบร</w:t>
            </w:r>
            <w:r>
              <w:rPr>
                <w:rFonts w:ascii="TH SarabunIT๙" w:eastAsia="Times New Roman" w:hAnsi="TH SarabunIT๙" w:cs="TH SarabunIT๙"/>
                <w:color w:val="000000" w:themeColor="text1"/>
                <w:sz w:val="28"/>
                <w:cs/>
              </w:rPr>
              <w:t>มแพทย์พยาบาลและบุคลากรทางสาธารณ</w:t>
            </w:r>
            <w:r w:rsidRPr="006E69BF">
              <w:rPr>
                <w:rFonts w:ascii="TH SarabunIT๙" w:eastAsia="Times New Roman" w:hAnsi="TH SarabunIT๙" w:cs="TH SarabunIT๙"/>
                <w:color w:val="000000" w:themeColor="text1"/>
                <w:sz w:val="28"/>
                <w:cs/>
              </w:rPr>
              <w:t>สุข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C7586" w:rsidRPr="006E69BF" w:rsidRDefault="005C7586" w:rsidP="005C7586">
            <w:pPr>
              <w:spacing w:after="0" w:line="240" w:lineRule="auto"/>
              <w:rPr>
                <w:rFonts w:ascii="TH SarabunIT๙" w:eastAsia="Times New Roman" w:hAnsi="TH SarabunIT๙" w:cs="TH SarabunIT๙"/>
                <w:color w:val="000000" w:themeColor="text1"/>
                <w:sz w:val="28"/>
                <w:cs/>
              </w:rPr>
            </w:pPr>
            <w:r w:rsidRPr="006E69BF">
              <w:rPr>
                <w:rFonts w:ascii="TH SarabunIT๙" w:eastAsia="Times New Roman" w:hAnsi="TH SarabunIT๙" w:cs="TH SarabunIT๙"/>
                <w:color w:val="000000" w:themeColor="text1"/>
                <w:sz w:val="28"/>
              </w:rPr>
              <w:t>4</w:t>
            </w:r>
            <w:r>
              <w:rPr>
                <w:rFonts w:ascii="TH SarabunIT๙" w:eastAsia="Times New Roman" w:hAnsi="TH SarabunIT๙" w:cs="TH SarabunIT๙"/>
                <w:color w:val="000000" w:themeColor="text1"/>
                <w:sz w:val="28"/>
              </w:rPr>
              <w:t>.</w:t>
            </w:r>
            <w:r w:rsidRPr="006E69BF">
              <w:rPr>
                <w:rFonts w:ascii="TH SarabunIT๙" w:eastAsia="Times New Roman" w:hAnsi="TH SarabunIT๙" w:cs="TH SarabunIT๙"/>
                <w:color w:val="000000" w:themeColor="text1"/>
                <w:sz w:val="28"/>
              </w:rPr>
              <w:t xml:space="preserve"> </w:t>
            </w:r>
            <w:r w:rsidRPr="006E69BF">
              <w:rPr>
                <w:rFonts w:ascii="TH SarabunIT๙" w:eastAsia="Times New Roman" w:hAnsi="TH SarabunIT๙" w:cs="TH SarabunIT๙"/>
                <w:color w:val="000000" w:themeColor="text1"/>
                <w:sz w:val="28"/>
                <w:cs/>
              </w:rPr>
              <w:t>จัดสรรโควตาการฝึกอบรมตามความต้องการจริงและต่อเนื่อง</w:t>
            </w:r>
          </w:p>
          <w:p w:rsidR="005C7586" w:rsidRPr="005C7586" w:rsidRDefault="005C7586" w:rsidP="005C7586">
            <w:pPr>
              <w:spacing w:after="0" w:line="240" w:lineRule="auto"/>
              <w:rPr>
                <w:rFonts w:ascii="TH SarabunIT๙" w:eastAsia="Times New Roman" w:hAnsi="TH SarabunIT๙" w:cs="TH SarabunIT๙"/>
                <w:color w:val="000000" w:themeColor="text1"/>
                <w:spacing w:val="-8"/>
                <w:sz w:val="28"/>
              </w:rPr>
            </w:pPr>
            <w:r w:rsidRPr="005C7586">
              <w:rPr>
                <w:rFonts w:ascii="TH SarabunIT๙" w:eastAsia="Times New Roman" w:hAnsi="TH SarabunIT๙" w:cs="TH SarabunIT๙"/>
                <w:color w:val="000000" w:themeColor="text1"/>
                <w:spacing w:val="-8"/>
                <w:sz w:val="28"/>
              </w:rPr>
              <w:t xml:space="preserve">5. </w:t>
            </w:r>
            <w:r w:rsidRPr="005C7586">
              <w:rPr>
                <w:rFonts w:ascii="TH SarabunIT๙" w:eastAsia="Times New Roman" w:hAnsi="TH SarabunIT๙" w:cs="TH SarabunIT๙"/>
                <w:color w:val="000000" w:themeColor="text1"/>
                <w:spacing w:val="-8"/>
                <w:sz w:val="28"/>
                <w:cs/>
              </w:rPr>
              <w:t>จัดสร</w:t>
            </w:r>
            <w:r w:rsidRPr="005C7586">
              <w:rPr>
                <w:rFonts w:ascii="TH SarabunIT๙" w:eastAsia="Times New Roman" w:hAnsi="TH SarabunIT๙" w:cs="TH SarabunIT๙" w:hint="cs"/>
                <w:color w:val="000000" w:themeColor="text1"/>
                <w:spacing w:val="-8"/>
                <w:sz w:val="28"/>
                <w:cs/>
              </w:rPr>
              <w:t>ร</w:t>
            </w:r>
            <w:r w:rsidRPr="005C7586">
              <w:rPr>
                <w:rFonts w:ascii="TH SarabunIT๙" w:eastAsia="Times New Roman" w:hAnsi="TH SarabunIT๙" w:cs="TH SarabunIT๙"/>
                <w:color w:val="000000" w:themeColor="text1"/>
                <w:spacing w:val="-8"/>
                <w:sz w:val="28"/>
                <w:cs/>
              </w:rPr>
              <w:t>งบประมาณ</w:t>
            </w:r>
          </w:p>
          <w:p w:rsidR="005C7586" w:rsidRPr="006E69BF" w:rsidRDefault="005C7586" w:rsidP="005C7586">
            <w:pPr>
              <w:spacing w:after="0" w:line="240" w:lineRule="auto"/>
              <w:rPr>
                <w:rFonts w:ascii="TH SarabunIT๙" w:eastAsia="Times New Roman" w:hAnsi="TH SarabunIT๙" w:cs="TH SarabunIT๙"/>
                <w:color w:val="000000" w:themeColor="text1"/>
                <w:sz w:val="28"/>
              </w:rPr>
            </w:pPr>
            <w:r w:rsidRPr="006E69BF">
              <w:rPr>
                <w:rFonts w:ascii="TH SarabunIT๙" w:eastAsia="Times New Roman" w:hAnsi="TH SarabunIT๙" w:cs="TH SarabunIT๙"/>
                <w:color w:val="000000" w:themeColor="text1"/>
                <w:sz w:val="28"/>
                <w:cs/>
              </w:rPr>
              <w:t>ให้เป็นธรรม</w:t>
            </w:r>
          </w:p>
          <w:p w:rsidR="006E69BF"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Pr>
                <w:rFonts w:ascii="TH SarabunIT๙" w:eastAsia="Times New Roman" w:hAnsi="TH SarabunIT๙" w:cs="TH SarabunIT๙"/>
                <w:color w:val="000000" w:themeColor="text1"/>
                <w:sz w:val="28"/>
              </w:rPr>
              <w:t xml:space="preserve">6. </w:t>
            </w:r>
            <w:r w:rsidRPr="006E69BF">
              <w:rPr>
                <w:rFonts w:ascii="TH SarabunIT๙" w:eastAsia="Times New Roman" w:hAnsi="TH SarabunIT๙" w:cs="TH SarabunIT๙"/>
                <w:color w:val="000000" w:themeColor="text1"/>
                <w:sz w:val="28"/>
                <w:cs/>
              </w:rPr>
              <w:t xml:space="preserve">อภิบาลระบบสุขภาพบุคลากรทางสาธารณสุขพิจารณาค่าตอบแทนตาม </w:t>
            </w:r>
            <w:r w:rsidRPr="006E69BF">
              <w:rPr>
                <w:rFonts w:ascii="TH SarabunIT๙" w:eastAsia="Times New Roman" w:hAnsi="TH SarabunIT๙" w:cs="TH SarabunIT๙"/>
                <w:color w:val="000000" w:themeColor="text1"/>
                <w:sz w:val="28"/>
              </w:rPr>
              <w:t xml:space="preserve">workload </w:t>
            </w:r>
            <w:r w:rsidRPr="006E69BF">
              <w:rPr>
                <w:rFonts w:ascii="TH SarabunIT๙" w:eastAsia="Times New Roman" w:hAnsi="TH SarabunIT๙" w:cs="TH SarabunIT๙"/>
                <w:color w:val="000000" w:themeColor="text1"/>
                <w:sz w:val="28"/>
                <w:cs/>
              </w:rPr>
              <w:t>รวมทั้งค่าเสี่ยงภัยผู้ที่ปฏิบัติหน้าทีในรถพยาบาล ค่าเสี่ยงภัยรังสีผู้ที่ปฏิบัติหน้าทีในห้องสวนหัวใจ</w:t>
            </w:r>
          </w:p>
          <w:p w:rsidR="005C7586" w:rsidRPr="006E69BF" w:rsidRDefault="005C7586" w:rsidP="00FE1EB4">
            <w:pPr>
              <w:autoSpaceDE w:val="0"/>
              <w:autoSpaceDN w:val="0"/>
              <w:adjustRightInd w:val="0"/>
              <w:spacing w:after="0" w:line="240" w:lineRule="auto"/>
              <w:rPr>
                <w:rFonts w:ascii="TH SarabunIT๙" w:hAnsi="TH SarabunIT๙" w:cs="TH SarabunIT๙"/>
                <w:color w:val="000000" w:themeColor="text1"/>
                <w:sz w:val="28"/>
              </w:rPr>
            </w:pPr>
            <w:r w:rsidRPr="006E69BF">
              <w:rPr>
                <w:rFonts w:ascii="TH SarabunIT๙" w:eastAsia="Times New Roman" w:hAnsi="TH SarabunIT๙" w:cs="TH SarabunIT๙"/>
                <w:color w:val="000000" w:themeColor="text1"/>
                <w:sz w:val="28"/>
              </w:rPr>
              <w:t>7.</w:t>
            </w:r>
            <w:r>
              <w:rPr>
                <w:rFonts w:ascii="TH SarabunIT๙" w:eastAsia="Times New Roman" w:hAnsi="TH SarabunIT๙" w:cs="TH SarabunIT๙"/>
                <w:color w:val="000000" w:themeColor="text1"/>
                <w:sz w:val="28"/>
              </w:rPr>
              <w:t xml:space="preserve"> </w:t>
            </w:r>
            <w:r w:rsidRPr="006E69BF">
              <w:rPr>
                <w:rFonts w:ascii="TH SarabunIT๙" w:eastAsia="Times New Roman" w:hAnsi="TH SarabunIT๙" w:cs="TH SarabunIT๙"/>
                <w:color w:val="000000" w:themeColor="text1"/>
                <w:sz w:val="28"/>
                <w:cs/>
              </w:rPr>
              <w:t xml:space="preserve">ปรับผังโครงสร้างให้มี </w:t>
            </w:r>
            <w:r w:rsidRPr="006E69BF">
              <w:rPr>
                <w:rFonts w:ascii="TH SarabunIT๙" w:eastAsia="Times New Roman" w:hAnsi="TH SarabunIT๙" w:cs="TH SarabunIT๙"/>
                <w:color w:val="000000" w:themeColor="text1"/>
                <w:sz w:val="28"/>
              </w:rPr>
              <w:t xml:space="preserve">Manager project </w:t>
            </w:r>
            <w:r w:rsidRPr="006E69BF">
              <w:rPr>
                <w:rFonts w:ascii="TH SarabunIT๙" w:eastAsia="Times New Roman" w:hAnsi="TH SarabunIT๙" w:cs="TH SarabunIT๙"/>
                <w:color w:val="000000" w:themeColor="text1"/>
                <w:sz w:val="28"/>
                <w:cs/>
              </w:rPr>
              <w:t>ของแต่ละโรงพยาบาลขึ้นตรงกับผู้อำนวยการหรือรองแพทย์</w:t>
            </w:r>
          </w:p>
        </w:tc>
      </w:tr>
    </w:tbl>
    <w:p w:rsidR="00372B56" w:rsidRDefault="00372B56" w:rsidP="00A43322">
      <w:pPr>
        <w:autoSpaceDE w:val="0"/>
        <w:autoSpaceDN w:val="0"/>
        <w:adjustRightInd w:val="0"/>
        <w:jc w:val="thaiDistribute"/>
        <w:rPr>
          <w:rFonts w:ascii="TH SarabunIT๙" w:hAnsi="TH SarabunIT๙" w:cs="TH SarabunIT๙"/>
          <w:b/>
          <w:bCs/>
          <w:sz w:val="32"/>
          <w:szCs w:val="32"/>
        </w:rPr>
      </w:pPr>
    </w:p>
    <w:p w:rsidR="00171DE0" w:rsidRDefault="00171DE0" w:rsidP="00A43322">
      <w:pPr>
        <w:autoSpaceDE w:val="0"/>
        <w:autoSpaceDN w:val="0"/>
        <w:adjustRightInd w:val="0"/>
        <w:jc w:val="thaiDistribute"/>
        <w:rPr>
          <w:rFonts w:ascii="TH SarabunIT๙" w:hAnsi="TH SarabunIT๙" w:cs="TH SarabunIT๙"/>
          <w:b/>
          <w:bCs/>
          <w:sz w:val="32"/>
          <w:szCs w:val="32"/>
        </w:rPr>
      </w:pPr>
    </w:p>
    <w:p w:rsidR="00171DE0" w:rsidRDefault="00171DE0" w:rsidP="00A43322">
      <w:pPr>
        <w:autoSpaceDE w:val="0"/>
        <w:autoSpaceDN w:val="0"/>
        <w:adjustRightInd w:val="0"/>
        <w:jc w:val="thaiDistribute"/>
        <w:rPr>
          <w:rFonts w:ascii="TH SarabunIT๙" w:hAnsi="TH SarabunIT๙" w:cs="TH SarabunIT๙"/>
          <w:b/>
          <w:bCs/>
          <w:sz w:val="32"/>
          <w:szCs w:val="32"/>
        </w:rPr>
      </w:pPr>
    </w:p>
    <w:p w:rsidR="00FE1EB4" w:rsidRDefault="00FE1EB4" w:rsidP="00A43322">
      <w:pPr>
        <w:autoSpaceDE w:val="0"/>
        <w:autoSpaceDN w:val="0"/>
        <w:adjustRightInd w:val="0"/>
        <w:jc w:val="thaiDistribute"/>
        <w:rPr>
          <w:rFonts w:ascii="TH SarabunIT๙" w:hAnsi="TH SarabunIT๙" w:cs="TH SarabunIT๙"/>
          <w:b/>
          <w:bCs/>
          <w:sz w:val="32"/>
          <w:szCs w:val="32"/>
        </w:rPr>
      </w:pPr>
    </w:p>
    <w:p w:rsidR="00FE1EB4" w:rsidRDefault="00FE1EB4" w:rsidP="00A43322">
      <w:pPr>
        <w:autoSpaceDE w:val="0"/>
        <w:autoSpaceDN w:val="0"/>
        <w:adjustRightInd w:val="0"/>
        <w:jc w:val="thaiDistribute"/>
        <w:rPr>
          <w:rFonts w:ascii="TH SarabunIT๙" w:hAnsi="TH SarabunIT๙" w:cs="TH SarabunIT๙"/>
          <w:b/>
          <w:bCs/>
          <w:sz w:val="32"/>
          <w:szCs w:val="32"/>
        </w:rPr>
      </w:pPr>
    </w:p>
    <w:p w:rsidR="00FE1EB4" w:rsidRDefault="00FE1EB4" w:rsidP="00A43322">
      <w:pPr>
        <w:autoSpaceDE w:val="0"/>
        <w:autoSpaceDN w:val="0"/>
        <w:adjustRightInd w:val="0"/>
        <w:jc w:val="thaiDistribute"/>
        <w:rPr>
          <w:rFonts w:ascii="TH SarabunIT๙" w:hAnsi="TH SarabunIT๙" w:cs="TH SarabunIT๙"/>
          <w:b/>
          <w:bCs/>
          <w:sz w:val="32"/>
          <w:szCs w:val="32"/>
        </w:rPr>
      </w:pPr>
    </w:p>
    <w:p w:rsidR="00FE1EB4" w:rsidRDefault="00FE1EB4" w:rsidP="00A43322">
      <w:pPr>
        <w:autoSpaceDE w:val="0"/>
        <w:autoSpaceDN w:val="0"/>
        <w:adjustRightInd w:val="0"/>
        <w:jc w:val="thaiDistribute"/>
        <w:rPr>
          <w:rFonts w:ascii="TH SarabunIT๙" w:hAnsi="TH SarabunIT๙" w:cs="TH SarabunIT๙"/>
          <w:b/>
          <w:bCs/>
          <w:sz w:val="32"/>
          <w:szCs w:val="32"/>
        </w:rPr>
      </w:pPr>
    </w:p>
    <w:p w:rsidR="00FE1EB4" w:rsidRDefault="00FE1EB4" w:rsidP="00A43322">
      <w:pPr>
        <w:autoSpaceDE w:val="0"/>
        <w:autoSpaceDN w:val="0"/>
        <w:adjustRightInd w:val="0"/>
        <w:jc w:val="thaiDistribute"/>
        <w:rPr>
          <w:rFonts w:ascii="TH SarabunIT๙" w:hAnsi="TH SarabunIT๙" w:cs="TH SarabunIT๙"/>
          <w:b/>
          <w:bCs/>
          <w:sz w:val="32"/>
          <w:szCs w:val="32"/>
        </w:rPr>
      </w:pPr>
    </w:p>
    <w:p w:rsidR="00FE1EB4" w:rsidRDefault="00FE1EB4" w:rsidP="00A43322">
      <w:pPr>
        <w:autoSpaceDE w:val="0"/>
        <w:autoSpaceDN w:val="0"/>
        <w:adjustRightInd w:val="0"/>
        <w:jc w:val="thaiDistribute"/>
        <w:rPr>
          <w:rFonts w:ascii="TH SarabunIT๙" w:hAnsi="TH SarabunIT๙" w:cs="TH SarabunIT๙"/>
          <w:b/>
          <w:bCs/>
          <w:sz w:val="32"/>
          <w:szCs w:val="32"/>
        </w:rPr>
      </w:pPr>
    </w:p>
    <w:tbl>
      <w:tblPr>
        <w:tblW w:w="10918" w:type="dxa"/>
        <w:tblInd w:w="-743" w:type="dxa"/>
        <w:shd w:val="clear" w:color="auto" w:fill="FFFFFF" w:themeFill="background1"/>
        <w:tblLook w:val="04A0" w:firstRow="1" w:lastRow="0" w:firstColumn="1" w:lastColumn="0" w:noHBand="0" w:noVBand="1"/>
      </w:tblPr>
      <w:tblGrid>
        <w:gridCol w:w="1135"/>
        <w:gridCol w:w="1701"/>
        <w:gridCol w:w="1843"/>
        <w:gridCol w:w="1559"/>
        <w:gridCol w:w="1701"/>
        <w:gridCol w:w="1417"/>
        <w:gridCol w:w="1562"/>
      </w:tblGrid>
      <w:tr w:rsidR="00F8587F" w:rsidRPr="00F8587F" w:rsidTr="00D13DAE">
        <w:trPr>
          <w:trHeight w:val="465"/>
        </w:trPr>
        <w:tc>
          <w:tcPr>
            <w:tcW w:w="10918"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F8587F" w:rsidRPr="00F8587F" w:rsidRDefault="00F8587F" w:rsidP="00F8587F">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cs/>
              </w:rPr>
              <w:lastRenderedPageBreak/>
              <w:t>โครงการพัฒนาระบบบริการสุขภาพ สาขาโรคมะเร็ง</w:t>
            </w:r>
          </w:p>
        </w:tc>
      </w:tr>
      <w:tr w:rsidR="00F8587F" w:rsidRPr="00F8587F" w:rsidTr="00D13DAE">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cs/>
              </w:rPr>
              <w:t>ระยะดำเนินการ</w:t>
            </w:r>
          </w:p>
        </w:tc>
        <w:tc>
          <w:tcPr>
            <w:tcW w:w="9783"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cs/>
              </w:rPr>
              <w:t xml:space="preserve">ปี </w:t>
            </w:r>
            <w:r w:rsidRPr="00F8587F">
              <w:rPr>
                <w:rFonts w:ascii="TH SarabunIT๙" w:eastAsia="Times New Roman" w:hAnsi="TH SarabunIT๙" w:cs="TH SarabunIT๙"/>
                <w:sz w:val="28"/>
              </w:rPr>
              <w:t>2561</w:t>
            </w:r>
          </w:p>
        </w:tc>
      </w:tr>
      <w:tr w:rsidR="00F8587F" w:rsidRPr="00F8587F" w:rsidTr="00D13DAE">
        <w:trPr>
          <w:trHeight w:val="999"/>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cs/>
              </w:rPr>
              <w:t>เป้าหมาย (</w:t>
            </w:r>
            <w:r w:rsidRPr="00F8587F">
              <w:rPr>
                <w:rFonts w:ascii="TH SarabunIT๙" w:eastAsia="Times New Roman" w:hAnsi="TH SarabunIT๙" w:cs="TH SarabunIT๙"/>
                <w:b/>
                <w:bCs/>
                <w:color w:val="000000"/>
                <w:sz w:val="28"/>
              </w:rPr>
              <w:t>Goal)</w:t>
            </w:r>
          </w:p>
        </w:tc>
        <w:tc>
          <w:tcPr>
            <w:tcW w:w="9783"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xml:space="preserve">1. </w:t>
            </w:r>
            <w:r w:rsidRPr="00F8587F">
              <w:rPr>
                <w:rFonts w:ascii="TH SarabunIT๙" w:eastAsia="Times New Roman" w:hAnsi="TH SarabunIT๙" w:cs="TH SarabunIT๙"/>
                <w:sz w:val="28"/>
                <w:cs/>
              </w:rPr>
              <w:t>ลดระยะเวลารอคอย ผ่าตัด เคมีบำบัด รังสีรักษา</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ของมะเร็ง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 xml:space="preserve">อันดับแรกตามเกณฑ์ที่กำหนด </w:t>
            </w:r>
            <w:r w:rsidRPr="00F8587F">
              <w:rPr>
                <w:rFonts w:ascii="TH SarabunIT๙" w:eastAsia="Times New Roman" w:hAnsi="TH SarabunIT๙" w:cs="TH SarabunIT๙"/>
                <w:sz w:val="28"/>
              </w:rPr>
              <w:t xml:space="preserve">≥ 85 </w:t>
            </w:r>
            <w:r w:rsidRPr="00F8587F">
              <w:rPr>
                <w:rFonts w:ascii="TH SarabunIT๙" w:eastAsia="Times New Roman" w:hAnsi="TH SarabunIT๙" w:cs="TH SarabunIT๙"/>
                <w:sz w:val="28"/>
                <w:cs/>
              </w:rPr>
              <w:t xml:space="preserve">ในระยะ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 xml:space="preserve">ปี (ปี </w:t>
            </w:r>
            <w:r w:rsidRPr="00F8587F">
              <w:rPr>
                <w:rFonts w:ascii="TH SarabunIT๙" w:eastAsia="Times New Roman" w:hAnsi="TH SarabunIT๙" w:cs="TH SarabunIT๙"/>
                <w:sz w:val="28"/>
              </w:rPr>
              <w:t xml:space="preserve">2564) </w:t>
            </w:r>
            <w:r w:rsidRPr="00F8587F">
              <w:rPr>
                <w:rFonts w:ascii="TH SarabunIT๙" w:eastAsia="Times New Roman" w:hAnsi="TH SarabunIT๙" w:cs="TH SarabunIT๙"/>
                <w:sz w:val="28"/>
              </w:rPr>
              <w:br/>
              <w:t xml:space="preserve">2. </w:t>
            </w:r>
            <w:r w:rsidRPr="00F8587F">
              <w:rPr>
                <w:rFonts w:ascii="TH SarabunIT๙" w:eastAsia="Times New Roman" w:hAnsi="TH SarabunIT๙" w:cs="TH SarabunIT๙"/>
                <w:sz w:val="28"/>
                <w:cs/>
              </w:rPr>
              <w:t xml:space="preserve">อัตราตายจากโรคมะเร็งตับลดลงร้อยละ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 xml:space="preserve">ในระยะ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ปี (ปี พ.ศ.</w:t>
            </w:r>
            <w:r w:rsidRPr="00F8587F">
              <w:rPr>
                <w:rFonts w:ascii="TH SarabunIT๙" w:eastAsia="Times New Roman" w:hAnsi="TH SarabunIT๙" w:cs="TH SarabunIT๙"/>
                <w:sz w:val="28"/>
              </w:rPr>
              <w:t>2564)</w:t>
            </w:r>
            <w:r w:rsidRPr="00F8587F">
              <w:rPr>
                <w:rFonts w:ascii="TH SarabunIT๙" w:eastAsia="Times New Roman" w:hAnsi="TH SarabunIT๙" w:cs="TH SarabunIT๙"/>
                <w:sz w:val="28"/>
              </w:rPr>
              <w:br/>
              <w:t xml:space="preserve">3. </w:t>
            </w:r>
            <w:r w:rsidRPr="00F8587F">
              <w:rPr>
                <w:rFonts w:ascii="TH SarabunIT๙" w:eastAsia="Times New Roman" w:hAnsi="TH SarabunIT๙" w:cs="TH SarabunIT๙"/>
                <w:sz w:val="28"/>
                <w:cs/>
              </w:rPr>
              <w:t xml:space="preserve">อัตราตายจากมะเร็งปอดลดลงร้อยละ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 xml:space="preserve">ในระยะ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ปี (ปี พ.ศ.</w:t>
            </w:r>
            <w:r w:rsidRPr="00F8587F">
              <w:rPr>
                <w:rFonts w:ascii="TH SarabunIT๙" w:eastAsia="Times New Roman" w:hAnsi="TH SarabunIT๙" w:cs="TH SarabunIT๙"/>
                <w:sz w:val="28"/>
              </w:rPr>
              <w:t>2564)</w:t>
            </w:r>
          </w:p>
        </w:tc>
      </w:tr>
      <w:tr w:rsidR="00F8587F" w:rsidRPr="00F8587F" w:rsidTr="00D13DAE">
        <w:trPr>
          <w:trHeight w:val="984"/>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cs/>
              </w:rPr>
              <w:t>ตัวชี้วัด (</w:t>
            </w:r>
            <w:r w:rsidRPr="00F8587F">
              <w:rPr>
                <w:rFonts w:ascii="TH SarabunIT๙" w:eastAsia="Times New Roman" w:hAnsi="TH SarabunIT๙" w:cs="TH SarabunIT๙"/>
                <w:b/>
                <w:bCs/>
                <w:color w:val="000000"/>
                <w:sz w:val="28"/>
              </w:rPr>
              <w:t>KPI)</w:t>
            </w:r>
          </w:p>
        </w:tc>
        <w:tc>
          <w:tcPr>
            <w:tcW w:w="9783" w:type="dxa"/>
            <w:gridSpan w:val="6"/>
            <w:tcBorders>
              <w:top w:val="single" w:sz="4" w:space="0" w:color="auto"/>
              <w:left w:val="nil"/>
              <w:bottom w:val="single" w:sz="4" w:space="0" w:color="auto"/>
              <w:right w:val="single" w:sz="4" w:space="0" w:color="000000"/>
            </w:tcBorders>
            <w:shd w:val="clear" w:color="auto" w:fill="FFFFFF" w:themeFill="background1"/>
            <w:vAlign w:val="bottom"/>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xml:space="preserve">1. </w:t>
            </w:r>
            <w:r w:rsidRPr="00F8587F">
              <w:rPr>
                <w:rFonts w:ascii="TH SarabunIT๙" w:eastAsia="Times New Roman" w:hAnsi="TH SarabunIT๙" w:cs="TH SarabunIT๙"/>
                <w:sz w:val="28"/>
                <w:cs/>
              </w:rPr>
              <w:t xml:space="preserve">ร้อยละของผู้ป่วยมะเร็ง </w:t>
            </w:r>
            <w:r w:rsidRPr="00F8587F">
              <w:rPr>
                <w:rFonts w:ascii="TH SarabunIT๙" w:eastAsia="Times New Roman" w:hAnsi="TH SarabunIT๙" w:cs="TH SarabunIT๙"/>
                <w:sz w:val="28"/>
              </w:rPr>
              <w:t xml:space="preserve">5 </w:t>
            </w:r>
            <w:r w:rsidRPr="00F8587F">
              <w:rPr>
                <w:rFonts w:ascii="TH SarabunIT๙" w:eastAsia="Times New Roman" w:hAnsi="TH SarabunIT๙" w:cs="TH SarabunIT๙"/>
                <w:sz w:val="28"/>
                <w:cs/>
              </w:rPr>
              <w:t>อันดับแรกได้รับการรักษาภายในระยะเวลาที่กำหนด</w:t>
            </w:r>
            <w:r w:rsidRPr="00F8587F">
              <w:rPr>
                <w:rFonts w:ascii="TH SarabunIT๙" w:eastAsia="Times New Roman" w:hAnsi="TH SarabunIT๙" w:cs="TH SarabunIT๙"/>
                <w:sz w:val="28"/>
              </w:rPr>
              <w:br/>
              <w:t xml:space="preserve">2. </w:t>
            </w:r>
            <w:r w:rsidRPr="00F8587F">
              <w:rPr>
                <w:rFonts w:ascii="TH SarabunIT๙" w:eastAsia="Times New Roman" w:hAnsi="TH SarabunIT๙" w:cs="TH SarabunIT๙"/>
                <w:sz w:val="28"/>
                <w:cs/>
              </w:rPr>
              <w:t>อัตราตายจากโรคมะเร็งตับ</w:t>
            </w:r>
            <w:r w:rsidRPr="00F8587F">
              <w:rPr>
                <w:rFonts w:ascii="TH SarabunIT๙" w:eastAsia="Times New Roman" w:hAnsi="TH SarabunIT๙" w:cs="TH SarabunIT๙"/>
                <w:sz w:val="28"/>
              </w:rPr>
              <w:br/>
              <w:t xml:space="preserve">3. </w:t>
            </w:r>
            <w:r w:rsidRPr="00F8587F">
              <w:rPr>
                <w:rFonts w:ascii="TH SarabunIT๙" w:eastAsia="Times New Roman" w:hAnsi="TH SarabunIT๙" w:cs="TH SarabunIT๙"/>
                <w:sz w:val="28"/>
                <w:cs/>
              </w:rPr>
              <w:t>อัตราตายจากมะเร็งปอด</w:t>
            </w:r>
          </w:p>
        </w:tc>
      </w:tr>
      <w:tr w:rsidR="00F8587F" w:rsidRPr="00F8587F" w:rsidTr="00D13DAE">
        <w:trPr>
          <w:trHeight w:val="155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cs/>
              </w:rPr>
              <w:t>ข้อมูลสถานการณ์ปัจจุบัน/</w:t>
            </w:r>
            <w:r w:rsidRPr="00F8587F">
              <w:rPr>
                <w:rFonts w:ascii="TH SarabunIT๙" w:eastAsia="Times New Roman" w:hAnsi="TH SarabunIT๙" w:cs="TH SarabunIT๙"/>
                <w:b/>
                <w:bCs/>
                <w:color w:val="000000"/>
                <w:sz w:val="28"/>
              </w:rPr>
              <w:t>baseline</w:t>
            </w:r>
          </w:p>
        </w:tc>
        <w:tc>
          <w:tcPr>
            <w:tcW w:w="9783" w:type="dxa"/>
            <w:gridSpan w:val="6"/>
            <w:tcBorders>
              <w:top w:val="single" w:sz="4" w:space="0" w:color="auto"/>
              <w:left w:val="nil"/>
              <w:bottom w:val="single" w:sz="4" w:space="0" w:color="auto"/>
              <w:right w:val="single" w:sz="4" w:space="0" w:color="000000"/>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cs/>
              </w:rPr>
              <w:t xml:space="preserve">อัตราตายโรคมะเร็งในประเทศไทย พบว่า ปี พ.ศ. </w:t>
            </w:r>
            <w:r w:rsidRPr="00F8587F">
              <w:rPr>
                <w:rFonts w:ascii="TH SarabunIT๙" w:eastAsia="Times New Roman" w:hAnsi="TH SarabunIT๙" w:cs="TH SarabunIT๙"/>
                <w:sz w:val="28"/>
              </w:rPr>
              <w:t xml:space="preserve">2553 = 91.2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ปี พ.ศ. </w:t>
            </w:r>
            <w:r w:rsidRPr="00F8587F">
              <w:rPr>
                <w:rFonts w:ascii="TH SarabunIT๙" w:eastAsia="Times New Roman" w:hAnsi="TH SarabunIT๙" w:cs="TH SarabunIT๙"/>
                <w:sz w:val="28"/>
              </w:rPr>
              <w:t xml:space="preserve">2554 = 95.2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ปี พ.ศ. </w:t>
            </w:r>
            <w:r w:rsidRPr="00F8587F">
              <w:rPr>
                <w:rFonts w:ascii="TH SarabunIT๙" w:eastAsia="Times New Roman" w:hAnsi="TH SarabunIT๙" w:cs="TH SarabunIT๙"/>
                <w:sz w:val="28"/>
              </w:rPr>
              <w:t xml:space="preserve">2555 = 98.5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br/>
              <w:t xml:space="preserve">   - </w:t>
            </w:r>
            <w:r w:rsidRPr="00F8587F">
              <w:rPr>
                <w:rFonts w:ascii="TH SarabunIT๙" w:eastAsia="Times New Roman" w:hAnsi="TH SarabunIT๙" w:cs="TH SarabunIT๙"/>
                <w:sz w:val="28"/>
                <w:cs/>
              </w:rPr>
              <w:t>อัตราตายโรคมะเร็งตับและท่อน้ำดี</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พบว่าปี พ.ศ. </w:t>
            </w:r>
            <w:r w:rsidRPr="00F8587F">
              <w:rPr>
                <w:rFonts w:ascii="TH SarabunIT๙" w:eastAsia="Times New Roman" w:hAnsi="TH SarabunIT๙" w:cs="TH SarabunIT๙"/>
                <w:sz w:val="28"/>
              </w:rPr>
              <w:t xml:space="preserve">2556 = 23.9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ปี พ.ศ. </w:t>
            </w:r>
            <w:r w:rsidRPr="00F8587F">
              <w:rPr>
                <w:rFonts w:ascii="TH SarabunIT๙" w:eastAsia="Times New Roman" w:hAnsi="TH SarabunIT๙" w:cs="TH SarabunIT๙"/>
                <w:sz w:val="28"/>
              </w:rPr>
              <w:t xml:space="preserve">2557 = 23.6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br/>
              <w:t xml:space="preserve">   - </w:t>
            </w:r>
            <w:r w:rsidRPr="00F8587F">
              <w:rPr>
                <w:rFonts w:ascii="TH SarabunIT๙" w:eastAsia="Times New Roman" w:hAnsi="TH SarabunIT๙" w:cs="TH SarabunIT๙"/>
                <w:sz w:val="28"/>
                <w:cs/>
              </w:rPr>
              <w:t>อัตราตายโรคมะเร็งปอด พบว่า ปี</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พ.ศ. </w:t>
            </w:r>
            <w:r w:rsidRPr="00F8587F">
              <w:rPr>
                <w:rFonts w:ascii="TH SarabunIT๙" w:eastAsia="Times New Roman" w:hAnsi="TH SarabunIT๙" w:cs="TH SarabunIT๙"/>
                <w:sz w:val="28"/>
              </w:rPr>
              <w:t xml:space="preserve">2556 = 18.1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ปี พ.ศ. </w:t>
            </w:r>
            <w:r w:rsidRPr="00F8587F">
              <w:rPr>
                <w:rFonts w:ascii="TH SarabunIT๙" w:eastAsia="Times New Roman" w:hAnsi="TH SarabunIT๙" w:cs="TH SarabunIT๙"/>
                <w:sz w:val="28"/>
              </w:rPr>
              <w:t xml:space="preserve">2557 = 18.6 </w:t>
            </w:r>
            <w:r w:rsidRPr="00F8587F">
              <w:rPr>
                <w:rFonts w:ascii="TH SarabunIT๙" w:eastAsia="Times New Roman" w:hAnsi="TH SarabunIT๙" w:cs="TH SarabunIT๙"/>
                <w:sz w:val="28"/>
                <w:cs/>
              </w:rPr>
              <w:t>ต่อแสนประชากร</w:t>
            </w:r>
            <w:r w:rsidRPr="00F8587F">
              <w:rPr>
                <w:rFonts w:ascii="TH SarabunIT๙" w:eastAsia="Times New Roman" w:hAnsi="TH SarabunIT๙" w:cs="TH SarabunIT๙"/>
                <w:sz w:val="28"/>
              </w:rPr>
              <w:br/>
              <w:t>(</w:t>
            </w:r>
            <w:r w:rsidRPr="00F8587F">
              <w:rPr>
                <w:rFonts w:ascii="TH SarabunIT๙" w:eastAsia="Times New Roman" w:hAnsi="TH SarabunIT๙" w:cs="TH SarabunIT๙"/>
                <w:sz w:val="28"/>
                <w:cs/>
              </w:rPr>
              <w:t>อ้างอิงจาก : กองยุทธศาสตร์และแผนงาน)</w:t>
            </w:r>
          </w:p>
        </w:tc>
      </w:tr>
      <w:tr w:rsidR="00F8587F" w:rsidRPr="00F8587F" w:rsidTr="00631145">
        <w:trPr>
          <w:trHeight w:val="1515"/>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cs/>
              </w:rPr>
              <w:t>มาตรการ</w:t>
            </w:r>
            <w:r w:rsidRPr="00F8587F">
              <w:rPr>
                <w:rFonts w:ascii="TH SarabunIT๙" w:eastAsia="Times New Roman" w:hAnsi="TH SarabunIT๙" w:cs="TH SarabunIT๙"/>
                <w:b/>
                <w:bCs/>
                <w:color w:val="000000"/>
                <w:sz w:val="28"/>
              </w:rPr>
              <w:t xml:space="preserve"> </w:t>
            </w:r>
            <w:r w:rsidRPr="00F8587F">
              <w:rPr>
                <w:rFonts w:ascii="TH SarabunIT๙" w:eastAsia="Times New Roman" w:hAnsi="TH SarabunIT๙" w:cs="TH SarabunIT๙"/>
                <w:b/>
                <w:bCs/>
                <w:color w:val="000000"/>
                <w:sz w:val="28"/>
              </w:rPr>
              <w:br/>
              <w:t>(6 Building Blocks)</w:t>
            </w:r>
          </w:p>
        </w:tc>
        <w:tc>
          <w:tcPr>
            <w:tcW w:w="1701" w:type="dxa"/>
            <w:tcBorders>
              <w:top w:val="nil"/>
              <w:left w:val="nil"/>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rPr>
              <w:t xml:space="preserve">1. </w:t>
            </w:r>
            <w:r w:rsidRPr="00F8587F">
              <w:rPr>
                <w:rFonts w:ascii="TH SarabunIT๙" w:eastAsia="Times New Roman" w:hAnsi="TH SarabunIT๙" w:cs="TH SarabunIT๙"/>
                <w:b/>
                <w:bCs/>
                <w:color w:val="000000"/>
                <w:sz w:val="28"/>
                <w:cs/>
              </w:rPr>
              <w:t>กิจกรรมที่จะให้บริการ (</w:t>
            </w:r>
            <w:r w:rsidRPr="00F8587F">
              <w:rPr>
                <w:rFonts w:ascii="TH SarabunIT๙" w:eastAsia="Times New Roman" w:hAnsi="TH SarabunIT๙" w:cs="TH SarabunIT๙"/>
                <w:b/>
                <w:bCs/>
                <w:color w:val="000000"/>
                <w:sz w:val="28"/>
              </w:rPr>
              <w:t>Service Delivery)</w:t>
            </w:r>
          </w:p>
        </w:tc>
        <w:tc>
          <w:tcPr>
            <w:tcW w:w="1843" w:type="dxa"/>
            <w:tcBorders>
              <w:top w:val="nil"/>
              <w:left w:val="nil"/>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rPr>
              <w:t xml:space="preserve">2. </w:t>
            </w:r>
            <w:r w:rsidRPr="00F8587F">
              <w:rPr>
                <w:rFonts w:ascii="TH SarabunIT๙" w:eastAsia="Times New Roman" w:hAnsi="TH SarabunIT๙" w:cs="TH SarabunIT๙"/>
                <w:b/>
                <w:bCs/>
                <w:color w:val="000000"/>
                <w:sz w:val="28"/>
                <w:cs/>
              </w:rPr>
              <w:t>การพัฒนาบุคลากร (</w:t>
            </w:r>
            <w:r w:rsidRPr="00F8587F">
              <w:rPr>
                <w:rFonts w:ascii="TH SarabunIT๙" w:eastAsia="Times New Roman" w:hAnsi="TH SarabunIT๙" w:cs="TH SarabunIT๙"/>
                <w:b/>
                <w:bCs/>
                <w:color w:val="000000"/>
                <w:sz w:val="28"/>
              </w:rPr>
              <w:t>Health Workforce)</w:t>
            </w:r>
          </w:p>
        </w:tc>
        <w:tc>
          <w:tcPr>
            <w:tcW w:w="1559" w:type="dxa"/>
            <w:tcBorders>
              <w:top w:val="nil"/>
              <w:left w:val="nil"/>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rPr>
              <w:t xml:space="preserve">3. </w:t>
            </w:r>
            <w:r w:rsidRPr="00F8587F">
              <w:rPr>
                <w:rFonts w:ascii="TH SarabunIT๙" w:eastAsia="Times New Roman" w:hAnsi="TH SarabunIT๙" w:cs="TH SarabunIT๙"/>
                <w:b/>
                <w:bCs/>
                <w:color w:val="000000"/>
                <w:sz w:val="28"/>
                <w:cs/>
              </w:rPr>
              <w:t>ระบบข้อมูลสารสนเทศ (</w:t>
            </w:r>
            <w:r w:rsidRPr="00F8587F">
              <w:rPr>
                <w:rFonts w:ascii="TH SarabunIT๙" w:eastAsia="Times New Roman" w:hAnsi="TH SarabunIT๙" w:cs="TH SarabunIT๙"/>
                <w:b/>
                <w:bCs/>
                <w:color w:val="000000"/>
                <w:sz w:val="28"/>
              </w:rPr>
              <w:t>IT)</w:t>
            </w:r>
          </w:p>
        </w:tc>
        <w:tc>
          <w:tcPr>
            <w:tcW w:w="1701" w:type="dxa"/>
            <w:tcBorders>
              <w:top w:val="nil"/>
              <w:left w:val="nil"/>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rPr>
              <w:t xml:space="preserve">4. </w:t>
            </w:r>
            <w:r w:rsidRPr="00F8587F">
              <w:rPr>
                <w:rFonts w:ascii="TH SarabunIT๙" w:eastAsia="Times New Roman" w:hAnsi="TH SarabunIT๙" w:cs="TH SarabunIT๙"/>
                <w:b/>
                <w:bCs/>
                <w:color w:val="000000"/>
                <w:sz w:val="28"/>
                <w:cs/>
              </w:rPr>
              <w:t>ยา เวชภัณฑ์ และอุปกรณ์ต่างๆ (</w:t>
            </w:r>
            <w:r w:rsidRPr="00F8587F">
              <w:rPr>
                <w:rFonts w:ascii="TH SarabunIT๙" w:eastAsia="Times New Roman" w:hAnsi="TH SarabunIT๙" w:cs="TH SarabunIT๙"/>
                <w:b/>
                <w:bCs/>
                <w:color w:val="000000"/>
                <w:sz w:val="28"/>
              </w:rPr>
              <w:t>Drugs &amp; Equipments)</w:t>
            </w:r>
          </w:p>
        </w:tc>
        <w:tc>
          <w:tcPr>
            <w:tcW w:w="1417" w:type="dxa"/>
            <w:tcBorders>
              <w:top w:val="nil"/>
              <w:left w:val="nil"/>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rPr>
              <w:t xml:space="preserve">5. </w:t>
            </w:r>
            <w:r w:rsidRPr="00F8587F">
              <w:rPr>
                <w:rFonts w:ascii="TH SarabunIT๙" w:eastAsia="Times New Roman" w:hAnsi="TH SarabunIT๙" w:cs="TH SarabunIT๙"/>
                <w:b/>
                <w:bCs/>
                <w:color w:val="000000"/>
                <w:sz w:val="28"/>
                <w:cs/>
              </w:rPr>
              <w:t>งบประมาณในการดำเนินการ (</w:t>
            </w:r>
            <w:r w:rsidRPr="00F8587F">
              <w:rPr>
                <w:rFonts w:ascii="TH SarabunIT๙" w:eastAsia="Times New Roman" w:hAnsi="TH SarabunIT๙" w:cs="TH SarabunIT๙"/>
                <w:b/>
                <w:bCs/>
                <w:color w:val="000000"/>
                <w:sz w:val="28"/>
              </w:rPr>
              <w:t>Financing)</w:t>
            </w:r>
          </w:p>
        </w:tc>
        <w:tc>
          <w:tcPr>
            <w:tcW w:w="1562" w:type="dxa"/>
            <w:tcBorders>
              <w:top w:val="nil"/>
              <w:left w:val="nil"/>
              <w:bottom w:val="single" w:sz="4" w:space="0" w:color="auto"/>
              <w:right w:val="single" w:sz="4" w:space="0" w:color="auto"/>
            </w:tcBorders>
            <w:shd w:val="clear" w:color="auto" w:fill="FFFFFF" w:themeFill="background1"/>
            <w:hideMark/>
          </w:tcPr>
          <w:p w:rsidR="00F8587F" w:rsidRPr="00F8587F" w:rsidRDefault="00F8587F" w:rsidP="00631145">
            <w:pPr>
              <w:spacing w:after="0" w:line="240" w:lineRule="auto"/>
              <w:jc w:val="center"/>
              <w:rPr>
                <w:rFonts w:ascii="TH SarabunIT๙" w:eastAsia="Times New Roman" w:hAnsi="TH SarabunIT๙" w:cs="TH SarabunIT๙"/>
                <w:b/>
                <w:bCs/>
                <w:color w:val="000000"/>
                <w:sz w:val="28"/>
              </w:rPr>
            </w:pPr>
            <w:r w:rsidRPr="00F8587F">
              <w:rPr>
                <w:rFonts w:ascii="TH SarabunIT๙" w:eastAsia="Times New Roman" w:hAnsi="TH SarabunIT๙" w:cs="TH SarabunIT๙"/>
                <w:b/>
                <w:bCs/>
                <w:color w:val="000000"/>
                <w:sz w:val="28"/>
              </w:rPr>
              <w:t xml:space="preserve">6. </w:t>
            </w:r>
            <w:r w:rsidRPr="00F8587F">
              <w:rPr>
                <w:rFonts w:ascii="TH SarabunIT๙" w:eastAsia="Times New Roman" w:hAnsi="TH SarabunIT๙" w:cs="TH SarabunIT๙"/>
                <w:b/>
                <w:bCs/>
                <w:color w:val="000000"/>
                <w:sz w:val="28"/>
                <w:cs/>
              </w:rPr>
              <w:t>นโยบาย/กลยุทธ์หลักในการดำเนินการ (</w:t>
            </w:r>
            <w:r w:rsidRPr="00F8587F">
              <w:rPr>
                <w:rFonts w:ascii="TH SarabunIT๙" w:eastAsia="Times New Roman" w:hAnsi="TH SarabunIT๙" w:cs="TH SarabunIT๙"/>
                <w:b/>
                <w:bCs/>
                <w:color w:val="000000"/>
                <w:sz w:val="28"/>
              </w:rPr>
              <w:t>Governance)</w:t>
            </w:r>
          </w:p>
        </w:tc>
      </w:tr>
      <w:tr w:rsidR="00F8587F" w:rsidRPr="00F8587F" w:rsidTr="00D13DAE">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p w:rsidR="00F8587F" w:rsidRDefault="00F8587F" w:rsidP="00F8587F">
            <w:pPr>
              <w:spacing w:after="0" w:line="240" w:lineRule="auto"/>
              <w:rPr>
                <w:rFonts w:ascii="TH SarabunIT๙" w:eastAsia="Times New Roman" w:hAnsi="TH SarabunIT๙" w:cs="TH SarabunIT๙"/>
                <w:b/>
                <w:bCs/>
                <w:color w:val="000000"/>
                <w:sz w:val="28"/>
              </w:rPr>
            </w:pPr>
          </w:p>
          <w:p w:rsidR="00F8587F" w:rsidRP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xml:space="preserve">1. </w:t>
            </w:r>
            <w:r w:rsidRPr="00F8587F">
              <w:rPr>
                <w:rFonts w:ascii="TH SarabunIT๙" w:eastAsia="Times New Roman" w:hAnsi="TH SarabunIT๙" w:cs="TH SarabunIT๙"/>
                <w:sz w:val="28"/>
                <w:cs/>
              </w:rPr>
              <w:t>โครงการสนับสนุนเขตบริการสุขภาพลดระยะโรคมะเร็ง</w:t>
            </w:r>
            <w:r w:rsidRPr="00F8587F">
              <w:rPr>
                <w:rFonts w:ascii="TH SarabunIT๙" w:eastAsia="Times New Roman" w:hAnsi="TH SarabunIT๙" w:cs="TH SarabunIT๙"/>
                <w:sz w:val="28"/>
              </w:rPr>
              <w:br/>
              <w:t xml:space="preserve">2. </w:t>
            </w:r>
            <w:r w:rsidRPr="00F8587F">
              <w:rPr>
                <w:rFonts w:ascii="TH SarabunIT๙" w:eastAsia="Times New Roman" w:hAnsi="TH SarabunIT๙" w:cs="TH SarabunIT๙"/>
                <w:sz w:val="28"/>
                <w:cs/>
              </w:rPr>
              <w:t>โครงการการคัดกรองมะเร็งตับและท่อน้ำดีโดยใช้เครื่องอัลตร้าซาวด์สำหรับแพทย์</w:t>
            </w:r>
            <w:r w:rsidRPr="00F8587F">
              <w:rPr>
                <w:rFonts w:ascii="TH SarabunIT๙" w:eastAsia="Times New Roman" w:hAnsi="TH SarabunIT๙" w:cs="TH SarabunIT๙"/>
                <w:sz w:val="28"/>
              </w:rPr>
              <w:br/>
              <w:t xml:space="preserve">3. </w:t>
            </w:r>
            <w:r w:rsidRPr="00F8587F">
              <w:rPr>
                <w:rFonts w:ascii="TH SarabunIT๙" w:eastAsia="Times New Roman" w:hAnsi="TH SarabunIT๙" w:cs="TH SarabunIT๙"/>
                <w:sz w:val="28"/>
                <w:cs/>
              </w:rPr>
              <w:t>จัดตั้งคลินิกอดบุหรี่ รพศ.รพท.รพช.</w:t>
            </w:r>
            <w:r w:rsidRPr="00F8587F">
              <w:rPr>
                <w:rFonts w:ascii="TH SarabunIT๙" w:eastAsia="Times New Roman" w:hAnsi="TH SarabunIT๙" w:cs="TH SarabunIT๙"/>
                <w:sz w:val="28"/>
              </w:rPr>
              <w:br/>
              <w:t xml:space="preserve">4. </w:t>
            </w:r>
            <w:r w:rsidRPr="00F8587F">
              <w:rPr>
                <w:rFonts w:ascii="TH SarabunIT๙" w:eastAsia="Times New Roman" w:hAnsi="TH SarabunIT๙" w:cs="TH SarabunIT๙"/>
                <w:sz w:val="28"/>
                <w:cs/>
              </w:rPr>
              <w:t>รณรงค์ไม่สูบบุหรี่ในชุมชน</w:t>
            </w:r>
          </w:p>
        </w:tc>
        <w:tc>
          <w:tcPr>
            <w:tcW w:w="1843"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pacing w:val="-6"/>
                <w:sz w:val="28"/>
              </w:rPr>
              <w:t xml:space="preserve">1. </w:t>
            </w:r>
            <w:r w:rsidRPr="00F8587F">
              <w:rPr>
                <w:rFonts w:ascii="TH SarabunIT๙" w:eastAsia="Times New Roman" w:hAnsi="TH SarabunIT๙" w:cs="TH SarabunIT๙"/>
                <w:spacing w:val="-6"/>
                <w:sz w:val="28"/>
                <w:cs/>
              </w:rPr>
              <w:t>โครงการอบรมเชิงปฏิบัติการเพื่อพัฒนาบุคลากรทางการแพทย์ด้านมะเร็งเต้านม</w:t>
            </w:r>
            <w:r w:rsidRPr="00F8587F">
              <w:rPr>
                <w:rFonts w:ascii="TH SarabunIT๙" w:eastAsia="Times New Roman" w:hAnsi="TH SarabunIT๙" w:cs="TH SarabunIT๙"/>
                <w:spacing w:val="-6"/>
                <w:sz w:val="28"/>
              </w:rPr>
              <w:br/>
            </w:r>
            <w:r w:rsidRPr="00F8587F">
              <w:rPr>
                <w:rFonts w:ascii="TH SarabunIT๙" w:eastAsia="Times New Roman" w:hAnsi="TH SarabunIT๙" w:cs="TH SarabunIT๙"/>
                <w:sz w:val="28"/>
              </w:rPr>
              <w:t xml:space="preserve">2. </w:t>
            </w:r>
            <w:r w:rsidRPr="00F8587F">
              <w:rPr>
                <w:rFonts w:ascii="TH SarabunIT๙" w:eastAsia="Times New Roman" w:hAnsi="TH SarabunIT๙" w:cs="TH SarabunIT๙"/>
                <w:sz w:val="28"/>
                <w:cs/>
              </w:rPr>
              <w:t>โครงการอบรมหลักสูตรการพยาบาลเฉพาะทางสาขาการพยาบาลโรคมะเร็ง</w:t>
            </w:r>
            <w:r w:rsidRPr="00F8587F">
              <w:rPr>
                <w:rFonts w:ascii="TH SarabunIT๙" w:eastAsia="Times New Roman" w:hAnsi="TH SarabunIT๙" w:cs="TH SarabunIT๙"/>
                <w:sz w:val="28"/>
              </w:rPr>
              <w:br/>
              <w:t xml:space="preserve">3. </w:t>
            </w:r>
            <w:r w:rsidRPr="00F8587F">
              <w:rPr>
                <w:rFonts w:ascii="TH SarabunIT๙" w:eastAsia="Times New Roman" w:hAnsi="TH SarabunIT๙" w:cs="TH SarabunIT๙"/>
                <w:sz w:val="28"/>
                <w:cs/>
              </w:rPr>
              <w:t xml:space="preserve">โครงการอบรมเชิงปฏิบัติการแพทย์ส่องกล้องตรวจลำไส้ใหญ่ </w:t>
            </w:r>
            <w:r w:rsidRPr="00F8587F">
              <w:rPr>
                <w:rFonts w:ascii="TH SarabunIT๙" w:eastAsia="Times New Roman" w:hAnsi="TH SarabunIT๙" w:cs="TH SarabunIT๙"/>
                <w:sz w:val="28"/>
              </w:rPr>
              <w:t>Colonoscopy</w:t>
            </w:r>
            <w:r w:rsidRPr="00F8587F">
              <w:rPr>
                <w:rFonts w:ascii="TH SarabunIT๙" w:eastAsia="Times New Roman" w:hAnsi="TH SarabunIT๙" w:cs="TH SarabunIT๙"/>
                <w:sz w:val="28"/>
              </w:rPr>
              <w:br/>
              <w:t xml:space="preserve"> 4. </w:t>
            </w:r>
            <w:r w:rsidRPr="00F8587F">
              <w:rPr>
                <w:rFonts w:ascii="TH SarabunIT๙" w:eastAsia="Times New Roman" w:hAnsi="TH SarabunIT๙" w:cs="TH SarabunIT๙"/>
                <w:sz w:val="28"/>
                <w:cs/>
              </w:rPr>
              <w:t>โครงการพัฒนาศักยภาพศัลยแพทย์ด้านมะเร็งตับในเขตบริการสุขภาพที่มีความเสี่ยงสูงพัฒนา</w:t>
            </w:r>
            <w:r w:rsidR="00FD1076">
              <w:rPr>
                <w:rFonts w:ascii="TH SarabunIT๙" w:eastAsia="Times New Roman" w:hAnsi="TH SarabunIT๙" w:cs="TH SarabunIT๙" w:hint="cs"/>
                <w:sz w:val="28"/>
                <w:cs/>
              </w:rPr>
              <w:t xml:space="preserve"> </w:t>
            </w:r>
            <w:r w:rsidRPr="00F8587F">
              <w:rPr>
                <w:rFonts w:ascii="TH SarabunIT๙" w:eastAsia="Times New Roman" w:hAnsi="TH SarabunIT๙" w:cs="TH SarabunIT๙"/>
                <w:sz w:val="28"/>
                <w:cs/>
              </w:rPr>
              <w:t>ศักยภาพบุคลากรทางการแพทย์ในการวินิจฉัยและรักษาโรคมะเร็งปอด</w:t>
            </w:r>
            <w:r w:rsidRPr="00F8587F">
              <w:rPr>
                <w:rFonts w:ascii="TH SarabunIT๙" w:eastAsia="Times New Roman" w:hAnsi="TH SarabunIT๙" w:cs="TH SarabunIT๙"/>
                <w:sz w:val="28"/>
              </w:rPr>
              <w:t xml:space="preserve"> </w:t>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xml:space="preserve">1. </w:t>
            </w:r>
            <w:r w:rsidRPr="00F8587F">
              <w:rPr>
                <w:rFonts w:ascii="TH SarabunIT๙" w:eastAsia="Times New Roman" w:hAnsi="TH SarabunIT๙" w:cs="TH SarabunIT๙"/>
                <w:sz w:val="28"/>
                <w:cs/>
              </w:rPr>
              <w:t>การขับเคลื่อน ติดตามการจัดเก็บข้อมูลตัวชี้วัด</w:t>
            </w:r>
            <w:r w:rsidRPr="00F8587F">
              <w:rPr>
                <w:rFonts w:ascii="TH SarabunIT๙" w:eastAsia="Times New Roman" w:hAnsi="TH SarabunIT๙" w:cs="TH SarabunIT๙"/>
                <w:sz w:val="28"/>
              </w:rPr>
              <w:t xml:space="preserve"> </w:t>
            </w:r>
            <w:r w:rsidRPr="00F8587F">
              <w:rPr>
                <w:rFonts w:ascii="TH SarabunIT๙" w:eastAsia="Times New Roman" w:hAnsi="TH SarabunIT๙" w:cs="TH SarabunIT๙"/>
                <w:sz w:val="28"/>
                <w:cs/>
              </w:rPr>
              <w:t xml:space="preserve">โดยการเชื่อมโยง </w:t>
            </w:r>
            <w:r w:rsidRPr="00F8587F">
              <w:rPr>
                <w:rFonts w:ascii="TH SarabunIT๙" w:eastAsia="Times New Roman" w:hAnsi="TH SarabunIT๙" w:cs="TH SarabunIT๙"/>
                <w:sz w:val="28"/>
              </w:rPr>
              <w:t xml:space="preserve">TCB  </w:t>
            </w:r>
            <w:r w:rsidRPr="00F8587F">
              <w:rPr>
                <w:rFonts w:ascii="TH SarabunIT๙" w:eastAsia="Times New Roman" w:hAnsi="TH SarabunIT๙" w:cs="TH SarabunIT๙"/>
                <w:sz w:val="28"/>
                <w:cs/>
              </w:rPr>
              <w:t>ช่วยในการจัดเก็บข้อมูลจากทุกเขต</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z w:val="28"/>
              </w:rPr>
              <w:t> </w:t>
            </w:r>
          </w:p>
        </w:tc>
        <w:tc>
          <w:tcPr>
            <w:tcW w:w="1562"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r w:rsidRPr="00F8587F">
              <w:rPr>
                <w:rFonts w:ascii="TH SarabunIT๙" w:eastAsia="Times New Roman" w:hAnsi="TH SarabunIT๙" w:cs="TH SarabunIT๙"/>
                <w:spacing w:val="-6"/>
                <w:sz w:val="28"/>
              </w:rPr>
              <w:t xml:space="preserve">1. </w:t>
            </w:r>
            <w:r w:rsidRPr="00F8587F">
              <w:rPr>
                <w:rFonts w:ascii="TH SarabunIT๙" w:eastAsia="Times New Roman" w:hAnsi="TH SarabunIT๙" w:cs="TH SarabunIT๙"/>
                <w:spacing w:val="-6"/>
                <w:sz w:val="28"/>
                <w:cs/>
              </w:rPr>
              <w:t>วางแผนพัฒนาด้านรังสีรักษาจากข้อมูลโครงสร้างพื้นฐาน</w:t>
            </w:r>
            <w:r w:rsidRPr="00F8587F">
              <w:rPr>
                <w:rFonts w:ascii="TH SarabunIT๙" w:eastAsia="Times New Roman" w:hAnsi="TH SarabunIT๙" w:cs="TH SarabunIT๙"/>
                <w:spacing w:val="-6"/>
                <w:sz w:val="28"/>
              </w:rPr>
              <w:t xml:space="preserve">  </w:t>
            </w:r>
            <w:r w:rsidRPr="00F8587F">
              <w:rPr>
                <w:rFonts w:ascii="TH SarabunIT๙" w:eastAsia="Times New Roman" w:hAnsi="TH SarabunIT๙" w:cs="TH SarabunIT๙"/>
                <w:spacing w:val="-6"/>
                <w:sz w:val="28"/>
                <w:cs/>
              </w:rPr>
              <w:t>และค่าตอบแทนบุคลากร</w:t>
            </w:r>
            <w:r w:rsidRPr="00F8587F">
              <w:rPr>
                <w:rFonts w:ascii="TH SarabunIT๙" w:eastAsia="Times New Roman" w:hAnsi="TH SarabunIT๙" w:cs="TH SarabunIT๙"/>
                <w:spacing w:val="-6"/>
                <w:sz w:val="28"/>
              </w:rPr>
              <w:t xml:space="preserve"> </w:t>
            </w:r>
            <w:r w:rsidRPr="00F8587F">
              <w:rPr>
                <w:rFonts w:ascii="TH SarabunIT๙" w:eastAsia="Times New Roman" w:hAnsi="TH SarabunIT๙" w:cs="TH SarabunIT๙"/>
                <w:spacing w:val="-6"/>
                <w:sz w:val="28"/>
                <w:cs/>
              </w:rPr>
              <w:t>ร่วมกับสมาคมวิชาชีพและการเข้าถึงบริการ</w:t>
            </w:r>
            <w:r w:rsidRPr="00F8587F">
              <w:rPr>
                <w:rFonts w:ascii="TH SarabunIT๙" w:eastAsia="Times New Roman" w:hAnsi="TH SarabunIT๙" w:cs="TH SarabunIT๙"/>
                <w:sz w:val="28"/>
              </w:rPr>
              <w:br/>
            </w:r>
            <w:r w:rsidRPr="00F8587F">
              <w:rPr>
                <w:rFonts w:ascii="TH SarabunIT๙" w:eastAsia="Times New Roman" w:hAnsi="TH SarabunIT๙" w:cs="TH SarabunIT๙"/>
                <w:spacing w:val="-6"/>
                <w:sz w:val="28"/>
              </w:rPr>
              <w:t xml:space="preserve">2. </w:t>
            </w:r>
            <w:r w:rsidRPr="00F8587F">
              <w:rPr>
                <w:rFonts w:ascii="TH SarabunIT๙" w:eastAsia="Times New Roman" w:hAnsi="TH SarabunIT๙" w:cs="TH SarabunIT๙"/>
                <w:spacing w:val="-6"/>
                <w:sz w:val="28"/>
                <w:cs/>
              </w:rPr>
              <w:t>จัดทำแผนและดำเนินงานในระดับจังหวัดและระดับเขตสุขภาพ</w:t>
            </w:r>
            <w:r w:rsidRPr="00F8587F">
              <w:rPr>
                <w:rFonts w:ascii="TH SarabunIT๙" w:eastAsia="Times New Roman" w:hAnsi="TH SarabunIT๙" w:cs="TH SarabunIT๙"/>
                <w:spacing w:val="-6"/>
                <w:sz w:val="28"/>
              </w:rPr>
              <w:br/>
              <w:t xml:space="preserve">3. </w:t>
            </w:r>
            <w:r w:rsidRPr="00F8587F">
              <w:rPr>
                <w:rFonts w:ascii="TH SarabunIT๙" w:eastAsia="Times New Roman" w:hAnsi="TH SarabunIT๙" w:cs="TH SarabunIT๙"/>
                <w:spacing w:val="-6"/>
                <w:sz w:val="28"/>
                <w:cs/>
              </w:rPr>
              <w:t>รณรงค์ให้ประชาชนหลีกเลี่ยงปัจจัยเสี่ยงในระดับจังหวัดและระดับเขตสุขภาพ</w:t>
            </w:r>
            <w:r w:rsidRPr="00F8587F">
              <w:rPr>
                <w:rFonts w:ascii="TH SarabunIT๙" w:eastAsia="Times New Roman" w:hAnsi="TH SarabunIT๙" w:cs="TH SarabunIT๙"/>
                <w:spacing w:val="-6"/>
                <w:sz w:val="28"/>
              </w:rPr>
              <w:t xml:space="preserve"> </w:t>
            </w:r>
            <w:r w:rsidRPr="00F8587F">
              <w:rPr>
                <w:rFonts w:ascii="TH SarabunIT๙" w:eastAsia="Times New Roman" w:hAnsi="TH SarabunIT๙" w:cs="TH SarabunIT๙"/>
                <w:spacing w:val="-6"/>
                <w:sz w:val="28"/>
                <w:cs/>
              </w:rPr>
              <w:t>เน้นบูรณาการกับแผนการป้องกันโรคอื่นๆในเขต</w:t>
            </w:r>
            <w:r w:rsidRPr="00F8587F">
              <w:rPr>
                <w:rFonts w:ascii="TH SarabunIT๙" w:eastAsia="Times New Roman" w:hAnsi="TH SarabunIT๙" w:cs="TH SarabunIT๙"/>
                <w:sz w:val="28"/>
                <w:cs/>
              </w:rPr>
              <w:t xml:space="preserve"> เช่น </w:t>
            </w:r>
            <w:r w:rsidRPr="00F8587F">
              <w:rPr>
                <w:rFonts w:ascii="TH SarabunIT๙" w:eastAsia="Times New Roman" w:hAnsi="TH SarabunIT๙" w:cs="TH SarabunIT๙"/>
                <w:sz w:val="28"/>
              </w:rPr>
              <w:t>NCD,DHS</w:t>
            </w: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00"/>
        </w:trPr>
        <w:tc>
          <w:tcPr>
            <w:tcW w:w="11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noWrap/>
            <w:vAlign w:val="bottom"/>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316"/>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316"/>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r>
      <w:tr w:rsidR="00F8587F" w:rsidRPr="00F8587F" w:rsidTr="00D13DAE">
        <w:trPr>
          <w:trHeight w:val="316"/>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b/>
                <w:bCs/>
                <w:color w:val="000000"/>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c>
          <w:tcPr>
            <w:tcW w:w="156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F8587F" w:rsidRPr="00F8587F" w:rsidRDefault="00F8587F" w:rsidP="00F8587F">
            <w:pPr>
              <w:spacing w:after="0" w:line="240" w:lineRule="auto"/>
              <w:rPr>
                <w:rFonts w:ascii="TH SarabunIT๙" w:eastAsia="Times New Roman" w:hAnsi="TH SarabunIT๙" w:cs="TH SarabunIT๙"/>
                <w:sz w:val="28"/>
              </w:rPr>
            </w:pPr>
          </w:p>
        </w:tc>
      </w:tr>
    </w:tbl>
    <w:p w:rsidR="00171DE0" w:rsidRDefault="00171DE0" w:rsidP="00A43322">
      <w:pPr>
        <w:autoSpaceDE w:val="0"/>
        <w:autoSpaceDN w:val="0"/>
        <w:adjustRightInd w:val="0"/>
        <w:jc w:val="thaiDistribute"/>
        <w:rPr>
          <w:rFonts w:ascii="TH SarabunIT๙" w:hAnsi="TH SarabunIT๙" w:cs="TH SarabunIT๙"/>
          <w:b/>
          <w:bCs/>
          <w:sz w:val="32"/>
          <w:szCs w:val="32"/>
        </w:rPr>
      </w:pPr>
    </w:p>
    <w:tbl>
      <w:tblPr>
        <w:tblW w:w="11060" w:type="dxa"/>
        <w:tblInd w:w="-743" w:type="dxa"/>
        <w:shd w:val="clear" w:color="auto" w:fill="FFFFFF" w:themeFill="background1"/>
        <w:tblLook w:val="04A0" w:firstRow="1" w:lastRow="0" w:firstColumn="1" w:lastColumn="0" w:noHBand="0" w:noVBand="1"/>
      </w:tblPr>
      <w:tblGrid>
        <w:gridCol w:w="1135"/>
        <w:gridCol w:w="1559"/>
        <w:gridCol w:w="2126"/>
        <w:gridCol w:w="1701"/>
        <w:gridCol w:w="1560"/>
        <w:gridCol w:w="1559"/>
        <w:gridCol w:w="1420"/>
      </w:tblGrid>
      <w:tr w:rsidR="00D13DAE" w:rsidRPr="00D13DAE" w:rsidTr="00D13DAE">
        <w:trPr>
          <w:trHeight w:val="465"/>
        </w:trPr>
        <w:tc>
          <w:tcPr>
            <w:tcW w:w="11060"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cs/>
              </w:rPr>
              <w:lastRenderedPageBreak/>
              <w:t>โคร</w:t>
            </w:r>
            <w:r>
              <w:rPr>
                <w:rFonts w:ascii="TH SarabunIT๙" w:eastAsia="Times New Roman" w:hAnsi="TH SarabunIT๙" w:cs="TH SarabunIT๙" w:hint="cs"/>
                <w:b/>
                <w:bCs/>
                <w:color w:val="000000"/>
                <w:sz w:val="28"/>
                <w:cs/>
              </w:rPr>
              <w:t>ง</w:t>
            </w:r>
            <w:r w:rsidRPr="00D13DAE">
              <w:rPr>
                <w:rFonts w:ascii="TH SarabunIT๙" w:eastAsia="Times New Roman" w:hAnsi="TH SarabunIT๙" w:cs="TH SarabunIT๙"/>
                <w:b/>
                <w:bCs/>
                <w:color w:val="000000"/>
                <w:sz w:val="28"/>
                <w:cs/>
              </w:rPr>
              <w:t>การพัฒนาระบบบริการสุขภาพ สาขาโรคไต</w:t>
            </w:r>
          </w:p>
        </w:tc>
      </w:tr>
      <w:tr w:rsidR="00D13DAE" w:rsidRPr="00D13DAE" w:rsidTr="00D13DAE">
        <w:trPr>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cs/>
              </w:rPr>
              <w:t>ระยะดำเนินการ</w:t>
            </w:r>
          </w:p>
        </w:tc>
        <w:tc>
          <w:tcPr>
            <w:tcW w:w="9925"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r w:rsidRPr="00D13DAE">
              <w:rPr>
                <w:rFonts w:ascii="TH SarabunIT๙" w:eastAsia="Times New Roman" w:hAnsi="TH SarabunIT๙" w:cs="TH SarabunIT๙"/>
                <w:sz w:val="28"/>
                <w:cs/>
              </w:rPr>
              <w:t xml:space="preserve">ปี </w:t>
            </w:r>
            <w:r w:rsidRPr="00D13DAE">
              <w:rPr>
                <w:rFonts w:ascii="TH SarabunIT๙" w:eastAsia="Times New Roman" w:hAnsi="TH SarabunIT๙" w:cs="TH SarabunIT๙"/>
                <w:sz w:val="28"/>
              </w:rPr>
              <w:t>2561</w:t>
            </w:r>
          </w:p>
        </w:tc>
      </w:tr>
      <w:tr w:rsidR="00D13DAE" w:rsidRPr="00D13DAE" w:rsidTr="00D13DAE">
        <w:trPr>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cs/>
              </w:rPr>
              <w:t>เป้าหมาย (</w:t>
            </w:r>
            <w:r w:rsidRPr="00D13DAE">
              <w:rPr>
                <w:rFonts w:ascii="TH SarabunIT๙" w:eastAsia="Times New Roman" w:hAnsi="TH SarabunIT๙" w:cs="TH SarabunIT๙"/>
                <w:b/>
                <w:bCs/>
                <w:color w:val="000000"/>
                <w:sz w:val="28"/>
              </w:rPr>
              <w:t>Goal)</w:t>
            </w:r>
          </w:p>
        </w:tc>
        <w:tc>
          <w:tcPr>
            <w:tcW w:w="9925"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D13DAE" w:rsidRPr="00D13DAE" w:rsidRDefault="00D13DAE" w:rsidP="00D13DAE">
            <w:pPr>
              <w:spacing w:after="0" w:line="240" w:lineRule="auto"/>
              <w:rPr>
                <w:rFonts w:ascii="TH SarabunIT๙" w:eastAsia="Times New Roman" w:hAnsi="TH SarabunIT๙" w:cs="TH SarabunIT๙"/>
                <w:sz w:val="28"/>
              </w:rPr>
            </w:pPr>
            <w:r w:rsidRPr="00D13DAE">
              <w:rPr>
                <w:rFonts w:ascii="TH SarabunIT๙" w:eastAsia="Times New Roman" w:hAnsi="TH SarabunIT๙" w:cs="TH SarabunIT๙"/>
                <w:sz w:val="28"/>
                <w:cs/>
              </w:rPr>
              <w:t>ร้อยละ</w:t>
            </w:r>
            <w:r>
              <w:rPr>
                <w:rFonts w:ascii="TH SarabunIT๙" w:eastAsia="Times New Roman" w:hAnsi="TH SarabunIT๙" w:cs="TH SarabunIT๙" w:hint="cs"/>
                <w:sz w:val="28"/>
                <w:cs/>
              </w:rPr>
              <w:t xml:space="preserve"> ๖๖ </w:t>
            </w:r>
            <w:r w:rsidRPr="00D13DAE">
              <w:rPr>
                <w:rFonts w:ascii="TH SarabunIT๙" w:eastAsia="Times New Roman" w:hAnsi="TH SarabunIT๙" w:cs="TH SarabunIT๙"/>
                <w:sz w:val="28"/>
                <w:cs/>
              </w:rPr>
              <w:t xml:space="preserve">ของผู้ป่วย </w:t>
            </w:r>
            <w:r w:rsidRPr="00D13DAE">
              <w:rPr>
                <w:rFonts w:ascii="TH SarabunIT๙" w:eastAsia="Times New Roman" w:hAnsi="TH SarabunIT๙" w:cs="TH SarabunIT๙"/>
                <w:sz w:val="28"/>
              </w:rPr>
              <w:t xml:space="preserve">CKD </w:t>
            </w:r>
            <w:r w:rsidRPr="00D13DAE">
              <w:rPr>
                <w:rFonts w:ascii="TH SarabunIT๙" w:eastAsia="Times New Roman" w:hAnsi="TH SarabunIT๙" w:cs="TH SarabunIT๙"/>
                <w:sz w:val="28"/>
                <w:cs/>
              </w:rPr>
              <w:t xml:space="preserve">ที่มีอัตราการลดลงของ </w:t>
            </w:r>
            <w:r w:rsidRPr="00D13DAE">
              <w:rPr>
                <w:rFonts w:ascii="TH SarabunIT๙" w:eastAsia="Times New Roman" w:hAnsi="TH SarabunIT๙" w:cs="TH SarabunIT๙"/>
                <w:sz w:val="28"/>
              </w:rPr>
              <w:t>eGFR&lt;4 ml/min/1.73m2/yr</w:t>
            </w:r>
          </w:p>
        </w:tc>
      </w:tr>
      <w:tr w:rsidR="00D13DAE" w:rsidRPr="00D13DAE" w:rsidTr="00D13DAE">
        <w:trPr>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cs/>
              </w:rPr>
              <w:t>ตัวชี้วัด (</w:t>
            </w:r>
            <w:r w:rsidRPr="00D13DAE">
              <w:rPr>
                <w:rFonts w:ascii="TH SarabunIT๙" w:eastAsia="Times New Roman" w:hAnsi="TH SarabunIT๙" w:cs="TH SarabunIT๙"/>
                <w:b/>
                <w:bCs/>
                <w:color w:val="000000"/>
                <w:sz w:val="28"/>
              </w:rPr>
              <w:t>KPI)</w:t>
            </w:r>
          </w:p>
        </w:tc>
        <w:tc>
          <w:tcPr>
            <w:tcW w:w="9925"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D13DAE" w:rsidRPr="00D13DAE" w:rsidRDefault="00D13DAE" w:rsidP="00D13DAE">
            <w:pPr>
              <w:spacing w:after="0" w:line="240" w:lineRule="auto"/>
              <w:rPr>
                <w:rFonts w:ascii="TH SarabunIT๙" w:eastAsia="Times New Roman" w:hAnsi="TH SarabunIT๙" w:cs="TH SarabunIT๙"/>
                <w:sz w:val="28"/>
              </w:rPr>
            </w:pPr>
            <w:r w:rsidRPr="00D13DAE">
              <w:rPr>
                <w:rFonts w:ascii="TH SarabunIT๙" w:eastAsia="Times New Roman" w:hAnsi="TH SarabunIT๙" w:cs="TH SarabunIT๙"/>
                <w:sz w:val="28"/>
                <w:cs/>
              </w:rPr>
              <w:t xml:space="preserve">ร้อยละของผู้ป่วย </w:t>
            </w:r>
            <w:r w:rsidRPr="00D13DAE">
              <w:rPr>
                <w:rFonts w:ascii="TH SarabunIT๙" w:eastAsia="Times New Roman" w:hAnsi="TH SarabunIT๙" w:cs="TH SarabunIT๙"/>
                <w:sz w:val="28"/>
              </w:rPr>
              <w:t xml:space="preserve">CKD </w:t>
            </w:r>
            <w:r w:rsidRPr="00D13DAE">
              <w:rPr>
                <w:rFonts w:ascii="TH SarabunIT๙" w:eastAsia="Times New Roman" w:hAnsi="TH SarabunIT๙" w:cs="TH SarabunIT๙"/>
                <w:sz w:val="28"/>
                <w:cs/>
              </w:rPr>
              <w:t xml:space="preserve">ที่มีอัตราการลดลงของ </w:t>
            </w:r>
            <w:r w:rsidRPr="00D13DAE">
              <w:rPr>
                <w:rFonts w:ascii="TH SarabunIT๙" w:eastAsia="Times New Roman" w:hAnsi="TH SarabunIT๙" w:cs="TH SarabunIT๙"/>
                <w:sz w:val="28"/>
              </w:rPr>
              <w:t>eGFR&lt;4 ml/min/1.73m2/yr</w:t>
            </w:r>
          </w:p>
        </w:tc>
      </w:tr>
      <w:tr w:rsidR="00D13DAE" w:rsidRPr="00D13DAE" w:rsidTr="00D13DAE">
        <w:trPr>
          <w:trHeight w:val="94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cs/>
              </w:rPr>
              <w:t>ข้อมูลสถานการณ์ปัจจุบัน/</w:t>
            </w:r>
            <w:r w:rsidRPr="00D13DAE">
              <w:rPr>
                <w:rFonts w:ascii="TH SarabunIT๙" w:eastAsia="Times New Roman" w:hAnsi="TH SarabunIT๙" w:cs="TH SarabunIT๙"/>
                <w:b/>
                <w:bCs/>
                <w:color w:val="000000"/>
                <w:sz w:val="28"/>
              </w:rPr>
              <w:t>baseline</w:t>
            </w:r>
          </w:p>
        </w:tc>
        <w:tc>
          <w:tcPr>
            <w:tcW w:w="9925"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D13DAE" w:rsidRPr="00D13DAE" w:rsidRDefault="00D13DAE" w:rsidP="00D13DAE">
            <w:pPr>
              <w:spacing w:after="0" w:line="240" w:lineRule="auto"/>
              <w:rPr>
                <w:rFonts w:ascii="TH SarabunIT๙" w:eastAsia="Times New Roman" w:hAnsi="TH SarabunIT๙" w:cs="TH SarabunIT๙"/>
                <w:sz w:val="28"/>
              </w:rPr>
            </w:pPr>
            <w:r w:rsidRPr="00D13DAE">
              <w:rPr>
                <w:rFonts w:ascii="TH SarabunIT๙" w:eastAsia="Times New Roman" w:hAnsi="TH SarabunIT๙" w:cs="TH SarabunIT๙"/>
                <w:sz w:val="28"/>
                <w:cs/>
              </w:rPr>
              <w:t xml:space="preserve">ปี </w:t>
            </w:r>
            <w:r w:rsidRPr="00D13DAE">
              <w:rPr>
                <w:rFonts w:ascii="TH SarabunIT๙" w:eastAsia="Times New Roman" w:hAnsi="TH SarabunIT๙" w:cs="TH SarabunIT๙"/>
                <w:sz w:val="28"/>
              </w:rPr>
              <w:t xml:space="preserve">2558 = 63.8%, </w:t>
            </w:r>
            <w:r w:rsidRPr="00D13DAE">
              <w:rPr>
                <w:rFonts w:ascii="TH SarabunIT๙" w:eastAsia="Times New Roman" w:hAnsi="TH SarabunIT๙" w:cs="TH SarabunIT๙"/>
                <w:sz w:val="28"/>
                <w:cs/>
              </w:rPr>
              <w:t xml:space="preserve">ปี </w:t>
            </w:r>
            <w:r w:rsidRPr="00D13DAE">
              <w:rPr>
                <w:rFonts w:ascii="TH SarabunIT๙" w:eastAsia="Times New Roman" w:hAnsi="TH SarabunIT๙" w:cs="TH SarabunIT๙"/>
                <w:sz w:val="28"/>
              </w:rPr>
              <w:t>2559 = 64.8%</w:t>
            </w:r>
          </w:p>
        </w:tc>
      </w:tr>
      <w:tr w:rsidR="00D13DAE" w:rsidRPr="00D13DAE" w:rsidTr="00B917BC">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cs/>
              </w:rPr>
              <w:t>มาตรการ</w:t>
            </w:r>
            <w:r w:rsidRPr="00D13DAE">
              <w:rPr>
                <w:rFonts w:ascii="TH SarabunIT๙" w:eastAsia="Times New Roman" w:hAnsi="TH SarabunIT๙" w:cs="TH SarabunIT๙"/>
                <w:b/>
                <w:bCs/>
                <w:color w:val="000000"/>
                <w:sz w:val="28"/>
              </w:rPr>
              <w:t xml:space="preserve"> </w:t>
            </w:r>
            <w:r w:rsidRPr="00D13DAE">
              <w:rPr>
                <w:rFonts w:ascii="TH SarabunIT๙" w:eastAsia="Times New Roman" w:hAnsi="TH SarabunIT๙" w:cs="TH SarabunIT๙"/>
                <w:b/>
                <w:bCs/>
                <w:color w:val="000000"/>
                <w:sz w:val="28"/>
              </w:rPr>
              <w:br/>
              <w:t>(6 Building Blocks)</w:t>
            </w:r>
          </w:p>
        </w:tc>
        <w:tc>
          <w:tcPr>
            <w:tcW w:w="1559" w:type="dxa"/>
            <w:tcBorders>
              <w:top w:val="nil"/>
              <w:left w:val="nil"/>
              <w:bottom w:val="single" w:sz="4" w:space="0" w:color="auto"/>
              <w:right w:val="single" w:sz="4" w:space="0" w:color="auto"/>
            </w:tcBorders>
            <w:shd w:val="clear" w:color="auto" w:fill="FFFFFF" w:themeFill="background1"/>
            <w:hideMark/>
          </w:tcPr>
          <w:p w:rsidR="00D13DAE" w:rsidRPr="00D13DAE" w:rsidRDefault="00D13DAE" w:rsidP="00B917BC">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rPr>
              <w:t xml:space="preserve">1. </w:t>
            </w:r>
            <w:r w:rsidRPr="00D13DAE">
              <w:rPr>
                <w:rFonts w:ascii="TH SarabunIT๙" w:eastAsia="Times New Roman" w:hAnsi="TH SarabunIT๙" w:cs="TH SarabunIT๙"/>
                <w:b/>
                <w:bCs/>
                <w:color w:val="000000"/>
                <w:sz w:val="28"/>
                <w:cs/>
              </w:rPr>
              <w:t>กิจกรรมที่จะให้บริการ (</w:t>
            </w:r>
            <w:r w:rsidRPr="00D13DAE">
              <w:rPr>
                <w:rFonts w:ascii="TH SarabunIT๙" w:eastAsia="Times New Roman" w:hAnsi="TH SarabunIT๙" w:cs="TH SarabunIT๙"/>
                <w:b/>
                <w:bCs/>
                <w:color w:val="000000"/>
                <w:sz w:val="28"/>
              </w:rPr>
              <w:t>Service Delivery)</w:t>
            </w:r>
          </w:p>
        </w:tc>
        <w:tc>
          <w:tcPr>
            <w:tcW w:w="2126" w:type="dxa"/>
            <w:tcBorders>
              <w:top w:val="nil"/>
              <w:left w:val="nil"/>
              <w:bottom w:val="single" w:sz="4" w:space="0" w:color="auto"/>
              <w:right w:val="single" w:sz="4" w:space="0" w:color="auto"/>
            </w:tcBorders>
            <w:shd w:val="clear" w:color="auto" w:fill="FFFFFF" w:themeFill="background1"/>
            <w:hideMark/>
          </w:tcPr>
          <w:p w:rsidR="00D13DAE" w:rsidRPr="00D13DAE" w:rsidRDefault="00D13DAE" w:rsidP="00B917BC">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rPr>
              <w:t xml:space="preserve">2. </w:t>
            </w:r>
            <w:r w:rsidRPr="00D13DAE">
              <w:rPr>
                <w:rFonts w:ascii="TH SarabunIT๙" w:eastAsia="Times New Roman" w:hAnsi="TH SarabunIT๙" w:cs="TH SarabunIT๙"/>
                <w:b/>
                <w:bCs/>
                <w:color w:val="000000"/>
                <w:sz w:val="28"/>
                <w:cs/>
              </w:rPr>
              <w:t>การพัฒนาบุคลากร (</w:t>
            </w:r>
            <w:r w:rsidRPr="00D13DAE">
              <w:rPr>
                <w:rFonts w:ascii="TH SarabunIT๙" w:eastAsia="Times New Roman" w:hAnsi="TH SarabunIT๙" w:cs="TH SarabunIT๙"/>
                <w:b/>
                <w:bCs/>
                <w:color w:val="000000"/>
                <w:sz w:val="28"/>
              </w:rPr>
              <w:t>Health Workforce)</w:t>
            </w:r>
          </w:p>
        </w:tc>
        <w:tc>
          <w:tcPr>
            <w:tcW w:w="1701" w:type="dxa"/>
            <w:tcBorders>
              <w:top w:val="nil"/>
              <w:left w:val="nil"/>
              <w:bottom w:val="single" w:sz="4" w:space="0" w:color="auto"/>
              <w:right w:val="single" w:sz="4" w:space="0" w:color="auto"/>
            </w:tcBorders>
            <w:shd w:val="clear" w:color="auto" w:fill="FFFFFF" w:themeFill="background1"/>
            <w:hideMark/>
          </w:tcPr>
          <w:p w:rsidR="00D13DAE" w:rsidRPr="00D13DAE" w:rsidRDefault="00D13DAE" w:rsidP="00B917BC">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rPr>
              <w:t xml:space="preserve">3. </w:t>
            </w:r>
            <w:r w:rsidRPr="00D13DAE">
              <w:rPr>
                <w:rFonts w:ascii="TH SarabunIT๙" w:eastAsia="Times New Roman" w:hAnsi="TH SarabunIT๙" w:cs="TH SarabunIT๙"/>
                <w:b/>
                <w:bCs/>
                <w:color w:val="000000"/>
                <w:sz w:val="28"/>
                <w:cs/>
              </w:rPr>
              <w:t>ระบบข้อมูลสารสนเทศ (</w:t>
            </w:r>
            <w:r w:rsidRPr="00D13DAE">
              <w:rPr>
                <w:rFonts w:ascii="TH SarabunIT๙" w:eastAsia="Times New Roman" w:hAnsi="TH SarabunIT๙" w:cs="TH SarabunIT๙"/>
                <w:b/>
                <w:bCs/>
                <w:color w:val="000000"/>
                <w:sz w:val="28"/>
              </w:rPr>
              <w:t>IT)</w:t>
            </w:r>
          </w:p>
        </w:tc>
        <w:tc>
          <w:tcPr>
            <w:tcW w:w="1560" w:type="dxa"/>
            <w:tcBorders>
              <w:top w:val="nil"/>
              <w:left w:val="nil"/>
              <w:bottom w:val="single" w:sz="4" w:space="0" w:color="auto"/>
              <w:right w:val="single" w:sz="4" w:space="0" w:color="auto"/>
            </w:tcBorders>
            <w:shd w:val="clear" w:color="auto" w:fill="FFFFFF" w:themeFill="background1"/>
            <w:hideMark/>
          </w:tcPr>
          <w:p w:rsidR="00D13DAE" w:rsidRPr="00D13DAE" w:rsidRDefault="00D13DAE" w:rsidP="00B917BC">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rPr>
              <w:t xml:space="preserve">4. </w:t>
            </w:r>
            <w:r w:rsidRPr="00D13DAE">
              <w:rPr>
                <w:rFonts w:ascii="TH SarabunIT๙" w:eastAsia="Times New Roman" w:hAnsi="TH SarabunIT๙" w:cs="TH SarabunIT๙"/>
                <w:b/>
                <w:bCs/>
                <w:color w:val="000000"/>
                <w:sz w:val="28"/>
                <w:cs/>
              </w:rPr>
              <w:t>ยา เวชภัณฑ์ และอุปกรณ์ต่างๆ (</w:t>
            </w:r>
            <w:r w:rsidRPr="00D13DAE">
              <w:rPr>
                <w:rFonts w:ascii="TH SarabunIT๙" w:eastAsia="Times New Roman" w:hAnsi="TH SarabunIT๙" w:cs="TH SarabunIT๙"/>
                <w:b/>
                <w:bCs/>
                <w:color w:val="000000"/>
                <w:sz w:val="28"/>
              </w:rPr>
              <w:t>Drugs &amp; Equipments)</w:t>
            </w:r>
          </w:p>
        </w:tc>
        <w:tc>
          <w:tcPr>
            <w:tcW w:w="1559" w:type="dxa"/>
            <w:tcBorders>
              <w:top w:val="nil"/>
              <w:left w:val="nil"/>
              <w:bottom w:val="single" w:sz="4" w:space="0" w:color="auto"/>
              <w:right w:val="single" w:sz="4" w:space="0" w:color="auto"/>
            </w:tcBorders>
            <w:shd w:val="clear" w:color="auto" w:fill="FFFFFF" w:themeFill="background1"/>
            <w:hideMark/>
          </w:tcPr>
          <w:p w:rsidR="00D13DAE" w:rsidRPr="00D13DAE" w:rsidRDefault="00D13DAE" w:rsidP="00B917BC">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rPr>
              <w:t xml:space="preserve">5. </w:t>
            </w:r>
            <w:r w:rsidRPr="00D13DAE">
              <w:rPr>
                <w:rFonts w:ascii="TH SarabunIT๙" w:eastAsia="Times New Roman" w:hAnsi="TH SarabunIT๙" w:cs="TH SarabunIT๙"/>
                <w:b/>
                <w:bCs/>
                <w:color w:val="000000"/>
                <w:sz w:val="28"/>
                <w:cs/>
              </w:rPr>
              <w:t>งบประมาณในการดำเนินการ (</w:t>
            </w:r>
            <w:r w:rsidRPr="00D13DAE">
              <w:rPr>
                <w:rFonts w:ascii="TH SarabunIT๙" w:eastAsia="Times New Roman" w:hAnsi="TH SarabunIT๙" w:cs="TH SarabunIT๙"/>
                <w:b/>
                <w:bCs/>
                <w:color w:val="000000"/>
                <w:sz w:val="28"/>
              </w:rPr>
              <w:t>Financing)</w:t>
            </w:r>
          </w:p>
        </w:tc>
        <w:tc>
          <w:tcPr>
            <w:tcW w:w="1420" w:type="dxa"/>
            <w:tcBorders>
              <w:top w:val="nil"/>
              <w:left w:val="nil"/>
              <w:bottom w:val="single" w:sz="4" w:space="0" w:color="auto"/>
              <w:right w:val="single" w:sz="4" w:space="0" w:color="auto"/>
            </w:tcBorders>
            <w:shd w:val="clear" w:color="auto" w:fill="FFFFFF" w:themeFill="background1"/>
            <w:hideMark/>
          </w:tcPr>
          <w:p w:rsidR="00D13DAE" w:rsidRPr="00D13DAE" w:rsidRDefault="00D13DAE" w:rsidP="00B917BC">
            <w:pPr>
              <w:spacing w:after="0" w:line="240" w:lineRule="auto"/>
              <w:jc w:val="center"/>
              <w:rPr>
                <w:rFonts w:ascii="TH SarabunIT๙" w:eastAsia="Times New Roman" w:hAnsi="TH SarabunIT๙" w:cs="TH SarabunIT๙"/>
                <w:b/>
                <w:bCs/>
                <w:color w:val="000000"/>
                <w:sz w:val="28"/>
              </w:rPr>
            </w:pPr>
            <w:r w:rsidRPr="00D13DAE">
              <w:rPr>
                <w:rFonts w:ascii="TH SarabunIT๙" w:eastAsia="Times New Roman" w:hAnsi="TH SarabunIT๙" w:cs="TH SarabunIT๙"/>
                <w:b/>
                <w:bCs/>
                <w:color w:val="000000"/>
                <w:sz w:val="28"/>
              </w:rPr>
              <w:t xml:space="preserve">6. </w:t>
            </w:r>
            <w:r w:rsidRPr="00D13DAE">
              <w:rPr>
                <w:rFonts w:ascii="TH SarabunIT๙" w:eastAsia="Times New Roman" w:hAnsi="TH SarabunIT๙" w:cs="TH SarabunIT๙"/>
                <w:b/>
                <w:bCs/>
                <w:color w:val="000000"/>
                <w:sz w:val="28"/>
                <w:cs/>
              </w:rPr>
              <w:t>นโยบาย/กลยุทธ์หลักในการดำเนินการ (</w:t>
            </w:r>
            <w:r w:rsidRPr="00D13DAE">
              <w:rPr>
                <w:rFonts w:ascii="TH SarabunIT๙" w:eastAsia="Times New Roman" w:hAnsi="TH SarabunIT๙" w:cs="TH SarabunIT๙"/>
                <w:b/>
                <w:bCs/>
                <w:color w:val="000000"/>
                <w:sz w:val="28"/>
              </w:rPr>
              <w:t>Governance)</w:t>
            </w:r>
          </w:p>
        </w:tc>
      </w:tr>
      <w:tr w:rsidR="00D13DAE" w:rsidRPr="00D13DAE" w:rsidTr="00D13DAE">
        <w:trPr>
          <w:trHeight w:val="600"/>
        </w:trPr>
        <w:tc>
          <w:tcPr>
            <w:tcW w:w="113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jc w:val="center"/>
              <w:rPr>
                <w:rFonts w:ascii="TH SarabunIT๙" w:eastAsia="Times New Roman" w:hAnsi="TH SarabunIT๙" w:cs="TH SarabunIT๙"/>
                <w:b/>
                <w:bCs/>
                <w:color w:val="000000"/>
                <w:sz w:val="28"/>
              </w:rPr>
            </w:pP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D13DAE" w:rsidRP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ขยายบริการ </w:t>
            </w:r>
            <w:r w:rsidRPr="00D13DAE">
              <w:rPr>
                <w:rFonts w:ascii="TH SarabunIT๙" w:eastAsia="Times New Roman" w:hAnsi="TH SarabunIT๙" w:cs="TH SarabunIT๙"/>
                <w:sz w:val="28"/>
              </w:rPr>
              <w:t xml:space="preserve">CKD clinic </w:t>
            </w:r>
            <w:r w:rsidRPr="00D13DAE">
              <w:rPr>
                <w:rFonts w:ascii="TH SarabunIT๙" w:eastAsia="Times New Roman" w:hAnsi="TH SarabunIT๙" w:cs="TH SarabunIT๙"/>
                <w:sz w:val="28"/>
                <w:cs/>
              </w:rPr>
              <w:t xml:space="preserve">ครอบคลุมทุก รพศ./รพท./รพช. </w:t>
            </w:r>
            <w:r w:rsidRPr="00D13DAE">
              <w:rPr>
                <w:rFonts w:ascii="TH SarabunIT๙" w:eastAsia="Times New Roman" w:hAnsi="TH SarabunIT๙" w:cs="TH SarabunIT๙"/>
                <w:sz w:val="28"/>
              </w:rPr>
              <w:t>100%</w:t>
            </w:r>
            <w:r w:rsidRPr="00D13DAE">
              <w:rPr>
                <w:rFonts w:ascii="TH SarabunIT๙" w:eastAsia="Times New Roman" w:hAnsi="TH SarabunIT๙" w:cs="TH SarabunIT๙"/>
                <w:sz w:val="28"/>
              </w:rPr>
              <w:br/>
            </w:r>
            <w:r>
              <w:rPr>
                <w:rFonts w:ascii="TH SarabunIT๙" w:eastAsia="Times New Roman" w:hAnsi="TH SarabunIT๙" w:cs="TH SarabunIT๙"/>
                <w:sz w:val="28"/>
              </w:rPr>
              <w:t>2.</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พัฒนาระบบ </w:t>
            </w:r>
            <w:r w:rsidRPr="00D13DAE">
              <w:rPr>
                <w:rFonts w:ascii="TH SarabunIT๙" w:eastAsia="Times New Roman" w:hAnsi="TH SarabunIT๙" w:cs="TH SarabunIT๙"/>
                <w:sz w:val="28"/>
              </w:rPr>
              <w:t>palliative care for ESRD</w:t>
            </w:r>
            <w:r w:rsidRPr="00D13DAE">
              <w:rPr>
                <w:rFonts w:ascii="TH SarabunIT๙" w:eastAsia="Times New Roman" w:hAnsi="TH SarabunIT๙" w:cs="TH SarabunIT๙"/>
                <w:sz w:val="28"/>
              </w:rPr>
              <w:br/>
              <w:t xml:space="preserve">3. </w:t>
            </w:r>
            <w:r w:rsidRPr="00D13DAE">
              <w:rPr>
                <w:rFonts w:ascii="TH SarabunIT๙" w:eastAsia="Times New Roman" w:hAnsi="TH SarabunIT๙" w:cs="TH SarabunIT๙"/>
                <w:sz w:val="28"/>
                <w:cs/>
              </w:rPr>
              <w:t>ขยา</w:t>
            </w:r>
            <w:r w:rsidRPr="00D13DAE">
              <w:rPr>
                <w:rFonts w:ascii="TH SarabunIT๙" w:eastAsia="Times New Roman" w:hAnsi="TH SarabunIT๙" w:cs="TH SarabunIT๙" w:hint="cs"/>
                <w:sz w:val="28"/>
                <w:cs/>
              </w:rPr>
              <w:t>ย</w:t>
            </w:r>
            <w:r w:rsidRPr="00D13DAE">
              <w:rPr>
                <w:rFonts w:ascii="TH SarabunIT๙" w:eastAsia="Times New Roman" w:hAnsi="TH SarabunIT๙" w:cs="TH SarabunIT๙"/>
                <w:sz w:val="28"/>
                <w:cs/>
              </w:rPr>
              <w:t xml:space="preserve">เครือข่าย </w:t>
            </w:r>
            <w:r w:rsidRPr="00D13DAE">
              <w:rPr>
                <w:rFonts w:ascii="TH SarabunIT๙" w:eastAsia="Times New Roman" w:hAnsi="TH SarabunIT๙" w:cs="TH SarabunIT๙"/>
                <w:sz w:val="28"/>
              </w:rPr>
              <w:t xml:space="preserve">PD </w:t>
            </w:r>
            <w:r w:rsidRPr="00D13DAE">
              <w:rPr>
                <w:rFonts w:ascii="TH SarabunIT๙" w:eastAsia="Times New Roman" w:hAnsi="TH SarabunIT๙" w:cs="TH SarabunIT๙"/>
                <w:sz w:val="28"/>
                <w:cs/>
              </w:rPr>
              <w:t xml:space="preserve">ไปยัง </w:t>
            </w:r>
            <w:r w:rsidRPr="00D13DAE">
              <w:rPr>
                <w:rFonts w:ascii="TH SarabunIT๙" w:eastAsia="Times New Roman" w:hAnsi="TH SarabunIT๙" w:cs="TH SarabunIT๙"/>
                <w:sz w:val="28"/>
              </w:rPr>
              <w:t xml:space="preserve">M2, F1 </w:t>
            </w:r>
            <w:r w:rsidRPr="00D13DAE">
              <w:rPr>
                <w:rFonts w:ascii="TH SarabunIT๙" w:eastAsia="Times New Roman" w:hAnsi="TH SarabunIT๙" w:cs="TH SarabunIT๙"/>
                <w:sz w:val="28"/>
                <w:cs/>
              </w:rPr>
              <w:t>โดยมี รพศ./รพท.เป็นแม่ข่าย</w:t>
            </w:r>
            <w:r w:rsidRPr="00D13DAE">
              <w:rPr>
                <w:rFonts w:ascii="TH SarabunIT๙" w:eastAsia="Times New Roman" w:hAnsi="TH SarabunIT๙" w:cs="TH SarabunIT๙"/>
                <w:sz w:val="28"/>
              </w:rPr>
              <w:br/>
            </w:r>
            <w:r>
              <w:rPr>
                <w:rFonts w:ascii="TH SarabunIT๙" w:eastAsia="Times New Roman" w:hAnsi="TH SarabunIT๙" w:cs="TH SarabunIT๙"/>
                <w:sz w:val="28"/>
              </w:rPr>
              <w:t>4.</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พัฒนาศูนย์ </w:t>
            </w:r>
            <w:r w:rsidRPr="00D13DAE">
              <w:rPr>
                <w:rFonts w:ascii="TH SarabunIT๙" w:eastAsia="Times New Roman" w:hAnsi="TH SarabunIT๙" w:cs="TH SarabunIT๙"/>
                <w:sz w:val="28"/>
              </w:rPr>
              <w:t xml:space="preserve">vascular access for HD </w:t>
            </w:r>
            <w:r w:rsidRPr="00D13DAE">
              <w:rPr>
                <w:rFonts w:ascii="TH SarabunIT๙" w:eastAsia="Times New Roman" w:hAnsi="TH SarabunIT๙" w:cs="TH SarabunIT๙"/>
                <w:sz w:val="28"/>
                <w:cs/>
              </w:rPr>
              <w:t>ประจำเขต</w:t>
            </w:r>
          </w:p>
        </w:tc>
        <w:tc>
          <w:tcPr>
            <w:tcW w:w="2126"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ผลิตแพทย์อายุรแพทย์ โรคไตให้มีครบทุกจังหวัด</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rPr>
              <w:br/>
            </w:r>
            <w:r>
              <w:rPr>
                <w:rFonts w:ascii="TH SarabunIT๙" w:eastAsia="Times New Roman" w:hAnsi="TH SarabunIT๙" w:cs="TH SarabunIT๙"/>
                <w:sz w:val="28"/>
              </w:rPr>
              <w:t>2.</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ผลิตกุมารแพทย์โรคไตให้ มีครบทุกเขต</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rPr>
              <w:br/>
            </w:r>
            <w:r>
              <w:rPr>
                <w:rFonts w:ascii="TH SarabunIT๙" w:eastAsia="Times New Roman" w:hAnsi="TH SarabunIT๙" w:cs="TH SarabunIT๙"/>
                <w:sz w:val="28"/>
              </w:rPr>
              <w:t>3.</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ผลิตพยาบาล </w:t>
            </w:r>
            <w:r w:rsidRPr="00D13DAE">
              <w:rPr>
                <w:rFonts w:ascii="TH SarabunIT๙" w:eastAsia="Times New Roman" w:hAnsi="TH SarabunIT๙" w:cs="TH SarabunIT๙"/>
                <w:sz w:val="28"/>
              </w:rPr>
              <w:t xml:space="preserve">PD </w:t>
            </w:r>
            <w:r w:rsidRPr="00D13DAE">
              <w:rPr>
                <w:rFonts w:ascii="TH SarabunIT๙" w:eastAsia="Times New Roman" w:hAnsi="TH SarabunIT๙" w:cs="TH SarabunIT๙"/>
                <w:sz w:val="28"/>
                <w:cs/>
              </w:rPr>
              <w:t xml:space="preserve">และ </w:t>
            </w:r>
            <w:r w:rsidRPr="00D13DAE">
              <w:rPr>
                <w:rFonts w:ascii="TH SarabunIT๙" w:eastAsia="Times New Roman" w:hAnsi="TH SarabunIT๙" w:cs="TH SarabunIT๙"/>
                <w:sz w:val="28"/>
              </w:rPr>
              <w:t xml:space="preserve">HD  </w:t>
            </w:r>
            <w:r w:rsidRPr="00D13DAE">
              <w:rPr>
                <w:rFonts w:ascii="TH SarabunIT๙" w:eastAsia="Times New Roman" w:hAnsi="TH SarabunIT๙" w:cs="TH SarabunIT๙"/>
                <w:sz w:val="28"/>
                <w:cs/>
              </w:rPr>
              <w:t>ให้เพียงพอ</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ร่วมกับการสนับสนุน </w:t>
            </w:r>
            <w:r w:rsidRPr="00D13DAE">
              <w:rPr>
                <w:rFonts w:ascii="TH SarabunIT๙" w:eastAsia="Times New Roman" w:hAnsi="TH SarabunIT๙" w:cs="TH SarabunIT๙"/>
                <w:sz w:val="28"/>
              </w:rPr>
              <w:t>career path</w:t>
            </w:r>
            <w:r w:rsidRPr="00D13DAE">
              <w:rPr>
                <w:rFonts w:ascii="TH SarabunIT๙" w:eastAsia="Times New Roman" w:hAnsi="TH SarabunIT๙" w:cs="TH SarabunIT๙"/>
                <w:sz w:val="28"/>
              </w:rPr>
              <w:br/>
            </w:r>
            <w:r>
              <w:rPr>
                <w:rFonts w:ascii="TH SarabunIT๙" w:eastAsia="Times New Roman" w:hAnsi="TH SarabunIT๙" w:cs="TH SarabunIT๙"/>
                <w:sz w:val="28"/>
              </w:rPr>
              <w:t>4.</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ผลักดันให้มีตำแหน่งนักกำหนดอาหารใน รพช.</w:t>
            </w:r>
            <w:r w:rsidRPr="00D13DAE">
              <w:rPr>
                <w:rFonts w:ascii="TH SarabunIT๙" w:eastAsia="Times New Roman" w:hAnsi="TH SarabunIT๙" w:cs="TH SarabunIT๙"/>
                <w:sz w:val="28"/>
              </w:rPr>
              <w:br/>
            </w:r>
            <w:r>
              <w:rPr>
                <w:rFonts w:ascii="TH SarabunIT๙" w:eastAsia="Times New Roman" w:hAnsi="TH SarabunIT๙" w:cs="TH SarabunIT๙"/>
                <w:sz w:val="28"/>
              </w:rPr>
              <w:t>5.</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ผลักดันให้มีตำแหน่งนักกายภาพบำบัดใน รพช.อย่างน้อย รพ.ละ </w:t>
            </w:r>
            <w:r w:rsidRPr="00D13DAE">
              <w:rPr>
                <w:rFonts w:ascii="TH SarabunIT๙" w:eastAsia="Times New Roman" w:hAnsi="TH SarabunIT๙" w:cs="TH SarabunIT๙"/>
                <w:sz w:val="28"/>
              </w:rPr>
              <w:t xml:space="preserve">2 </w:t>
            </w:r>
            <w:r w:rsidRPr="00D13DAE">
              <w:rPr>
                <w:rFonts w:ascii="TH SarabunIT๙" w:eastAsia="Times New Roman" w:hAnsi="TH SarabunIT๙" w:cs="TH SarabunIT๙"/>
                <w:sz w:val="28"/>
                <w:cs/>
              </w:rPr>
              <w:t>ตำแหน่ง</w:t>
            </w:r>
          </w:p>
          <w:p w:rsidR="00D13DAE" w:rsidRP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6.</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อบรมบุคลากรสหวิชาชีพใน </w:t>
            </w:r>
            <w:r w:rsidRPr="00D13DAE">
              <w:rPr>
                <w:rFonts w:ascii="TH SarabunIT๙" w:eastAsia="Times New Roman" w:hAnsi="TH SarabunIT๙" w:cs="TH SarabunIT๙"/>
                <w:sz w:val="28"/>
              </w:rPr>
              <w:t xml:space="preserve">CKD clinic </w:t>
            </w:r>
            <w:r w:rsidRPr="00D13DAE">
              <w:rPr>
                <w:rFonts w:ascii="TH SarabunIT๙" w:eastAsia="Times New Roman" w:hAnsi="TH SarabunIT๙" w:cs="TH SarabunIT๙"/>
                <w:sz w:val="28"/>
                <w:cs/>
              </w:rPr>
              <w:t>แบบบูรณาการ</w:t>
            </w:r>
            <w:r w:rsidRPr="00D13DAE">
              <w:rPr>
                <w:rFonts w:ascii="TH SarabunIT๙" w:eastAsia="Times New Roman" w:hAnsi="TH SarabunIT๙" w:cs="TH SarabunIT๙"/>
                <w:sz w:val="28"/>
              </w:rPr>
              <w:br/>
            </w:r>
            <w:r>
              <w:rPr>
                <w:rFonts w:ascii="TH SarabunIT๙" w:eastAsia="Times New Roman" w:hAnsi="TH SarabunIT๙" w:cs="TH SarabunIT๙"/>
                <w:sz w:val="28"/>
              </w:rPr>
              <w:t>7.</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อบรมทีม </w:t>
            </w:r>
            <w:r w:rsidRPr="00D13DAE">
              <w:rPr>
                <w:rFonts w:ascii="TH SarabunIT๙" w:eastAsia="Times New Roman" w:hAnsi="TH SarabunIT๙" w:cs="TH SarabunIT๙"/>
                <w:sz w:val="28"/>
              </w:rPr>
              <w:t>palliative care for ESRD</w:t>
            </w:r>
            <w:r w:rsidRPr="00D13DAE">
              <w:rPr>
                <w:rFonts w:ascii="TH SarabunIT๙" w:eastAsia="Times New Roman" w:hAnsi="TH SarabunIT๙" w:cs="TH SarabunIT๙"/>
                <w:sz w:val="28"/>
              </w:rPr>
              <w:br/>
            </w:r>
            <w:r>
              <w:rPr>
                <w:rFonts w:ascii="TH SarabunIT๙" w:eastAsia="Times New Roman" w:hAnsi="TH SarabunIT๙" w:cs="TH SarabunIT๙"/>
                <w:sz w:val="28"/>
              </w:rPr>
              <w:t>8.</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ร่วมกับราชวิทยาลัย และ สมาคมวิชาชีพต่างๆใน การปรับหลักสูตรวิชาชีพ</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ให้สอดคล้องกับความ ต้องการตามนโยบายด้าน สาธารณสุขสาขาโรคไต ของประเทศ</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D13DAE" w:rsidRP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พัฒนาระบบการรายงาน </w:t>
            </w:r>
            <w:r w:rsidRPr="00D13DAE">
              <w:rPr>
                <w:rFonts w:ascii="TH SarabunIT๙" w:eastAsia="Times New Roman" w:hAnsi="TH SarabunIT๙" w:cs="TH SarabunIT๙"/>
                <w:sz w:val="28"/>
              </w:rPr>
              <w:t xml:space="preserve">KPI </w:t>
            </w:r>
            <w:r w:rsidRPr="00D13DAE">
              <w:rPr>
                <w:rFonts w:ascii="TH SarabunIT๙" w:eastAsia="Times New Roman" w:hAnsi="TH SarabunIT๙" w:cs="TH SarabunIT๙"/>
                <w:sz w:val="28"/>
                <w:cs/>
              </w:rPr>
              <w:t>โรคไตเรื้อรังผ่าน ระบบ</w:t>
            </w:r>
            <w:r w:rsidRPr="00D13DAE">
              <w:rPr>
                <w:rFonts w:ascii="TH SarabunIT๙" w:eastAsia="Times New Roman" w:hAnsi="TH SarabunIT๙" w:cs="TH SarabunIT๙"/>
                <w:sz w:val="28"/>
              </w:rPr>
              <w:t xml:space="preserve"> HDC </w:t>
            </w:r>
            <w:r w:rsidRPr="00D13DAE">
              <w:rPr>
                <w:rFonts w:ascii="TH SarabunIT๙" w:eastAsia="Times New Roman" w:hAnsi="TH SarabunIT๙" w:cs="TH SarabunIT๙"/>
                <w:sz w:val="28"/>
                <w:cs/>
              </w:rPr>
              <w:t xml:space="preserve">ให้สมบูรณ์ และบูรณาการระบบรายงานกับโรค </w:t>
            </w:r>
            <w:r w:rsidRPr="00D13DAE">
              <w:rPr>
                <w:rFonts w:ascii="TH SarabunIT๙" w:eastAsia="Times New Roman" w:hAnsi="TH SarabunIT๙" w:cs="TH SarabunIT๙"/>
                <w:sz w:val="28"/>
              </w:rPr>
              <w:t xml:space="preserve">NCD </w:t>
            </w:r>
            <w:r w:rsidRPr="00D13DAE">
              <w:rPr>
                <w:rFonts w:ascii="TH SarabunIT๙" w:eastAsia="Times New Roman" w:hAnsi="TH SarabunIT๙" w:cs="TH SarabunIT๙"/>
                <w:sz w:val="28"/>
                <w:cs/>
              </w:rPr>
              <w:t>ที่ เกี่ยวข้อง</w:t>
            </w:r>
            <w:r w:rsidRPr="00D13DAE">
              <w:rPr>
                <w:rFonts w:ascii="TH SarabunIT๙" w:eastAsia="Times New Roman" w:hAnsi="TH SarabunIT๙" w:cs="TH SarabunIT๙"/>
                <w:sz w:val="28"/>
              </w:rPr>
              <w:t xml:space="preserve">       </w:t>
            </w: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D13DAE" w:rsidRP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พัฒนาการตรวจ </w:t>
            </w:r>
            <w:r w:rsidRPr="00D13DAE">
              <w:rPr>
                <w:rFonts w:ascii="TH SarabunIT๙" w:eastAsia="Times New Roman" w:hAnsi="TH SarabunIT๙" w:cs="TH SarabunIT๙"/>
                <w:sz w:val="28"/>
              </w:rPr>
              <w:t xml:space="preserve">serum Cr </w:t>
            </w:r>
            <w:r w:rsidRPr="00D13DAE">
              <w:rPr>
                <w:rFonts w:ascii="TH SarabunIT๙" w:eastAsia="Times New Roman" w:hAnsi="TH SarabunIT๙" w:cs="TH SarabunIT๙"/>
                <w:sz w:val="28"/>
                <w:cs/>
              </w:rPr>
              <w:t xml:space="preserve">ด้วย </w:t>
            </w:r>
            <w:r w:rsidRPr="00D13DAE">
              <w:rPr>
                <w:rFonts w:ascii="TH SarabunIT๙" w:eastAsia="Times New Roman" w:hAnsi="TH SarabunIT๙" w:cs="TH SarabunIT๙"/>
                <w:sz w:val="28"/>
              </w:rPr>
              <w:t xml:space="preserve">enzymatic method </w:t>
            </w:r>
            <w:r w:rsidRPr="00D13DAE">
              <w:rPr>
                <w:rFonts w:ascii="TH SarabunIT๙" w:eastAsia="Times New Roman" w:hAnsi="TH SarabunIT๙" w:cs="TH SarabunIT๙"/>
                <w:sz w:val="28"/>
                <w:cs/>
              </w:rPr>
              <w:t xml:space="preserve">ให้ครอบคลุมทุก รพศ./รพท./รพช. </w:t>
            </w:r>
            <w:r w:rsidRPr="00D13DAE">
              <w:rPr>
                <w:rFonts w:ascii="TH SarabunIT๙" w:eastAsia="Times New Roman" w:hAnsi="TH SarabunIT๙" w:cs="TH SarabunIT๙"/>
                <w:sz w:val="28"/>
              </w:rPr>
              <w:t>100%</w:t>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D13DAE" w:rsidRP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บูรณาการการใช้ งบประมาณ ระหว่าง สำนักงานปลัดฯ</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กรมวิชาการ และ กองทุน</w:t>
            </w:r>
            <w:r w:rsidRPr="00D13DAE">
              <w:rPr>
                <w:rFonts w:ascii="TH SarabunIT๙" w:eastAsia="Times New Roman" w:hAnsi="TH SarabunIT๙" w:cs="TH SarabunIT๙"/>
                <w:sz w:val="28"/>
              </w:rPr>
              <w:br/>
            </w:r>
            <w:r>
              <w:rPr>
                <w:rFonts w:ascii="TH SarabunIT๙" w:eastAsia="Times New Roman" w:hAnsi="TH SarabunIT๙" w:cs="TH SarabunIT๙"/>
                <w:sz w:val="28"/>
              </w:rPr>
              <w:t>2.</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บูรณาการแนวทางการ สนับสนุนค่า รักษาพยาบาลโรคไต </w:t>
            </w:r>
            <w:r w:rsidRPr="00D13DAE">
              <w:rPr>
                <w:rFonts w:ascii="TH SarabunIT๙" w:eastAsia="Times New Roman" w:hAnsi="TH SarabunIT๙" w:cs="TH SarabunIT๙"/>
                <w:sz w:val="28"/>
              </w:rPr>
              <w:t xml:space="preserve">3 </w:t>
            </w:r>
            <w:r w:rsidRPr="00D13DAE">
              <w:rPr>
                <w:rFonts w:ascii="TH SarabunIT๙" w:eastAsia="Times New Roman" w:hAnsi="TH SarabunIT๙" w:cs="TH SarabunIT๙"/>
                <w:sz w:val="28"/>
                <w:cs/>
              </w:rPr>
              <w:t>กองทุน</w:t>
            </w:r>
          </w:p>
        </w:tc>
        <w:tc>
          <w:tcPr>
            <w:tcW w:w="1420"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D13DAE" w:rsidRPr="00D13DAE" w:rsidRDefault="00D13DAE" w:rsidP="00D13DA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ประเมินคุณภาพ </w:t>
            </w:r>
            <w:r w:rsidRPr="00D13DAE">
              <w:rPr>
                <w:rFonts w:ascii="TH SarabunIT๙" w:eastAsia="Times New Roman" w:hAnsi="TH SarabunIT๙" w:cs="TH SarabunIT๙"/>
                <w:sz w:val="28"/>
              </w:rPr>
              <w:t xml:space="preserve">CKD clinic </w:t>
            </w:r>
            <w:r w:rsidRPr="00D13DAE">
              <w:rPr>
                <w:rFonts w:ascii="TH SarabunIT๙" w:eastAsia="Times New Roman" w:hAnsi="TH SarabunIT๙" w:cs="TH SarabunIT๙"/>
                <w:sz w:val="28"/>
                <w:cs/>
              </w:rPr>
              <w:t>ใน รพช</w:t>
            </w:r>
            <w:r w:rsidRPr="00D13DAE">
              <w:rPr>
                <w:rFonts w:ascii="TH SarabunIT๙" w:eastAsia="Times New Roman" w:hAnsi="TH SarabunIT๙" w:cs="TH SarabunIT๙"/>
                <w:sz w:val="28"/>
              </w:rPr>
              <w:br/>
            </w:r>
            <w:r>
              <w:rPr>
                <w:rFonts w:ascii="TH SarabunIT๙" w:eastAsia="Times New Roman" w:hAnsi="TH SarabunIT๙" w:cs="TH SarabunIT๙"/>
                <w:sz w:val="28"/>
              </w:rPr>
              <w:t>2.</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พัฒนาเกณฑ์การประเมินคุณภาพ </w:t>
            </w:r>
            <w:r w:rsidRPr="00D13DAE">
              <w:rPr>
                <w:rFonts w:ascii="TH SarabunIT๙" w:eastAsia="Times New Roman" w:hAnsi="TH SarabunIT๙" w:cs="TH SarabunIT๙"/>
                <w:sz w:val="28"/>
              </w:rPr>
              <w:t xml:space="preserve">CKD clinic </w:t>
            </w:r>
            <w:r w:rsidRPr="00D13DAE">
              <w:rPr>
                <w:rFonts w:ascii="TH SarabunIT๙" w:eastAsia="Times New Roman" w:hAnsi="TH SarabunIT๙" w:cs="TH SarabunIT๙"/>
                <w:sz w:val="28"/>
                <w:cs/>
              </w:rPr>
              <w:t>ใน รพศ./รพท.</w:t>
            </w:r>
            <w:r w:rsidRPr="00D13DAE">
              <w:rPr>
                <w:rFonts w:ascii="TH SarabunIT๙" w:eastAsia="Times New Roman" w:hAnsi="TH SarabunIT๙" w:cs="TH SarabunIT๙"/>
                <w:sz w:val="28"/>
              </w:rPr>
              <w:br/>
            </w:r>
            <w:r>
              <w:rPr>
                <w:rFonts w:ascii="TH SarabunIT๙" w:eastAsia="Times New Roman" w:hAnsi="TH SarabunIT๙" w:cs="TH SarabunIT๙"/>
                <w:sz w:val="28"/>
              </w:rPr>
              <w:t>3.</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 xml:space="preserve">บูรณาการการกำกับคุณภาพศูนย์ </w:t>
            </w:r>
            <w:r w:rsidRPr="00D13DAE">
              <w:rPr>
                <w:rFonts w:ascii="TH SarabunIT๙" w:eastAsia="Times New Roman" w:hAnsi="TH SarabunIT๙" w:cs="TH SarabunIT๙"/>
                <w:sz w:val="28"/>
              </w:rPr>
              <w:t xml:space="preserve">HD </w:t>
            </w:r>
            <w:r w:rsidRPr="00D13DAE">
              <w:rPr>
                <w:rFonts w:ascii="TH SarabunIT๙" w:eastAsia="Times New Roman" w:hAnsi="TH SarabunIT๙" w:cs="TH SarabunIT๙"/>
                <w:sz w:val="28"/>
                <w:cs/>
              </w:rPr>
              <w:t>ระหว่าง กระทรวงสาธารณสุข ตรต. และ</w:t>
            </w:r>
            <w:r w:rsidRPr="00D13DAE">
              <w:rPr>
                <w:rFonts w:ascii="TH SarabunIT๙" w:eastAsia="Times New Roman" w:hAnsi="TH SarabunIT๙" w:cs="TH SarabunIT๙"/>
                <w:sz w:val="28"/>
              </w:rPr>
              <w:t xml:space="preserve"> </w:t>
            </w:r>
            <w:r w:rsidRPr="00D13DAE">
              <w:rPr>
                <w:rFonts w:ascii="TH SarabunIT๙" w:eastAsia="Times New Roman" w:hAnsi="TH SarabunIT๙" w:cs="TH SarabunIT๙"/>
                <w:sz w:val="28"/>
                <w:cs/>
              </w:rPr>
              <w:t>กองทุนต่างๆ</w:t>
            </w:r>
          </w:p>
        </w:tc>
      </w:tr>
      <w:tr w:rsidR="00D13DAE" w:rsidRPr="00D13DAE" w:rsidTr="00D13DAE">
        <w:trPr>
          <w:trHeight w:val="690"/>
        </w:trPr>
        <w:tc>
          <w:tcPr>
            <w:tcW w:w="11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42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r>
      <w:tr w:rsidR="00D13DAE" w:rsidRPr="00D13DAE" w:rsidTr="00D13DAE">
        <w:trPr>
          <w:trHeight w:val="1980"/>
        </w:trPr>
        <w:tc>
          <w:tcPr>
            <w:tcW w:w="11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42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r>
      <w:tr w:rsidR="00D13DAE" w:rsidRPr="00D13DAE" w:rsidTr="00D13DAE">
        <w:trPr>
          <w:trHeight w:val="2670"/>
        </w:trPr>
        <w:tc>
          <w:tcPr>
            <w:tcW w:w="11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c>
          <w:tcPr>
            <w:tcW w:w="142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D13DAE" w:rsidRPr="00D13DAE" w:rsidRDefault="00D13DAE" w:rsidP="00D13DAE">
            <w:pPr>
              <w:spacing w:after="0" w:line="240" w:lineRule="auto"/>
              <w:rPr>
                <w:rFonts w:ascii="TH SarabunIT๙" w:eastAsia="Times New Roman" w:hAnsi="TH SarabunIT๙" w:cs="TH SarabunIT๙"/>
                <w:sz w:val="28"/>
              </w:rPr>
            </w:pPr>
          </w:p>
        </w:tc>
      </w:tr>
    </w:tbl>
    <w:p w:rsidR="00D13DAE" w:rsidRDefault="00D13DAE" w:rsidP="00A43322">
      <w:pPr>
        <w:autoSpaceDE w:val="0"/>
        <w:autoSpaceDN w:val="0"/>
        <w:adjustRightInd w:val="0"/>
        <w:jc w:val="thaiDistribute"/>
        <w:rPr>
          <w:rFonts w:ascii="TH SarabunIT๙" w:hAnsi="TH SarabunIT๙" w:cs="TH SarabunIT๙"/>
          <w:b/>
          <w:bCs/>
          <w:sz w:val="32"/>
          <w:szCs w:val="32"/>
        </w:rPr>
      </w:pPr>
    </w:p>
    <w:tbl>
      <w:tblPr>
        <w:tblW w:w="10774" w:type="dxa"/>
        <w:tblInd w:w="-601" w:type="dxa"/>
        <w:shd w:val="clear" w:color="auto" w:fill="FFFFFF" w:themeFill="background1"/>
        <w:tblLook w:val="04A0" w:firstRow="1" w:lastRow="0" w:firstColumn="1" w:lastColumn="0" w:noHBand="0" w:noVBand="1"/>
      </w:tblPr>
      <w:tblGrid>
        <w:gridCol w:w="1135"/>
        <w:gridCol w:w="1417"/>
        <w:gridCol w:w="142"/>
        <w:gridCol w:w="1417"/>
        <w:gridCol w:w="142"/>
        <w:gridCol w:w="1276"/>
        <w:gridCol w:w="283"/>
        <w:gridCol w:w="1701"/>
        <w:gridCol w:w="1559"/>
        <w:gridCol w:w="142"/>
        <w:gridCol w:w="1418"/>
        <w:gridCol w:w="142"/>
      </w:tblGrid>
      <w:tr w:rsidR="00E36274" w:rsidRPr="00CB69AE" w:rsidTr="00D8279A">
        <w:trPr>
          <w:trHeight w:val="465"/>
        </w:trPr>
        <w:tc>
          <w:tcPr>
            <w:tcW w:w="10774" w:type="dxa"/>
            <w:gridSpan w:val="12"/>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E36274" w:rsidRPr="00CB69AE" w:rsidRDefault="00E36274" w:rsidP="00D74385">
            <w:pPr>
              <w:spacing w:after="0" w:line="240" w:lineRule="auto"/>
              <w:jc w:val="center"/>
              <w:rPr>
                <w:rFonts w:ascii="TH SarabunIT๙" w:eastAsia="Times New Roman" w:hAnsi="TH SarabunIT๙" w:cs="TH SarabunIT๙"/>
                <w:b/>
                <w:bCs/>
                <w:color w:val="000000"/>
                <w:sz w:val="28"/>
                <w:cs/>
              </w:rPr>
            </w:pPr>
            <w:r w:rsidRPr="00845E77">
              <w:rPr>
                <w:rFonts w:ascii="TH SarabunIT๙" w:eastAsia="Times New Roman" w:hAnsi="TH SarabunIT๙" w:cs="TH SarabunIT๙"/>
                <w:b/>
                <w:bCs/>
                <w:color w:val="000000"/>
                <w:sz w:val="28"/>
                <w:cs/>
              </w:rPr>
              <w:lastRenderedPageBreak/>
              <w:t>โครงการ</w:t>
            </w:r>
            <w:r w:rsidRPr="00976A36">
              <w:rPr>
                <w:rFonts w:ascii="TH SarabunIT๙" w:eastAsia="Times New Roman" w:hAnsi="TH SarabunIT๙" w:cs="TH SarabunIT๙"/>
                <w:b/>
                <w:bCs/>
                <w:color w:val="000000"/>
                <w:sz w:val="28"/>
                <w:cs/>
              </w:rPr>
              <w:t>พัฒนาระบบ</w:t>
            </w:r>
            <w:r>
              <w:rPr>
                <w:rFonts w:ascii="TH SarabunIT๙" w:eastAsia="Times New Roman" w:hAnsi="TH SarabunIT๙" w:cs="TH SarabunIT๙" w:hint="cs"/>
                <w:b/>
                <w:bCs/>
                <w:color w:val="000000"/>
                <w:sz w:val="28"/>
                <w:cs/>
              </w:rPr>
              <w:t>บริการสุขภาพ สาขาจักษุวิทยา</w:t>
            </w:r>
            <w:r w:rsidR="008262B0">
              <w:rPr>
                <w:rFonts w:ascii="TH SarabunIT๙" w:eastAsia="Times New Roman" w:hAnsi="TH SarabunIT๙" w:cs="TH SarabunIT๙" w:hint="cs"/>
                <w:b/>
                <w:bCs/>
                <w:color w:val="000000"/>
                <w:sz w:val="28"/>
                <w:cs/>
              </w:rPr>
              <w:t xml:space="preserve"> </w:t>
            </w:r>
          </w:p>
        </w:tc>
      </w:tr>
      <w:tr w:rsidR="00E36274" w:rsidRPr="00CB69AE" w:rsidTr="00D8279A">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vAlign w:val="center"/>
            <w:hideMark/>
          </w:tcPr>
          <w:p w:rsidR="00E36274" w:rsidRPr="00B91626" w:rsidRDefault="00E36274" w:rsidP="00B91626">
            <w:pPr>
              <w:spacing w:after="0" w:line="240" w:lineRule="auto"/>
              <w:rPr>
                <w:rFonts w:ascii="TH SarabunIT๙" w:eastAsia="Times New Roman" w:hAnsi="TH SarabunIT๙" w:cs="TH SarabunIT๙"/>
                <w:sz w:val="28"/>
              </w:rPr>
            </w:pPr>
            <w:r w:rsidRPr="00B91626">
              <w:rPr>
                <w:rFonts w:ascii="TH SarabunIT๙" w:eastAsia="Times New Roman" w:hAnsi="TH SarabunIT๙" w:cs="TH SarabunIT๙"/>
                <w:sz w:val="28"/>
                <w:cs/>
              </w:rPr>
              <w:t xml:space="preserve">ปี </w:t>
            </w:r>
            <w:r w:rsidRPr="00B91626">
              <w:rPr>
                <w:rFonts w:ascii="TH SarabunIT๙" w:eastAsia="Times New Roman" w:hAnsi="TH SarabunIT๙" w:cs="TH SarabunIT๙"/>
                <w:sz w:val="28"/>
              </w:rPr>
              <w:t>2561</w:t>
            </w:r>
          </w:p>
        </w:tc>
      </w:tr>
      <w:tr w:rsidR="00E36274" w:rsidRPr="00CB69AE" w:rsidTr="00D8279A">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center"/>
            <w:hideMark/>
          </w:tcPr>
          <w:p w:rsidR="00E36274" w:rsidRPr="00CB69AE" w:rsidRDefault="00D74385" w:rsidP="00B91626">
            <w:pPr>
              <w:spacing w:after="0" w:line="240" w:lineRule="auto"/>
              <w:rPr>
                <w:rFonts w:ascii="TH SarabunIT๙" w:eastAsia="Times New Roman" w:hAnsi="TH SarabunIT๙" w:cs="TH SarabunIT๙"/>
                <w:sz w:val="28"/>
              </w:rPr>
            </w:pPr>
            <w:r w:rsidRPr="00D74385">
              <w:rPr>
                <w:rFonts w:ascii="TH SarabunIT๙" w:eastAsia="Times New Roman" w:hAnsi="TH SarabunIT๙" w:cs="TH SarabunIT๙"/>
                <w:sz w:val="28"/>
                <w:cs/>
              </w:rPr>
              <w:t>ความชุกตาบอดลดลง</w:t>
            </w:r>
          </w:p>
        </w:tc>
      </w:tr>
      <w:tr w:rsidR="00E36274" w:rsidRPr="00CB69AE" w:rsidTr="00D8279A">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4385" w:rsidRDefault="00D74385"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D74385">
              <w:rPr>
                <w:rFonts w:ascii="TH SarabunIT๙" w:eastAsia="Times New Roman" w:hAnsi="TH SarabunIT๙" w:cs="TH SarabunIT๙"/>
                <w:sz w:val="28"/>
                <w:cs/>
              </w:rPr>
              <w:t>อัตราความชุกตาบอดต่ำกว่า 0.59</w:t>
            </w:r>
          </w:p>
          <w:p w:rsidR="00E36274" w:rsidRDefault="00D74385"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D74385">
              <w:rPr>
                <w:rFonts w:ascii="TH SarabunIT๙" w:eastAsia="Times New Roman" w:hAnsi="TH SarabunIT๙" w:cs="TH SarabunIT๙"/>
                <w:sz w:val="28"/>
                <w:cs/>
              </w:rPr>
              <w:t>.</w:t>
            </w:r>
            <w:r>
              <w:rPr>
                <w:rFonts w:ascii="TH SarabunIT๙" w:eastAsia="Times New Roman" w:hAnsi="TH SarabunIT๙" w:cs="TH SarabunIT๙" w:hint="cs"/>
                <w:sz w:val="28"/>
                <w:cs/>
              </w:rPr>
              <w:t xml:space="preserve"> </w:t>
            </w:r>
            <w:r w:rsidRPr="00D74385">
              <w:rPr>
                <w:rFonts w:ascii="TH SarabunIT๙" w:eastAsia="Times New Roman" w:hAnsi="TH SarabunIT๙" w:cs="TH SarabunIT๙"/>
                <w:sz w:val="28"/>
                <w:cs/>
              </w:rPr>
              <w:t>เพิ่มคุณภาพชีวิตของประชาชนด้วยการลดอัตราความชุกของภาวะตาบอดที่ป้องกันหรือรักษาได้โดยใช้แนวทางเชิงรุกทั้งการคัดกรองและการผ่าตัด</w:t>
            </w:r>
          </w:p>
          <w:p w:rsidR="00D74385" w:rsidRPr="00F216CB" w:rsidRDefault="00D74385"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D74385">
              <w:rPr>
                <w:rFonts w:ascii="TH SarabunIT๙" w:eastAsia="Times New Roman" w:hAnsi="TH SarabunIT๙" w:cs="TH SarabunIT๙"/>
                <w:sz w:val="28"/>
              </w:rPr>
              <w:t>.</w:t>
            </w:r>
            <w:r>
              <w:rPr>
                <w:rFonts w:ascii="TH SarabunIT๙" w:eastAsia="Times New Roman" w:hAnsi="TH SarabunIT๙" w:cs="TH SarabunIT๙" w:hint="cs"/>
                <w:sz w:val="28"/>
                <w:cs/>
              </w:rPr>
              <w:t xml:space="preserve"> </w:t>
            </w:r>
            <w:r w:rsidRPr="00D74385">
              <w:rPr>
                <w:rFonts w:ascii="TH SarabunIT๙" w:eastAsia="Times New Roman" w:hAnsi="TH SarabunIT๙" w:cs="TH SarabunIT๙"/>
                <w:sz w:val="28"/>
                <w:cs/>
              </w:rPr>
              <w:t>สร้างความเข้มแข็งให้ระบบสุขภาพตาอย่างยั่งยืน ด้วยการเพิ่มคุณภาพและการเข้าถึงบริการ ลดระยะเวลารอคอย และลดการส่งต่อออกนอกเขต</w:t>
            </w:r>
          </w:p>
        </w:tc>
      </w:tr>
      <w:tr w:rsidR="00E36274" w:rsidRPr="00CB69AE" w:rsidTr="00D8279A">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bottom"/>
            <w:hideMark/>
          </w:tcPr>
          <w:p w:rsidR="00E36274" w:rsidRPr="00CB69AE" w:rsidRDefault="00D74385" w:rsidP="00D74385">
            <w:pPr>
              <w:spacing w:after="0" w:line="240" w:lineRule="auto"/>
              <w:rPr>
                <w:rFonts w:ascii="TH SarabunIT๙" w:eastAsia="Times New Roman" w:hAnsi="TH SarabunIT๙" w:cs="TH SarabunIT๙"/>
                <w:sz w:val="28"/>
              </w:rPr>
            </w:pPr>
            <w:r w:rsidRPr="00D74385">
              <w:rPr>
                <w:rFonts w:ascii="TH SarabunIT๙" w:eastAsia="Times New Roman" w:hAnsi="TH SarabunIT๙" w:cs="TH SarabunIT๙"/>
                <w:sz w:val="28"/>
                <w:cs/>
              </w:rPr>
              <w:t xml:space="preserve">จากการสำรวจพบว่าประชากรไทยมีความชุกภาวะตาบอด </w:t>
            </w:r>
            <w:r w:rsidRPr="00D74385">
              <w:rPr>
                <w:rFonts w:ascii="TH SarabunIT๙" w:eastAsia="Times New Roman" w:hAnsi="TH SarabunIT๙" w:cs="TH SarabunIT๙"/>
                <w:sz w:val="28"/>
              </w:rPr>
              <w:t xml:space="preserve">0.59% </w:t>
            </w:r>
            <w:r w:rsidRPr="00D74385">
              <w:rPr>
                <w:rFonts w:ascii="TH SarabunIT๙" w:eastAsia="Times New Roman" w:hAnsi="TH SarabunIT๙" w:cs="TH SarabunIT๙"/>
                <w:sz w:val="28"/>
                <w:cs/>
              </w:rPr>
              <w:t xml:space="preserve">สายตาเลือนราง </w:t>
            </w:r>
            <w:r w:rsidRPr="00D74385">
              <w:rPr>
                <w:rFonts w:ascii="TH SarabunIT๙" w:eastAsia="Times New Roman" w:hAnsi="TH SarabunIT๙" w:cs="TH SarabunIT๙"/>
                <w:sz w:val="28"/>
              </w:rPr>
              <w:t xml:space="preserve">1.57% </w:t>
            </w:r>
            <w:r w:rsidRPr="00D74385">
              <w:rPr>
                <w:rFonts w:ascii="TH SarabunIT๙" w:eastAsia="Times New Roman" w:hAnsi="TH SarabunIT๙" w:cs="TH SarabunIT๙"/>
                <w:sz w:val="28"/>
                <w:cs/>
              </w:rPr>
              <w:t xml:space="preserve">สาเหตุสำคัญของภาวะตาบอดคือ ต้อกระจก </w:t>
            </w:r>
            <w:r w:rsidRPr="00D74385">
              <w:rPr>
                <w:rFonts w:ascii="TH SarabunIT๙" w:eastAsia="Times New Roman" w:hAnsi="TH SarabunIT๙" w:cs="TH SarabunIT๙"/>
                <w:sz w:val="28"/>
              </w:rPr>
              <w:t xml:space="preserve">51% </w:t>
            </w:r>
            <w:r w:rsidRPr="00D74385">
              <w:rPr>
                <w:rFonts w:ascii="TH SarabunIT๙" w:eastAsia="Times New Roman" w:hAnsi="TH SarabunIT๙" w:cs="TH SarabunIT๙"/>
                <w:sz w:val="28"/>
                <w:cs/>
              </w:rPr>
              <w:t xml:space="preserve">ต้อหิน </w:t>
            </w:r>
            <w:r w:rsidRPr="00D74385">
              <w:rPr>
                <w:rFonts w:ascii="TH SarabunIT๙" w:eastAsia="Times New Roman" w:hAnsi="TH SarabunIT๙" w:cs="TH SarabunIT๙"/>
                <w:sz w:val="28"/>
              </w:rPr>
              <w:t xml:space="preserve">9.8% </w:t>
            </w:r>
            <w:r w:rsidRPr="00D74385">
              <w:rPr>
                <w:rFonts w:ascii="TH SarabunIT๙" w:eastAsia="Times New Roman" w:hAnsi="TH SarabunIT๙" w:cs="TH SarabunIT๙"/>
                <w:sz w:val="28"/>
                <w:cs/>
              </w:rPr>
              <w:t xml:space="preserve">ภาวะตาบอดในเด็ก </w:t>
            </w:r>
            <w:r w:rsidRPr="00D74385">
              <w:rPr>
                <w:rFonts w:ascii="TH SarabunIT๙" w:eastAsia="Times New Roman" w:hAnsi="TH SarabunIT๙" w:cs="TH SarabunIT๙"/>
                <w:sz w:val="28"/>
              </w:rPr>
              <w:t xml:space="preserve">5.7% </w:t>
            </w:r>
            <w:r w:rsidRPr="00D74385">
              <w:rPr>
                <w:rFonts w:ascii="TH SarabunIT๙" w:eastAsia="Times New Roman" w:hAnsi="TH SarabunIT๙" w:cs="TH SarabunIT๙"/>
                <w:sz w:val="28"/>
                <w:cs/>
              </w:rPr>
              <w:t xml:space="preserve">เบาหวานเข้าจอตา </w:t>
            </w:r>
            <w:r w:rsidRPr="00D74385">
              <w:rPr>
                <w:rFonts w:ascii="TH SarabunIT๙" w:eastAsia="Times New Roman" w:hAnsi="TH SarabunIT๙" w:cs="TH SarabunIT๙"/>
                <w:sz w:val="28"/>
              </w:rPr>
              <w:t xml:space="preserve">2.5% </w:t>
            </w:r>
            <w:r w:rsidRPr="00D74385">
              <w:rPr>
                <w:rFonts w:ascii="TH SarabunIT๙" w:eastAsia="Times New Roman" w:hAnsi="TH SarabunIT๙" w:cs="TH SarabunIT๙"/>
                <w:sz w:val="28"/>
                <w:cs/>
              </w:rPr>
              <w:t xml:space="preserve">กระจกตาขุ่น </w:t>
            </w:r>
            <w:r w:rsidRPr="00D74385">
              <w:rPr>
                <w:rFonts w:ascii="TH SarabunIT๙" w:eastAsia="Times New Roman" w:hAnsi="TH SarabunIT๙" w:cs="TH SarabunIT๙"/>
                <w:sz w:val="28"/>
              </w:rPr>
              <w:t xml:space="preserve">2.0% </w:t>
            </w:r>
            <w:r w:rsidRPr="00D74385">
              <w:rPr>
                <w:rFonts w:ascii="TH SarabunIT๙" w:eastAsia="Times New Roman" w:hAnsi="TH SarabunIT๙" w:cs="TH SarabunIT๙"/>
                <w:sz w:val="28"/>
                <w:cs/>
              </w:rPr>
              <w:t xml:space="preserve">ทั้งนี้ร้อยละ </w:t>
            </w:r>
            <w:r w:rsidRPr="00D74385">
              <w:rPr>
                <w:rFonts w:ascii="TH SarabunIT๙" w:eastAsia="Times New Roman" w:hAnsi="TH SarabunIT๙" w:cs="TH SarabunIT๙"/>
                <w:sz w:val="28"/>
              </w:rPr>
              <w:t xml:space="preserve">80 </w:t>
            </w:r>
            <w:r w:rsidRPr="00D74385">
              <w:rPr>
                <w:rFonts w:ascii="TH SarabunIT๙" w:eastAsia="Times New Roman" w:hAnsi="TH SarabunIT๙" w:cs="TH SarabunIT๙"/>
                <w:sz w:val="28"/>
                <w:cs/>
              </w:rPr>
              <w:t xml:space="preserve">ของภาวะตาบอดสามารถป้องกันหรือรักษาได้ องค์การอนามัยโลกได้ตั้งเป้าหมายการลดความชุกภาวะตาบอดให้ต่ำกว่า </w:t>
            </w:r>
            <w:r w:rsidRPr="00D74385">
              <w:rPr>
                <w:rFonts w:ascii="TH SarabunIT๙" w:eastAsia="Times New Roman" w:hAnsi="TH SarabunIT๙" w:cs="TH SarabunIT๙"/>
                <w:sz w:val="28"/>
              </w:rPr>
              <w:t xml:space="preserve">0.50% </w:t>
            </w:r>
            <w:r w:rsidRPr="00D74385">
              <w:rPr>
                <w:rFonts w:ascii="TH SarabunIT๙" w:eastAsia="Times New Roman" w:hAnsi="TH SarabunIT๙" w:cs="TH SarabunIT๙"/>
                <w:sz w:val="28"/>
                <w:cs/>
              </w:rPr>
              <w:t>ภายในปี พ.ศ.</w:t>
            </w:r>
            <w:r w:rsidRPr="00D74385">
              <w:rPr>
                <w:rFonts w:ascii="TH SarabunIT๙" w:eastAsia="Times New Roman" w:hAnsi="TH SarabunIT๙" w:cs="TH SarabunIT๙"/>
                <w:sz w:val="28"/>
              </w:rPr>
              <w:t xml:space="preserve">2563 </w:t>
            </w:r>
            <w:r w:rsidRPr="00D74385">
              <w:rPr>
                <w:rFonts w:ascii="TH SarabunIT๙" w:eastAsia="Times New Roman" w:hAnsi="TH SarabunIT๙" w:cs="TH SarabunIT๙"/>
                <w:sz w:val="28"/>
                <w:cs/>
              </w:rPr>
              <w:t xml:space="preserve">และเป้าหมายของการพัฒนาระบบบริการสุขภาพสาขาตา คือ การลดความชุกภาวะตาบอดให้ต่ำกว่า </w:t>
            </w:r>
            <w:r w:rsidRPr="00D74385">
              <w:rPr>
                <w:rFonts w:ascii="TH SarabunIT๙" w:eastAsia="Times New Roman" w:hAnsi="TH SarabunIT๙" w:cs="TH SarabunIT๙"/>
                <w:sz w:val="28"/>
              </w:rPr>
              <w:t xml:space="preserve">0.50% </w:t>
            </w:r>
            <w:r w:rsidRPr="00D74385">
              <w:rPr>
                <w:rFonts w:ascii="TH SarabunIT๙" w:eastAsia="Times New Roman" w:hAnsi="TH SarabunIT๙" w:cs="TH SarabunIT๙"/>
                <w:sz w:val="28"/>
                <w:cs/>
              </w:rPr>
              <w:t xml:space="preserve">เพิ่มคุณภาพและการเข้าถึงบริการใน </w:t>
            </w:r>
            <w:r w:rsidRPr="00D74385">
              <w:rPr>
                <w:rFonts w:ascii="TH SarabunIT๙" w:eastAsia="Times New Roman" w:hAnsi="TH SarabunIT๙" w:cs="TH SarabunIT๙"/>
                <w:sz w:val="28"/>
              </w:rPr>
              <w:t xml:space="preserve">5 </w:t>
            </w:r>
            <w:r w:rsidRPr="00D74385">
              <w:rPr>
                <w:rFonts w:ascii="TH SarabunIT๙" w:eastAsia="Times New Roman" w:hAnsi="TH SarabunIT๙" w:cs="TH SarabunIT๙"/>
                <w:sz w:val="28"/>
                <w:cs/>
              </w:rPr>
              <w:t xml:space="preserve">โรคหลัก คือ ต้อกระจก จอตา (เน้นเบาหวาน) </w:t>
            </w:r>
            <w:r w:rsidRPr="00D74385">
              <w:rPr>
                <w:rFonts w:ascii="TH SarabunIT๙" w:eastAsia="Times New Roman" w:hAnsi="TH SarabunIT๙" w:cs="TH SarabunIT๙"/>
                <w:sz w:val="28"/>
              </w:rPr>
              <w:t xml:space="preserve">ROP </w:t>
            </w:r>
            <w:r w:rsidRPr="00D74385">
              <w:rPr>
                <w:rFonts w:ascii="TH SarabunIT๙" w:eastAsia="Times New Roman" w:hAnsi="TH SarabunIT๙" w:cs="TH SarabunIT๙"/>
                <w:sz w:val="28"/>
                <w:cs/>
              </w:rPr>
              <w:t>ตาบอดในเด็ก ต้อหิน กระจกตาขุ่น ลดระยะเวลารอคอย และลดการส่งต่อออกนอกเขต</w:t>
            </w:r>
            <w:r w:rsidR="00E36274" w:rsidRPr="00CB69AE">
              <w:rPr>
                <w:rFonts w:ascii="TH SarabunIT๙" w:eastAsia="Times New Roman" w:hAnsi="TH SarabunIT๙" w:cs="TH SarabunIT๙"/>
                <w:sz w:val="28"/>
              </w:rPr>
              <w:t> </w:t>
            </w:r>
          </w:p>
        </w:tc>
      </w:tr>
      <w:tr w:rsidR="00E36274" w:rsidRPr="00CB69AE" w:rsidTr="00D8279A">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1559" w:type="dxa"/>
            <w:gridSpan w:val="2"/>
            <w:tcBorders>
              <w:top w:val="nil"/>
              <w:left w:val="nil"/>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417" w:type="dxa"/>
            <w:tcBorders>
              <w:top w:val="nil"/>
              <w:left w:val="nil"/>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418" w:type="dxa"/>
            <w:gridSpan w:val="2"/>
            <w:tcBorders>
              <w:top w:val="nil"/>
              <w:left w:val="nil"/>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984" w:type="dxa"/>
            <w:gridSpan w:val="2"/>
            <w:tcBorders>
              <w:top w:val="nil"/>
              <w:left w:val="nil"/>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701" w:type="dxa"/>
            <w:gridSpan w:val="2"/>
            <w:tcBorders>
              <w:top w:val="nil"/>
              <w:left w:val="nil"/>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560" w:type="dxa"/>
            <w:gridSpan w:val="2"/>
            <w:tcBorders>
              <w:top w:val="nil"/>
              <w:left w:val="nil"/>
              <w:bottom w:val="single" w:sz="4" w:space="0" w:color="auto"/>
              <w:right w:val="single" w:sz="4" w:space="0" w:color="auto"/>
            </w:tcBorders>
            <w:shd w:val="clear" w:color="auto" w:fill="FFFFFF" w:themeFill="background1"/>
            <w:hideMark/>
          </w:tcPr>
          <w:p w:rsidR="00E36274" w:rsidRPr="00CB69AE" w:rsidRDefault="00E36274"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E36274" w:rsidRPr="00CB69AE" w:rsidTr="00D8279A">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b/>
                <w:bCs/>
                <w:color w:val="000000"/>
                <w:sz w:val="28"/>
              </w:rPr>
            </w:pPr>
          </w:p>
        </w:tc>
        <w:tc>
          <w:tcPr>
            <w:tcW w:w="1559"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74385" w:rsidRPr="00261366" w:rsidRDefault="00D74385" w:rsidP="00D74385">
            <w:pPr>
              <w:spacing w:after="0" w:line="240" w:lineRule="auto"/>
              <w:rPr>
                <w:rFonts w:ascii="TH SarabunIT๙" w:eastAsia="Times New Roman" w:hAnsi="TH SarabunIT๙" w:cs="TH SarabunIT๙"/>
                <w:spacing w:val="-16"/>
                <w:sz w:val="28"/>
              </w:rPr>
            </w:pPr>
            <w:r w:rsidRPr="00261366">
              <w:rPr>
                <w:rFonts w:ascii="TH SarabunIT๙" w:eastAsia="Times New Roman" w:hAnsi="TH SarabunIT๙" w:cs="TH SarabunIT๙"/>
                <w:spacing w:val="-16"/>
                <w:sz w:val="28"/>
              </w:rPr>
              <w:t>1.</w:t>
            </w:r>
            <w:r w:rsidR="00261366" w:rsidRPr="00261366">
              <w:rPr>
                <w:rFonts w:ascii="TH SarabunIT๙" w:eastAsia="Times New Roman" w:hAnsi="TH SarabunIT๙" w:cs="TH SarabunIT๙" w:hint="cs"/>
                <w:spacing w:val="-16"/>
                <w:sz w:val="28"/>
                <w:cs/>
              </w:rPr>
              <w:t xml:space="preserve"> </w:t>
            </w:r>
            <w:r w:rsidRPr="00261366">
              <w:rPr>
                <w:rFonts w:ascii="TH SarabunIT๙" w:eastAsia="Times New Roman" w:hAnsi="TH SarabunIT๙" w:cs="TH SarabunIT๙"/>
                <w:spacing w:val="-16"/>
                <w:sz w:val="28"/>
                <w:cs/>
              </w:rPr>
              <w:t xml:space="preserve">คัดกรองสายตาผู้สูงอายุ </w:t>
            </w:r>
            <w:r w:rsidRPr="00261366">
              <w:rPr>
                <w:rFonts w:ascii="TH SarabunIT๙" w:eastAsia="Times New Roman" w:hAnsi="TH SarabunIT๙" w:cs="TH SarabunIT๙"/>
                <w:spacing w:val="-16"/>
                <w:sz w:val="28"/>
              </w:rPr>
              <w:t>60</w:t>
            </w:r>
            <w:r w:rsidR="00261366" w:rsidRPr="00261366">
              <w:rPr>
                <w:rFonts w:ascii="TH SarabunIT๙" w:eastAsia="Times New Roman" w:hAnsi="TH SarabunIT๙" w:cs="TH SarabunIT๙"/>
                <w:spacing w:val="-16"/>
                <w:sz w:val="28"/>
                <w:cs/>
              </w:rPr>
              <w:t xml:space="preserve"> ปีขึ้</w:t>
            </w:r>
            <w:r w:rsidR="00261366" w:rsidRPr="00261366">
              <w:rPr>
                <w:rFonts w:ascii="TH SarabunIT๙" w:eastAsia="Times New Roman" w:hAnsi="TH SarabunIT๙" w:cs="TH SarabunIT๙" w:hint="cs"/>
                <w:spacing w:val="-16"/>
                <w:sz w:val="28"/>
                <w:cs/>
              </w:rPr>
              <w:t>น</w:t>
            </w:r>
            <w:r w:rsidRPr="00261366">
              <w:rPr>
                <w:rFonts w:ascii="TH SarabunIT๙" w:eastAsia="Times New Roman" w:hAnsi="TH SarabunIT๙" w:cs="TH SarabunIT๙"/>
                <w:spacing w:val="-16"/>
                <w:sz w:val="28"/>
                <w:cs/>
              </w:rPr>
              <w:t xml:space="preserve">ไป </w:t>
            </w:r>
          </w:p>
          <w:p w:rsidR="00261366" w:rsidRDefault="00D74385" w:rsidP="00D74385">
            <w:pPr>
              <w:spacing w:after="0" w:line="240" w:lineRule="auto"/>
              <w:rPr>
                <w:rFonts w:ascii="TH SarabunIT๙" w:eastAsia="Times New Roman" w:hAnsi="TH SarabunIT๙" w:cs="TH SarabunIT๙"/>
                <w:sz w:val="28"/>
              </w:rPr>
            </w:pPr>
            <w:r w:rsidRPr="00D74385">
              <w:rPr>
                <w:rFonts w:ascii="TH SarabunIT๙" w:eastAsia="Times New Roman" w:hAnsi="TH SarabunIT๙" w:cs="TH SarabunIT๙"/>
                <w:sz w:val="28"/>
              </w:rPr>
              <w:t>2.</w:t>
            </w:r>
            <w:r w:rsidRPr="00D74385">
              <w:rPr>
                <w:rFonts w:ascii="TH SarabunIT๙" w:eastAsia="Times New Roman" w:hAnsi="TH SarabunIT๙" w:cs="TH SarabunIT๙"/>
                <w:sz w:val="28"/>
                <w:cs/>
              </w:rPr>
              <w:t xml:space="preserve">ผ่าตัดตาต้อกระจกโดยมุ่งเน้นต้อกระจกชนิดบอด และชนิดสายตาเลือนราง ระดับรุนแรง </w:t>
            </w:r>
          </w:p>
          <w:p w:rsidR="00261366" w:rsidRDefault="00261366" w:rsidP="00D74385">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D74385" w:rsidRPr="00D74385">
              <w:rPr>
                <w:rFonts w:ascii="TH SarabunIT๙" w:eastAsia="Times New Roman" w:hAnsi="TH SarabunIT๙" w:cs="TH SarabunIT๙"/>
                <w:sz w:val="28"/>
                <w:cs/>
              </w:rPr>
              <w:t>คัดกรองผู้ป่วยเบาหวานขึ้นจอประสาทตา</w:t>
            </w:r>
          </w:p>
          <w:p w:rsidR="00D74385" w:rsidRDefault="00261366" w:rsidP="00D74385">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๔.</w:t>
            </w:r>
            <w:r w:rsidRPr="00D74385">
              <w:rPr>
                <w:rFonts w:ascii="TH SarabunIT๙" w:eastAsia="Times New Roman" w:hAnsi="TH SarabunIT๙" w:cs="TH SarabunIT๙"/>
                <w:sz w:val="28"/>
                <w:cs/>
              </w:rPr>
              <w:t xml:space="preserve"> </w:t>
            </w:r>
            <w:r w:rsidR="00D74385" w:rsidRPr="00D74385">
              <w:rPr>
                <w:rFonts w:ascii="TH SarabunIT๙" w:eastAsia="Times New Roman" w:hAnsi="TH SarabunIT๙" w:cs="TH SarabunIT๙"/>
                <w:sz w:val="28"/>
                <w:cs/>
              </w:rPr>
              <w:t>คัดกรองสายตาในนักเรียน ป.1 และสนับสนุนแว่นตาชิ้นแรก</w:t>
            </w:r>
          </w:p>
          <w:p w:rsidR="00D74385" w:rsidRPr="00D74385" w:rsidRDefault="00D74385" w:rsidP="00261366">
            <w:pPr>
              <w:spacing w:after="0" w:line="240" w:lineRule="auto"/>
              <w:rPr>
                <w:rFonts w:ascii="TH SarabunIT๙" w:eastAsia="Times New Roman" w:hAnsi="TH SarabunIT๙" w:cs="TH SarabunIT๙"/>
                <w:sz w:val="28"/>
                <w:cs/>
              </w:rPr>
            </w:pPr>
            <w:r w:rsidRPr="00D74385">
              <w:rPr>
                <w:rFonts w:ascii="TH SarabunIT๙" w:eastAsia="Times New Roman" w:hAnsi="TH SarabunIT๙" w:cs="TH SarabunIT๙"/>
                <w:sz w:val="28"/>
                <w:cs/>
              </w:rPr>
              <w:t xml:space="preserve">เร่งรัดการจัดหาและผ่าตัดเปลี่ยนกระจกตา </w:t>
            </w: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74385" w:rsidRPr="00D74385" w:rsidRDefault="00D74385" w:rsidP="00D74385">
            <w:pPr>
              <w:spacing w:after="0" w:line="240" w:lineRule="auto"/>
              <w:rPr>
                <w:rFonts w:ascii="TH SarabunIT๙" w:eastAsia="Times New Roman" w:hAnsi="TH SarabunIT๙" w:cs="TH SarabunIT๙"/>
                <w:sz w:val="28"/>
              </w:rPr>
            </w:pPr>
            <w:r w:rsidRPr="00D74385">
              <w:rPr>
                <w:rFonts w:ascii="TH SarabunIT๙" w:eastAsia="Times New Roman" w:hAnsi="TH SarabunIT๙" w:cs="TH SarabunIT๙"/>
                <w:sz w:val="28"/>
              </w:rPr>
              <w:t>1.</w:t>
            </w:r>
            <w:r w:rsidR="00261366">
              <w:rPr>
                <w:rFonts w:ascii="TH SarabunIT๙" w:eastAsia="Times New Roman" w:hAnsi="TH SarabunIT๙" w:cs="TH SarabunIT๙" w:hint="cs"/>
                <w:sz w:val="28"/>
                <w:cs/>
              </w:rPr>
              <w:t xml:space="preserve"> </w:t>
            </w:r>
            <w:r w:rsidRPr="00D74385">
              <w:rPr>
                <w:rFonts w:ascii="TH SarabunIT๙" w:eastAsia="Times New Roman" w:hAnsi="TH SarabunIT๙" w:cs="TH SarabunIT๙"/>
                <w:sz w:val="28"/>
                <w:cs/>
              </w:rPr>
              <w:t xml:space="preserve">กำหนดเกณฑ์อัตรากำลังและพัฒนาบุคลากรในระบบบริการให้มีเพียงพอตามมาตรฐาน </w:t>
            </w:r>
          </w:p>
          <w:p w:rsidR="00D74385" w:rsidRPr="00261366" w:rsidRDefault="00D74385" w:rsidP="00261366">
            <w:pPr>
              <w:spacing w:after="0" w:line="240" w:lineRule="auto"/>
              <w:rPr>
                <w:rFonts w:ascii="TH SarabunIT๙" w:eastAsia="Times New Roman" w:hAnsi="TH SarabunIT๙" w:cs="TH SarabunIT๙"/>
                <w:sz w:val="28"/>
                <w:cs/>
              </w:rPr>
            </w:pPr>
            <w:r w:rsidRPr="00D74385">
              <w:rPr>
                <w:rFonts w:ascii="TH SarabunIT๙" w:eastAsia="Times New Roman" w:hAnsi="TH SarabunIT๙" w:cs="TH SarabunIT๙"/>
                <w:sz w:val="28"/>
              </w:rPr>
              <w:t>2.</w:t>
            </w:r>
            <w:r w:rsidRPr="00D74385">
              <w:rPr>
                <w:rFonts w:ascii="TH SarabunIT๙" w:eastAsia="Times New Roman" w:hAnsi="TH SarabunIT๙" w:cs="TH SarabunIT๙"/>
                <w:sz w:val="28"/>
                <w:cs/>
              </w:rPr>
              <w:t>เพิ่มศักยภาพบุคลากรทุกระดับ/อบรมเพิ่มพูนทักษะ</w:t>
            </w:r>
            <w:r w:rsidR="00261366">
              <w:rPr>
                <w:rFonts w:ascii="TH SarabunIT๙" w:eastAsia="Times New Roman" w:hAnsi="TH SarabunIT๙" w:cs="TH SarabunIT๙" w:hint="cs"/>
                <w:sz w:val="28"/>
                <w:cs/>
              </w:rPr>
              <w:t>ด้านต่างๆ เช่นก</w:t>
            </w:r>
            <w:r w:rsidR="00261366" w:rsidRPr="00261366">
              <w:rPr>
                <w:rFonts w:ascii="TH SarabunIT๙" w:eastAsia="Times New Roman" w:hAnsi="TH SarabunIT๙" w:cs="TH SarabunIT๙"/>
                <w:sz w:val="28"/>
                <w:cs/>
              </w:rPr>
              <w:t>ารจัดเก็บดวงตา การผ่าตัดเปลี่ยนกระจกตา</w:t>
            </w:r>
            <w:r w:rsidR="00261366">
              <w:rPr>
                <w:rFonts w:ascii="TH SarabunIT๙" w:eastAsia="Times New Roman" w:hAnsi="TH SarabunIT๙" w:cs="TH SarabunIT๙"/>
                <w:sz w:val="28"/>
              </w:rPr>
              <w:t xml:space="preserve"> </w:t>
            </w:r>
            <w:r w:rsidR="00261366">
              <w:rPr>
                <w:rFonts w:ascii="TH SarabunIT๙" w:eastAsia="Times New Roman" w:hAnsi="TH SarabunIT๙" w:cs="TH SarabunIT๙" w:hint="cs"/>
                <w:sz w:val="28"/>
                <w:cs/>
              </w:rPr>
              <w:t>และ</w:t>
            </w:r>
            <w:r w:rsidR="00261366" w:rsidRPr="00261366">
              <w:rPr>
                <w:rFonts w:ascii="TH SarabunIT๙" w:eastAsia="Times New Roman" w:hAnsi="TH SarabunIT๙" w:cs="TH SarabunIT๙"/>
                <w:sz w:val="28"/>
                <w:cs/>
              </w:rPr>
              <w:t>รายงานผลผ่านโปรแกรม</w:t>
            </w:r>
            <w:r w:rsidR="00261366" w:rsidRPr="00261366">
              <w:rPr>
                <w:rFonts w:ascii="TH SarabunIT๙" w:eastAsia="Times New Roman" w:hAnsi="TH SarabunIT๙" w:cs="TH SarabunIT๙"/>
                <w:sz w:val="28"/>
              </w:rPr>
              <w:t>vision</w:t>
            </w:r>
            <w:r w:rsidR="00261366" w:rsidRPr="00261366">
              <w:rPr>
                <w:rFonts w:ascii="TH SarabunIT๙" w:eastAsia="Times New Roman" w:hAnsi="TH SarabunIT๙" w:cs="TH SarabunIT๙"/>
                <w:sz w:val="28"/>
                <w:cs/>
              </w:rPr>
              <w:t>2020</w:t>
            </w:r>
            <w:r w:rsidR="00261366">
              <w:rPr>
                <w:rFonts w:ascii="TH SarabunIT๙" w:eastAsia="Times New Roman" w:hAnsi="TH SarabunIT๙" w:cs="TH SarabunIT๙" w:hint="cs"/>
                <w:sz w:val="28"/>
                <w:cs/>
              </w:rPr>
              <w:t xml:space="preserve"> เป็นต้น</w:t>
            </w:r>
          </w:p>
          <w:p w:rsidR="00D74385" w:rsidRPr="00CB69AE" w:rsidRDefault="00D74385" w:rsidP="00D74385">
            <w:pPr>
              <w:spacing w:after="0" w:line="240" w:lineRule="auto"/>
              <w:rPr>
                <w:rFonts w:ascii="TH SarabunIT๙" w:eastAsia="Times New Roman" w:hAnsi="TH SarabunIT๙" w:cs="TH SarabunIT๙"/>
                <w:sz w:val="28"/>
                <w:cs/>
              </w:rPr>
            </w:pPr>
          </w:p>
        </w:tc>
        <w:tc>
          <w:tcPr>
            <w:tcW w:w="1418"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36274"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D74385" w:rsidRPr="00D74385">
              <w:rPr>
                <w:rFonts w:ascii="TH SarabunIT๙" w:eastAsia="Times New Roman" w:hAnsi="TH SarabunIT๙" w:cs="TH SarabunIT๙"/>
                <w:sz w:val="28"/>
                <w:cs/>
              </w:rPr>
              <w:t xml:space="preserve">พัฒนาระบบ </w:t>
            </w:r>
            <w:r w:rsidR="00D74385" w:rsidRPr="00D74385">
              <w:rPr>
                <w:rFonts w:ascii="TH SarabunIT๙" w:eastAsia="Times New Roman" w:hAnsi="TH SarabunIT๙" w:cs="TH SarabunIT๙"/>
                <w:sz w:val="28"/>
              </w:rPr>
              <w:t xml:space="preserve">IT </w:t>
            </w:r>
            <w:r w:rsidR="00D74385" w:rsidRPr="00D74385">
              <w:rPr>
                <w:rFonts w:ascii="TH SarabunIT๙" w:eastAsia="Times New Roman" w:hAnsi="TH SarabunIT๙" w:cs="TH SarabunIT๙"/>
                <w:sz w:val="28"/>
                <w:cs/>
              </w:rPr>
              <w:t>เชื่อมโยงการเก็บบันทึกข้อมูล การรายงานข้อมูล และติดตามประเมินผล ผ่านโปรแกรม</w:t>
            </w:r>
            <w:r w:rsidR="00D74385" w:rsidRPr="00D74385">
              <w:rPr>
                <w:rFonts w:ascii="TH SarabunIT๙" w:eastAsia="Times New Roman" w:hAnsi="TH SarabunIT๙" w:cs="TH SarabunIT๙"/>
                <w:sz w:val="28"/>
              </w:rPr>
              <w:t>vision 2020thailand</w:t>
            </w:r>
          </w:p>
          <w:p w:rsidR="00D74385"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00D74385" w:rsidRPr="00D74385">
              <w:rPr>
                <w:rFonts w:ascii="TH SarabunIT๙" w:eastAsia="Times New Roman" w:hAnsi="TH SarabunIT๙" w:cs="TH SarabunIT๙"/>
                <w:sz w:val="28"/>
                <w:cs/>
              </w:rPr>
              <w:t xml:space="preserve">บันทึกข้อมูลในโปรแกรม </w:t>
            </w:r>
            <w:r w:rsidR="00D74385" w:rsidRPr="00D74385">
              <w:rPr>
                <w:rFonts w:ascii="TH SarabunIT๙" w:eastAsia="Times New Roman" w:hAnsi="TH SarabunIT๙" w:cs="TH SarabunIT๙"/>
                <w:sz w:val="28"/>
              </w:rPr>
              <w:t>HDC</w:t>
            </w:r>
          </w:p>
          <w:p w:rsidR="00D74385" w:rsidRPr="00D74385" w:rsidRDefault="00FB2C86" w:rsidP="00B91626">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๓.</w:t>
            </w:r>
            <w:r w:rsidR="00D74385" w:rsidRPr="00D74385">
              <w:rPr>
                <w:rFonts w:ascii="TH SarabunIT๙" w:eastAsia="Times New Roman" w:hAnsi="TH SarabunIT๙" w:cs="TH SarabunIT๙"/>
                <w:sz w:val="28"/>
                <w:cs/>
              </w:rPr>
              <w:t xml:space="preserve"> ระบบฐานข้อมูลศูนย์ดวงตาสภากาชาดไทย</w:t>
            </w:r>
          </w:p>
        </w:tc>
        <w:tc>
          <w:tcPr>
            <w:tcW w:w="1984"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FB2C86"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w:t>
            </w:r>
            <w:r w:rsidR="00D74385" w:rsidRPr="00D74385">
              <w:rPr>
                <w:rFonts w:ascii="TH SarabunIT๙" w:eastAsia="Times New Roman" w:hAnsi="TH SarabunIT๙" w:cs="TH SarabunIT๙"/>
                <w:sz w:val="28"/>
              </w:rPr>
              <w:t xml:space="preserve"> </w:t>
            </w:r>
            <w:r w:rsidR="00D74385" w:rsidRPr="00D74385">
              <w:rPr>
                <w:rFonts w:ascii="TH SarabunIT๙" w:eastAsia="Times New Roman" w:hAnsi="TH SarabunIT๙" w:cs="TH SarabunIT๙"/>
                <w:sz w:val="28"/>
                <w:cs/>
              </w:rPr>
              <w:t xml:space="preserve">กล้องผ่าตัดตา     </w:t>
            </w:r>
          </w:p>
          <w:p w:rsidR="00FB2C86"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sidR="00D74385" w:rsidRPr="00D74385">
              <w:rPr>
                <w:rFonts w:ascii="TH SarabunIT๙" w:eastAsia="Times New Roman" w:hAnsi="TH SarabunIT๙" w:cs="TH SarabunIT๙"/>
                <w:sz w:val="28"/>
                <w:cs/>
              </w:rPr>
              <w:t xml:space="preserve"> เครื่องสลายต้อกระจก                  </w:t>
            </w:r>
          </w:p>
          <w:p w:rsidR="00FB2C86"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3.</w:t>
            </w:r>
            <w:r w:rsidR="00D74385" w:rsidRPr="00D74385">
              <w:rPr>
                <w:rFonts w:ascii="TH SarabunIT๙" w:eastAsia="Times New Roman" w:hAnsi="TH SarabunIT๙" w:cs="TH SarabunIT๙"/>
                <w:sz w:val="28"/>
              </w:rPr>
              <w:t xml:space="preserve"> Fundus Camera  </w:t>
            </w:r>
          </w:p>
          <w:p w:rsidR="00D74385"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4. </w:t>
            </w:r>
            <w:r w:rsidR="00D74385" w:rsidRPr="00D74385">
              <w:rPr>
                <w:rFonts w:ascii="TH SarabunIT๙" w:eastAsia="Times New Roman" w:hAnsi="TH SarabunIT๙" w:cs="TH SarabunIT๙"/>
                <w:sz w:val="28"/>
              </w:rPr>
              <w:t xml:space="preserve"> Retina Center</w:t>
            </w:r>
          </w:p>
          <w:p w:rsidR="00D74385" w:rsidRDefault="00FB2C86" w:rsidP="00B9162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5.</w:t>
            </w:r>
            <w:r w:rsidR="00D74385" w:rsidRPr="00D74385">
              <w:rPr>
                <w:rFonts w:ascii="TH SarabunIT๙" w:eastAsia="Times New Roman" w:hAnsi="TH SarabunIT๙" w:cs="TH SarabunIT๙"/>
                <w:sz w:val="28"/>
              </w:rPr>
              <w:t xml:space="preserve"> Retinoscope</w:t>
            </w:r>
          </w:p>
          <w:p w:rsidR="00FB2C86" w:rsidRDefault="00FB2C86" w:rsidP="00FB2C8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6.</w:t>
            </w:r>
            <w:r w:rsidR="00D74385" w:rsidRPr="00D74385">
              <w:rPr>
                <w:rFonts w:ascii="TH SarabunIT๙" w:eastAsia="Times New Roman" w:hAnsi="TH SarabunIT๙" w:cs="TH SarabunIT๙"/>
                <w:sz w:val="28"/>
              </w:rPr>
              <w:t xml:space="preserve"> </w:t>
            </w:r>
            <w:r w:rsidR="00D74385" w:rsidRPr="00D74385">
              <w:rPr>
                <w:rFonts w:ascii="TH SarabunIT๙" w:eastAsia="Times New Roman" w:hAnsi="TH SarabunIT๙" w:cs="TH SarabunIT๙"/>
                <w:sz w:val="28"/>
                <w:cs/>
              </w:rPr>
              <w:t>ชุดเครื่องมือผ่าตัดเปลี่ยนกระจกตา (ใบมีดตัดกระจกตา</w:t>
            </w:r>
            <w:r w:rsidR="00D74385" w:rsidRPr="00D74385">
              <w:rPr>
                <w:rFonts w:ascii="TH SarabunIT๙" w:eastAsia="Times New Roman" w:hAnsi="TH SarabunIT๙" w:cs="TH SarabunIT๙"/>
                <w:sz w:val="28"/>
              </w:rPr>
              <w:t xml:space="preserve">, </w:t>
            </w:r>
            <w:r w:rsidR="00D74385" w:rsidRPr="00D74385">
              <w:rPr>
                <w:rFonts w:ascii="TH SarabunIT๙" w:eastAsia="Times New Roman" w:hAnsi="TH SarabunIT๙" w:cs="TH SarabunIT๙"/>
                <w:sz w:val="28"/>
                <w:cs/>
              </w:rPr>
              <w:t xml:space="preserve">กล้องผ่าตัดทางจักษุ)                     </w:t>
            </w:r>
            <w:r>
              <w:rPr>
                <w:rFonts w:ascii="TH SarabunIT๙" w:eastAsia="Times New Roman" w:hAnsi="TH SarabunIT๙" w:cs="TH SarabunIT๙"/>
                <w:sz w:val="28"/>
              </w:rPr>
              <w:t>7.</w:t>
            </w:r>
            <w:r w:rsidR="00D74385" w:rsidRPr="00D74385">
              <w:rPr>
                <w:rFonts w:ascii="TH SarabunIT๙" w:eastAsia="Times New Roman" w:hAnsi="TH SarabunIT๙" w:cs="TH SarabunIT๙"/>
                <w:sz w:val="28"/>
                <w:cs/>
              </w:rPr>
              <w:t xml:space="preserve"> จักษุแพทย์สาขากระจกตา</w:t>
            </w:r>
            <w:r w:rsidR="00D74385" w:rsidRPr="00D74385">
              <w:rPr>
                <w:rFonts w:ascii="TH SarabunIT๙" w:eastAsia="Times New Roman" w:hAnsi="TH SarabunIT๙" w:cs="TH SarabunIT๙"/>
                <w:sz w:val="28"/>
              </w:rPr>
              <w:t xml:space="preserve">, </w:t>
            </w:r>
            <w:r w:rsidR="00D74385" w:rsidRPr="00D74385">
              <w:rPr>
                <w:rFonts w:ascii="TH SarabunIT๙" w:eastAsia="Times New Roman" w:hAnsi="TH SarabunIT๙" w:cs="TH SarabunIT๙"/>
                <w:sz w:val="28"/>
                <w:cs/>
              </w:rPr>
              <w:t>วิสัญญีแพทย์</w:t>
            </w:r>
          </w:p>
          <w:p w:rsidR="00FB2C86" w:rsidRDefault="00FB2C86" w:rsidP="00FB2C86">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8.</w:t>
            </w:r>
            <w:r w:rsidRPr="00D74385">
              <w:rPr>
                <w:rFonts w:ascii="TH SarabunIT๙" w:eastAsia="Times New Roman" w:hAnsi="TH SarabunIT๙" w:cs="TH SarabunIT๙"/>
                <w:sz w:val="28"/>
                <w:cs/>
              </w:rPr>
              <w:t xml:space="preserve"> อุปกรณ์ เลนส์ ชนิดต่างๆ</w:t>
            </w:r>
          </w:p>
          <w:p w:rsidR="00D74385" w:rsidRPr="00CB69AE" w:rsidRDefault="00D74385" w:rsidP="00B91626">
            <w:pPr>
              <w:spacing w:after="0" w:line="240" w:lineRule="auto"/>
              <w:rPr>
                <w:rFonts w:ascii="TH SarabunIT๙" w:eastAsia="Times New Roman" w:hAnsi="TH SarabunIT๙" w:cs="TH SarabunIT๙"/>
                <w:sz w:val="28"/>
              </w:rPr>
            </w:pPr>
          </w:p>
        </w:tc>
        <w:tc>
          <w:tcPr>
            <w:tcW w:w="1701"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FB2C86" w:rsidRDefault="00D74385" w:rsidP="00FB2C86">
            <w:pPr>
              <w:spacing w:after="0" w:line="240" w:lineRule="auto"/>
              <w:rPr>
                <w:rFonts w:ascii="TH SarabunIT๙" w:eastAsia="Times New Roman" w:hAnsi="TH SarabunIT๙" w:cs="TH SarabunIT๙"/>
                <w:sz w:val="28"/>
              </w:rPr>
            </w:pPr>
            <w:r w:rsidRPr="00D74385">
              <w:rPr>
                <w:rFonts w:ascii="TH SarabunIT๙" w:eastAsia="Times New Roman" w:hAnsi="TH SarabunIT๙" w:cs="TH SarabunIT๙"/>
                <w:sz w:val="28"/>
              </w:rPr>
              <w:t>1.</w:t>
            </w:r>
            <w:r w:rsidRPr="00D74385">
              <w:rPr>
                <w:rFonts w:ascii="TH SarabunIT๙" w:eastAsia="Times New Roman" w:hAnsi="TH SarabunIT๙" w:cs="TH SarabunIT๙"/>
                <w:sz w:val="28"/>
                <w:cs/>
              </w:rPr>
              <w:t xml:space="preserve"> เงินงบประมาณ         </w:t>
            </w:r>
            <w:r w:rsidR="00FB2C86">
              <w:rPr>
                <w:rFonts w:ascii="TH SarabunIT๙" w:eastAsia="Times New Roman" w:hAnsi="TH SarabunIT๙" w:cs="TH SarabunIT๙"/>
                <w:sz w:val="28"/>
              </w:rPr>
              <w:t xml:space="preserve">2. </w:t>
            </w:r>
            <w:r w:rsidRPr="00D74385">
              <w:rPr>
                <w:rFonts w:ascii="TH SarabunIT๙" w:eastAsia="Times New Roman" w:hAnsi="TH SarabunIT๙" w:cs="TH SarabunIT๙"/>
                <w:sz w:val="28"/>
                <w:cs/>
              </w:rPr>
              <w:t xml:space="preserve">เงินบำรุง                  </w:t>
            </w:r>
            <w:r w:rsidR="00FB2C86">
              <w:rPr>
                <w:rFonts w:ascii="TH SarabunIT๙" w:eastAsia="Times New Roman" w:hAnsi="TH SarabunIT๙" w:cs="TH SarabunIT๙"/>
                <w:sz w:val="28"/>
              </w:rPr>
              <w:t>3.</w:t>
            </w:r>
            <w:r w:rsidRPr="00D74385">
              <w:rPr>
                <w:rFonts w:ascii="TH SarabunIT๙" w:eastAsia="Times New Roman" w:hAnsi="TH SarabunIT๙" w:cs="TH SarabunIT๙"/>
                <w:sz w:val="28"/>
                <w:cs/>
              </w:rPr>
              <w:t xml:space="preserve"> งบ สปสช.                </w:t>
            </w:r>
            <w:r w:rsidR="00FB2C86">
              <w:rPr>
                <w:rFonts w:ascii="TH SarabunIT๙" w:eastAsia="Times New Roman" w:hAnsi="TH SarabunIT๙" w:cs="TH SarabunIT๙"/>
                <w:sz w:val="28"/>
              </w:rPr>
              <w:t>4.</w:t>
            </w:r>
            <w:r w:rsidRPr="00D74385">
              <w:rPr>
                <w:rFonts w:ascii="TH SarabunIT๙" w:eastAsia="Times New Roman" w:hAnsi="TH SarabunIT๙" w:cs="TH SarabunIT๙"/>
                <w:sz w:val="28"/>
                <w:cs/>
              </w:rPr>
              <w:t xml:space="preserve"> งบท้องถิ่น                </w:t>
            </w:r>
            <w:r w:rsidR="00FB2C86">
              <w:rPr>
                <w:rFonts w:ascii="TH SarabunIT๙" w:eastAsia="Times New Roman" w:hAnsi="TH SarabunIT๙" w:cs="TH SarabunIT๙"/>
                <w:sz w:val="28"/>
              </w:rPr>
              <w:t>5.</w:t>
            </w:r>
            <w:r w:rsidRPr="00D74385">
              <w:rPr>
                <w:rFonts w:ascii="TH SarabunIT๙" w:eastAsia="Times New Roman" w:hAnsi="TH SarabunIT๙" w:cs="TH SarabunIT๙"/>
                <w:sz w:val="28"/>
                <w:cs/>
              </w:rPr>
              <w:t xml:space="preserve"> เงินบริจาค   </w:t>
            </w:r>
          </w:p>
          <w:p w:rsidR="00FB2C86" w:rsidRDefault="00FB2C86" w:rsidP="00FB2C8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๖.</w:t>
            </w:r>
            <w:r w:rsidRPr="00D74385">
              <w:rPr>
                <w:rFonts w:ascii="TH SarabunIT๙" w:eastAsia="Times New Roman" w:hAnsi="TH SarabunIT๙" w:cs="TH SarabunIT๙"/>
                <w:sz w:val="28"/>
              </w:rPr>
              <w:t xml:space="preserve"> </w:t>
            </w:r>
            <w:r w:rsidRPr="00D74385">
              <w:rPr>
                <w:rFonts w:ascii="TH SarabunIT๙" w:eastAsia="Times New Roman" w:hAnsi="TH SarabunIT๙" w:cs="TH SarabunIT๙"/>
                <w:sz w:val="28"/>
                <w:cs/>
              </w:rPr>
              <w:t xml:space="preserve">งบ </w:t>
            </w:r>
            <w:r w:rsidRPr="00D74385">
              <w:rPr>
                <w:rFonts w:ascii="TH SarabunIT๙" w:eastAsia="Times New Roman" w:hAnsi="TH SarabunIT๙" w:cs="TH SarabunIT๙"/>
                <w:sz w:val="28"/>
              </w:rPr>
              <w:t xml:space="preserve">PP </w:t>
            </w:r>
            <w:r w:rsidRPr="00D74385">
              <w:rPr>
                <w:rFonts w:ascii="TH SarabunIT๙" w:eastAsia="Times New Roman" w:hAnsi="TH SarabunIT๙" w:cs="TH SarabunIT๙"/>
                <w:sz w:val="28"/>
                <w:cs/>
              </w:rPr>
              <w:t>กองทุนโรคเรื้อรัง</w:t>
            </w:r>
          </w:p>
          <w:p w:rsidR="00E36274" w:rsidRDefault="00FB2C86" w:rsidP="00D74385">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๗</w:t>
            </w:r>
            <w:r w:rsidR="00D74385" w:rsidRPr="00D74385">
              <w:rPr>
                <w:rFonts w:ascii="TH SarabunIT๙" w:eastAsia="Times New Roman" w:hAnsi="TH SarabunIT๙" w:cs="TH SarabunIT๙"/>
                <w:sz w:val="28"/>
              </w:rPr>
              <w:t>.</w:t>
            </w:r>
            <w:r>
              <w:rPr>
                <w:rFonts w:ascii="TH SarabunIT๙" w:eastAsia="Times New Roman" w:hAnsi="TH SarabunIT๙" w:cs="TH SarabunIT๙"/>
                <w:sz w:val="28"/>
              </w:rPr>
              <w:t xml:space="preserve"> </w:t>
            </w:r>
            <w:r w:rsidR="00D74385" w:rsidRPr="00D74385">
              <w:rPr>
                <w:rFonts w:ascii="TH SarabunIT๙" w:eastAsia="Times New Roman" w:hAnsi="TH SarabunIT๙" w:cs="TH SarabunIT๙"/>
                <w:sz w:val="28"/>
                <w:cs/>
              </w:rPr>
              <w:t>มีการปรับ</w:t>
            </w:r>
            <w:r>
              <w:rPr>
                <w:rFonts w:ascii="TH SarabunIT๙" w:eastAsia="Times New Roman" w:hAnsi="TH SarabunIT๙" w:cs="TH SarabunIT๙" w:hint="cs"/>
                <w:sz w:val="28"/>
                <w:cs/>
              </w:rPr>
              <w:t>ค่าผ่าตัด</w:t>
            </w:r>
            <w:r w:rsidR="00D74385" w:rsidRPr="00D74385">
              <w:rPr>
                <w:rFonts w:ascii="TH SarabunIT๙" w:eastAsia="Times New Roman" w:hAnsi="TH SarabunIT๙" w:cs="TH SarabunIT๙"/>
                <w:sz w:val="28"/>
                <w:cs/>
              </w:rPr>
              <w:t xml:space="preserve">ต้อกระจกชนิดบอดและสายตาเลือนรางรุนแรงเบิกค่าผ่าตัด </w:t>
            </w:r>
            <w:r w:rsidR="00D74385" w:rsidRPr="00D74385">
              <w:rPr>
                <w:rFonts w:ascii="TH SarabunIT๙" w:eastAsia="Times New Roman" w:hAnsi="TH SarabunIT๙" w:cs="TH SarabunIT๙"/>
                <w:sz w:val="28"/>
              </w:rPr>
              <w:t xml:space="preserve">7,000 </w:t>
            </w:r>
            <w:r w:rsidR="00D74385" w:rsidRPr="00D74385">
              <w:rPr>
                <w:rFonts w:ascii="TH SarabunIT๙" w:eastAsia="Times New Roman" w:hAnsi="TH SarabunIT๙" w:cs="TH SarabunIT๙"/>
                <w:sz w:val="28"/>
                <w:cs/>
              </w:rPr>
              <w:t>บาท</w:t>
            </w:r>
            <w:r w:rsidR="00D74385" w:rsidRPr="00D74385">
              <w:rPr>
                <w:rFonts w:ascii="TH SarabunIT๙" w:eastAsia="Times New Roman" w:hAnsi="TH SarabunIT๙" w:cs="TH SarabunIT๙"/>
                <w:sz w:val="28"/>
              </w:rPr>
              <w:t>,</w:t>
            </w:r>
            <w:r w:rsidR="00D74385" w:rsidRPr="00D74385">
              <w:rPr>
                <w:rFonts w:ascii="TH SarabunIT๙" w:eastAsia="Times New Roman" w:hAnsi="TH SarabunIT๙" w:cs="TH SarabunIT๙"/>
                <w:sz w:val="28"/>
                <w:cs/>
              </w:rPr>
              <w:t xml:space="preserve">ต้อกระจกชนิดอื่นเบิกค่าผ่าตัดได้ </w:t>
            </w:r>
            <w:r w:rsidR="00D74385" w:rsidRPr="00D74385">
              <w:rPr>
                <w:rFonts w:ascii="TH SarabunIT๙" w:eastAsia="Times New Roman" w:hAnsi="TH SarabunIT๙" w:cs="TH SarabunIT๙"/>
                <w:sz w:val="28"/>
              </w:rPr>
              <w:t xml:space="preserve">5,000 </w:t>
            </w:r>
            <w:r w:rsidR="00D74385" w:rsidRPr="00D74385">
              <w:rPr>
                <w:rFonts w:ascii="TH SarabunIT๙" w:eastAsia="Times New Roman" w:hAnsi="TH SarabunIT๙" w:cs="TH SarabunIT๙"/>
                <w:sz w:val="28"/>
                <w:cs/>
              </w:rPr>
              <w:t>บาท</w:t>
            </w:r>
          </w:p>
          <w:p w:rsidR="00D74385" w:rsidRPr="00CB69AE" w:rsidRDefault="00D74385" w:rsidP="00FB2C86">
            <w:pPr>
              <w:spacing w:after="0" w:line="240" w:lineRule="auto"/>
              <w:rPr>
                <w:rFonts w:ascii="TH SarabunIT๙" w:eastAsia="Times New Roman" w:hAnsi="TH SarabunIT๙" w:cs="TH SarabunIT๙"/>
                <w:sz w:val="28"/>
              </w:rPr>
            </w:pPr>
          </w:p>
        </w:tc>
        <w:tc>
          <w:tcPr>
            <w:tcW w:w="1560"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261366" w:rsidRPr="00261366" w:rsidRDefault="00261366" w:rsidP="00261366">
            <w:pPr>
              <w:spacing w:after="0" w:line="240" w:lineRule="auto"/>
              <w:rPr>
                <w:rFonts w:ascii="TH SarabunIT๙" w:eastAsia="Times New Roman" w:hAnsi="TH SarabunIT๙" w:cs="TH SarabunIT๙"/>
                <w:sz w:val="28"/>
              </w:rPr>
            </w:pPr>
            <w:r w:rsidRPr="00261366">
              <w:rPr>
                <w:rFonts w:ascii="TH SarabunIT๙" w:eastAsia="Times New Roman" w:hAnsi="TH SarabunIT๙" w:cs="TH SarabunIT๙"/>
                <w:sz w:val="28"/>
              </w:rPr>
              <w:t>1.</w:t>
            </w:r>
            <w:r w:rsidR="00FB2C86">
              <w:rPr>
                <w:rFonts w:ascii="TH SarabunIT๙" w:eastAsia="Times New Roman" w:hAnsi="TH SarabunIT๙" w:cs="TH SarabunIT๙" w:hint="cs"/>
                <w:sz w:val="28"/>
                <w:cs/>
              </w:rPr>
              <w:t xml:space="preserve"> </w:t>
            </w:r>
            <w:r w:rsidRPr="00261366">
              <w:rPr>
                <w:rFonts w:ascii="TH SarabunIT๙" w:eastAsia="Times New Roman" w:hAnsi="TH SarabunIT๙" w:cs="TH SarabunIT๙"/>
                <w:sz w:val="28"/>
                <w:cs/>
              </w:rPr>
              <w:t xml:space="preserve">คณะกรรมการ </w:t>
            </w:r>
            <w:r w:rsidRPr="00261366">
              <w:rPr>
                <w:rFonts w:ascii="TH SarabunIT๙" w:eastAsia="Times New Roman" w:hAnsi="TH SarabunIT๙" w:cs="TH SarabunIT๙"/>
                <w:sz w:val="28"/>
              </w:rPr>
              <w:t xml:space="preserve">Service Plan </w:t>
            </w:r>
            <w:r w:rsidRPr="00261366">
              <w:rPr>
                <w:rFonts w:ascii="TH SarabunIT๙" w:eastAsia="Times New Roman" w:hAnsi="TH SarabunIT๙" w:cs="TH SarabunIT๙"/>
                <w:sz w:val="28"/>
                <w:cs/>
              </w:rPr>
              <w:t>สาขาตา แต่ละระดับ</w:t>
            </w:r>
          </w:p>
          <w:p w:rsidR="00261366" w:rsidRPr="00261366" w:rsidRDefault="00261366" w:rsidP="00261366">
            <w:pPr>
              <w:spacing w:after="0" w:line="240" w:lineRule="auto"/>
              <w:rPr>
                <w:rFonts w:ascii="TH SarabunIT๙" w:eastAsia="Times New Roman" w:hAnsi="TH SarabunIT๙" w:cs="TH SarabunIT๙"/>
                <w:sz w:val="28"/>
              </w:rPr>
            </w:pPr>
            <w:r w:rsidRPr="00261366">
              <w:rPr>
                <w:rFonts w:ascii="TH SarabunIT๙" w:eastAsia="Times New Roman" w:hAnsi="TH SarabunIT๙" w:cs="TH SarabunIT๙"/>
                <w:sz w:val="28"/>
              </w:rPr>
              <w:t>(</w:t>
            </w:r>
            <w:r w:rsidRPr="00261366">
              <w:rPr>
                <w:rFonts w:ascii="TH SarabunIT๙" w:eastAsia="Times New Roman" w:hAnsi="TH SarabunIT๙" w:cs="TH SarabunIT๙"/>
                <w:sz w:val="28"/>
                <w:cs/>
              </w:rPr>
              <w:t xml:space="preserve">กระทรวง/เขตสุขภาพ/จังหวัด) </w:t>
            </w:r>
          </w:p>
          <w:p w:rsidR="00E36274" w:rsidRPr="00CB69AE" w:rsidRDefault="00261366" w:rsidP="00261366">
            <w:pPr>
              <w:spacing w:after="0" w:line="240" w:lineRule="auto"/>
              <w:rPr>
                <w:rFonts w:ascii="TH SarabunIT๙" w:eastAsia="Times New Roman" w:hAnsi="TH SarabunIT๙" w:cs="TH SarabunIT๙"/>
                <w:sz w:val="28"/>
              </w:rPr>
            </w:pPr>
            <w:r w:rsidRPr="00261366">
              <w:rPr>
                <w:rFonts w:ascii="TH SarabunIT๙" w:eastAsia="Times New Roman" w:hAnsi="TH SarabunIT๙" w:cs="TH SarabunIT๙"/>
                <w:sz w:val="28"/>
              </w:rPr>
              <w:t>2.</w:t>
            </w:r>
            <w:r w:rsidR="00FB2C86">
              <w:rPr>
                <w:rFonts w:ascii="TH SarabunIT๙" w:eastAsia="Times New Roman" w:hAnsi="TH SarabunIT๙" w:cs="TH SarabunIT๙"/>
                <w:sz w:val="28"/>
              </w:rPr>
              <w:t xml:space="preserve"> </w:t>
            </w:r>
            <w:r w:rsidRPr="00261366">
              <w:rPr>
                <w:rFonts w:ascii="TH SarabunIT๙" w:eastAsia="Times New Roman" w:hAnsi="TH SarabunIT๙" w:cs="TH SarabunIT๙"/>
                <w:sz w:val="28"/>
                <w:cs/>
              </w:rPr>
              <w:t>สร้างภาคีเครือข่ายที่เข้มแข็ง เชื่อมโยงเครือข่ายและการประสานงานทุกระดับตั้งแต่ รพ.ถึง รพ.สต.และองค์การปกครองส่วนท้องถิ่น</w:t>
            </w:r>
          </w:p>
        </w:tc>
      </w:tr>
      <w:tr w:rsidR="00E36274" w:rsidRPr="00CB69AE" w:rsidTr="00D8279A">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b/>
                <w:bCs/>
                <w:color w:val="000000"/>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984"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r>
      <w:tr w:rsidR="00E36274" w:rsidRPr="00CB69AE" w:rsidTr="00D8279A">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b/>
                <w:bCs/>
                <w:color w:val="000000"/>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984"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r>
      <w:tr w:rsidR="00E36274" w:rsidRPr="00CB69AE" w:rsidTr="00D8279A">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b/>
                <w:bCs/>
                <w:color w:val="000000"/>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984"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r>
      <w:tr w:rsidR="00E36274" w:rsidRPr="00CB69AE" w:rsidTr="00D8279A">
        <w:trPr>
          <w:trHeight w:val="1095"/>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b/>
                <w:bCs/>
                <w:color w:val="000000"/>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984"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CB69AE" w:rsidRDefault="00E36274" w:rsidP="00A86141">
            <w:pPr>
              <w:spacing w:after="0" w:line="240" w:lineRule="auto"/>
              <w:rPr>
                <w:rFonts w:ascii="TH SarabunIT๙" w:eastAsia="Times New Roman" w:hAnsi="TH SarabunIT๙" w:cs="TH SarabunIT๙"/>
                <w:sz w:val="28"/>
              </w:rPr>
            </w:pPr>
          </w:p>
        </w:tc>
      </w:tr>
      <w:tr w:rsidR="00E36274" w:rsidRPr="00E36274" w:rsidTr="00D8279A">
        <w:trPr>
          <w:gridAfter w:val="1"/>
          <w:wAfter w:w="142" w:type="dxa"/>
          <w:trHeight w:val="465"/>
        </w:trPr>
        <w:tc>
          <w:tcPr>
            <w:tcW w:w="10632" w:type="dxa"/>
            <w:gridSpan w:val="11"/>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E36274" w:rsidRPr="00E36274" w:rsidRDefault="00E36274" w:rsidP="00E36274">
            <w:pPr>
              <w:spacing w:after="0" w:line="240" w:lineRule="auto"/>
              <w:jc w:val="center"/>
              <w:rPr>
                <w:rFonts w:ascii="TH SarabunIT๙" w:eastAsia="Times New Roman" w:hAnsi="TH SarabunIT๙" w:cs="TH SarabunIT๙"/>
                <w:b/>
                <w:bCs/>
                <w:color w:val="000000"/>
                <w:sz w:val="28"/>
              </w:rPr>
            </w:pPr>
            <w:r>
              <w:rPr>
                <w:rFonts w:ascii="TH SarabunIT๙" w:eastAsia="Times New Roman" w:hAnsi="TH SarabunIT๙" w:cs="TH SarabunIT๙"/>
                <w:b/>
                <w:bCs/>
                <w:color w:val="000000"/>
                <w:sz w:val="28"/>
                <w:cs/>
              </w:rPr>
              <w:lastRenderedPageBreak/>
              <w:t>โครง</w:t>
            </w:r>
            <w:r w:rsidRPr="00E36274">
              <w:rPr>
                <w:rFonts w:ascii="TH SarabunIT๙" w:eastAsia="Times New Roman" w:hAnsi="TH SarabunIT๙" w:cs="TH SarabunIT๙"/>
                <w:b/>
                <w:bCs/>
                <w:color w:val="000000"/>
                <w:sz w:val="28"/>
                <w:cs/>
              </w:rPr>
              <w:t>การพัฒนาระบบบริการสุขภาพ สาขาปลูกถ่ายอวัยวะ</w:t>
            </w:r>
          </w:p>
        </w:tc>
      </w:tr>
      <w:tr w:rsidR="00E36274" w:rsidRPr="00E36274" w:rsidTr="00D8279A">
        <w:trPr>
          <w:gridAfter w:val="1"/>
          <w:wAfter w:w="142" w:type="dxa"/>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E36274" w:rsidRDefault="00E36274" w:rsidP="00E36274">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cs/>
              </w:rPr>
              <w:t>ระยะดำเนินการ</w:t>
            </w:r>
          </w:p>
        </w:tc>
        <w:tc>
          <w:tcPr>
            <w:tcW w:w="9497" w:type="dxa"/>
            <w:gridSpan w:val="10"/>
            <w:tcBorders>
              <w:top w:val="single" w:sz="4" w:space="0" w:color="auto"/>
              <w:left w:val="nil"/>
              <w:bottom w:val="single" w:sz="4" w:space="0" w:color="auto"/>
              <w:right w:val="single" w:sz="4" w:space="0" w:color="000000"/>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r w:rsidRPr="00E36274">
              <w:rPr>
                <w:rFonts w:ascii="TH SarabunIT๙" w:eastAsia="Times New Roman" w:hAnsi="TH SarabunIT๙" w:cs="TH SarabunIT๙"/>
                <w:sz w:val="28"/>
                <w:cs/>
              </w:rPr>
              <w:t xml:space="preserve">ปี </w:t>
            </w:r>
            <w:r w:rsidRPr="00E36274">
              <w:rPr>
                <w:rFonts w:ascii="TH SarabunIT๙" w:eastAsia="Times New Roman" w:hAnsi="TH SarabunIT๙" w:cs="TH SarabunIT๙"/>
                <w:sz w:val="28"/>
              </w:rPr>
              <w:t>2561</w:t>
            </w:r>
          </w:p>
        </w:tc>
      </w:tr>
      <w:tr w:rsidR="00E36274" w:rsidRPr="00E36274" w:rsidTr="00D8279A">
        <w:trPr>
          <w:gridAfter w:val="1"/>
          <w:wAfter w:w="142" w:type="dxa"/>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E36274" w:rsidRDefault="00E36274" w:rsidP="00E36274">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cs/>
              </w:rPr>
              <w:t>เป้าหมาย (</w:t>
            </w:r>
            <w:r w:rsidRPr="00E36274">
              <w:rPr>
                <w:rFonts w:ascii="TH SarabunIT๙" w:eastAsia="Times New Roman" w:hAnsi="TH SarabunIT๙" w:cs="TH SarabunIT๙"/>
                <w:b/>
                <w:bCs/>
                <w:color w:val="000000"/>
                <w:sz w:val="28"/>
              </w:rPr>
              <w:t>Goal)</w:t>
            </w:r>
          </w:p>
        </w:tc>
        <w:tc>
          <w:tcPr>
            <w:tcW w:w="9497" w:type="dxa"/>
            <w:gridSpan w:val="10"/>
            <w:tcBorders>
              <w:top w:val="single" w:sz="4" w:space="0" w:color="auto"/>
              <w:left w:val="nil"/>
              <w:bottom w:val="single" w:sz="4" w:space="0" w:color="auto"/>
              <w:right w:val="single" w:sz="4" w:space="0" w:color="000000"/>
            </w:tcBorders>
            <w:shd w:val="clear" w:color="auto" w:fill="FFFFFF" w:themeFill="background1"/>
            <w:noWrap/>
            <w:vAlign w:val="center"/>
            <w:hideMark/>
          </w:tcPr>
          <w:p w:rsidR="00E36274" w:rsidRPr="00E36274" w:rsidRDefault="00E36274" w:rsidP="00E36274">
            <w:pPr>
              <w:spacing w:after="0" w:line="240" w:lineRule="auto"/>
              <w:rPr>
                <w:rFonts w:ascii="TH SarabunIT๙" w:eastAsia="Times New Roman" w:hAnsi="TH SarabunIT๙" w:cs="TH SarabunIT๙"/>
                <w:sz w:val="28"/>
              </w:rPr>
            </w:pPr>
            <w:r w:rsidRPr="00E36274">
              <w:rPr>
                <w:rFonts w:ascii="TH SarabunIT๙" w:eastAsia="Times New Roman" w:hAnsi="TH SarabunIT๙" w:cs="TH SarabunIT๙"/>
                <w:sz w:val="28"/>
              </w:rPr>
              <w:t>0.4 : 100</w:t>
            </w:r>
          </w:p>
        </w:tc>
      </w:tr>
      <w:tr w:rsidR="00E36274" w:rsidRPr="00E36274" w:rsidTr="00D8279A">
        <w:trPr>
          <w:gridAfter w:val="1"/>
          <w:wAfter w:w="142" w:type="dxa"/>
          <w:trHeight w:val="48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E36274" w:rsidRDefault="00E36274" w:rsidP="00E36274">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cs/>
              </w:rPr>
              <w:t>ตัวชี้วัด (</w:t>
            </w:r>
            <w:r w:rsidRPr="00E36274">
              <w:rPr>
                <w:rFonts w:ascii="TH SarabunIT๙" w:eastAsia="Times New Roman" w:hAnsi="TH SarabunIT๙" w:cs="TH SarabunIT๙"/>
                <w:b/>
                <w:bCs/>
                <w:color w:val="000000"/>
                <w:sz w:val="28"/>
              </w:rPr>
              <w:t>KPI)</w:t>
            </w:r>
          </w:p>
        </w:tc>
        <w:tc>
          <w:tcPr>
            <w:tcW w:w="9497" w:type="dxa"/>
            <w:gridSpan w:val="10"/>
            <w:tcBorders>
              <w:top w:val="single" w:sz="4" w:space="0" w:color="auto"/>
              <w:left w:val="nil"/>
              <w:bottom w:val="single" w:sz="4" w:space="0" w:color="auto"/>
              <w:right w:val="single" w:sz="4" w:space="0" w:color="000000"/>
            </w:tcBorders>
            <w:shd w:val="clear" w:color="auto" w:fill="FFFFFF" w:themeFill="background1"/>
            <w:noWrap/>
            <w:vAlign w:val="center"/>
            <w:hideMark/>
          </w:tcPr>
          <w:p w:rsidR="00E36274" w:rsidRPr="00E36274" w:rsidRDefault="00E36274" w:rsidP="00E36274">
            <w:pPr>
              <w:spacing w:after="0" w:line="240" w:lineRule="auto"/>
              <w:rPr>
                <w:rFonts w:ascii="TH SarabunIT๙" w:eastAsia="Times New Roman" w:hAnsi="TH SarabunIT๙" w:cs="TH SarabunIT๙"/>
                <w:sz w:val="28"/>
              </w:rPr>
            </w:pPr>
            <w:r w:rsidRPr="00E36274">
              <w:rPr>
                <w:rFonts w:ascii="TH SarabunIT๙" w:eastAsia="Times New Roman" w:hAnsi="TH SarabunIT๙" w:cs="TH SarabunIT๙"/>
                <w:sz w:val="28"/>
                <w:cs/>
              </w:rPr>
              <w:t>อัตราส่วนของจำนวนผู้ยินยอมบริจาคอวัยวะจากผู้ป่วยสมองตาย ต่อ</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จำนวนผู้ป่วยเสียชีวิตในโรงพยาบาล</w:t>
            </w:r>
          </w:p>
        </w:tc>
      </w:tr>
      <w:tr w:rsidR="00E36274" w:rsidRPr="00E36274" w:rsidTr="00D8279A">
        <w:trPr>
          <w:gridAfter w:val="1"/>
          <w:wAfter w:w="142" w:type="dxa"/>
          <w:trHeight w:val="8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36274" w:rsidRPr="00E36274" w:rsidRDefault="00E36274" w:rsidP="00E36274">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cs/>
              </w:rPr>
              <w:t>ข้อมูลสถานการณ์ปัจจุบัน/</w:t>
            </w:r>
            <w:r w:rsidRPr="00E36274">
              <w:rPr>
                <w:rFonts w:ascii="TH SarabunIT๙" w:eastAsia="Times New Roman" w:hAnsi="TH SarabunIT๙" w:cs="TH SarabunIT๙"/>
                <w:b/>
                <w:bCs/>
                <w:color w:val="000000"/>
                <w:sz w:val="28"/>
              </w:rPr>
              <w:t>baseline</w:t>
            </w:r>
          </w:p>
        </w:tc>
        <w:tc>
          <w:tcPr>
            <w:tcW w:w="9497" w:type="dxa"/>
            <w:gridSpan w:val="10"/>
            <w:tcBorders>
              <w:top w:val="single" w:sz="4" w:space="0" w:color="auto"/>
              <w:left w:val="nil"/>
              <w:bottom w:val="single" w:sz="4" w:space="0" w:color="auto"/>
              <w:right w:val="single" w:sz="4" w:space="0" w:color="000000"/>
            </w:tcBorders>
            <w:shd w:val="clear" w:color="auto" w:fill="FFFFFF" w:themeFill="background1"/>
            <w:noWrap/>
            <w:vAlign w:val="center"/>
            <w:hideMark/>
          </w:tcPr>
          <w:p w:rsidR="00E36274" w:rsidRPr="00E36274" w:rsidRDefault="00E36274" w:rsidP="00E36274">
            <w:pPr>
              <w:spacing w:after="0" w:line="240" w:lineRule="auto"/>
              <w:rPr>
                <w:rFonts w:ascii="TH SarabunIT๙" w:eastAsia="Times New Roman" w:hAnsi="TH SarabunIT๙" w:cs="TH SarabunIT๙"/>
                <w:sz w:val="28"/>
              </w:rPr>
            </w:pPr>
            <w:r w:rsidRPr="00E36274">
              <w:rPr>
                <w:rFonts w:ascii="TH SarabunIT๙" w:eastAsia="Times New Roman" w:hAnsi="TH SarabunIT๙" w:cs="TH SarabunIT๙"/>
                <w:sz w:val="28"/>
                <w:cs/>
              </w:rPr>
              <w:t xml:space="preserve">ที่สิ้นปี </w:t>
            </w:r>
            <w:r w:rsidRPr="00E36274">
              <w:rPr>
                <w:rFonts w:ascii="TH SarabunIT๙" w:eastAsia="Times New Roman" w:hAnsi="TH SarabunIT๙" w:cs="TH SarabunIT๙"/>
                <w:sz w:val="28"/>
              </w:rPr>
              <w:t xml:space="preserve">2559 </w:t>
            </w:r>
            <w:r w:rsidRPr="00E36274">
              <w:rPr>
                <w:rFonts w:ascii="TH SarabunIT๙" w:eastAsia="Times New Roman" w:hAnsi="TH SarabunIT๙" w:cs="TH SarabunIT๙"/>
                <w:sz w:val="28"/>
                <w:cs/>
              </w:rPr>
              <w:t xml:space="preserve">ประเทศไทยมีจำนวน </w:t>
            </w:r>
            <w:r w:rsidRPr="00E36274">
              <w:rPr>
                <w:rFonts w:ascii="TH SarabunIT๙" w:eastAsia="Times New Roman" w:hAnsi="TH SarabunIT๙" w:cs="TH SarabunIT๙"/>
                <w:sz w:val="28"/>
              </w:rPr>
              <w:t xml:space="preserve">actual brain death organ donor = 220 </w:t>
            </w:r>
            <w:r w:rsidRPr="00E36274">
              <w:rPr>
                <w:rFonts w:ascii="TH SarabunIT๙" w:eastAsia="Times New Roman" w:hAnsi="TH SarabunIT๙" w:cs="TH SarabunIT๙"/>
                <w:sz w:val="28"/>
                <w:cs/>
              </w:rPr>
              <w:t xml:space="preserve">ราย คิดเป็น </w:t>
            </w:r>
            <w:r w:rsidRPr="00E36274">
              <w:rPr>
                <w:rFonts w:ascii="TH SarabunIT๙" w:eastAsia="Times New Roman" w:hAnsi="TH SarabunIT๙" w:cs="TH SarabunIT๙"/>
                <w:sz w:val="28"/>
              </w:rPr>
              <w:t xml:space="preserve">3.4 </w:t>
            </w:r>
            <w:r w:rsidRPr="00E36274">
              <w:rPr>
                <w:rFonts w:ascii="TH SarabunIT๙" w:eastAsia="Times New Roman" w:hAnsi="TH SarabunIT๙" w:cs="TH SarabunIT๙"/>
                <w:sz w:val="28"/>
                <w:cs/>
              </w:rPr>
              <w:t>ราย ต่อ ล้านประชากร</w:t>
            </w:r>
          </w:p>
        </w:tc>
      </w:tr>
      <w:tr w:rsidR="00E36274" w:rsidRPr="00E36274" w:rsidTr="00D8279A">
        <w:trPr>
          <w:gridAfter w:val="1"/>
          <w:wAfter w:w="142" w:type="dxa"/>
          <w:trHeight w:val="1515"/>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cs/>
              </w:rPr>
              <w:t>มาตรการ</w:t>
            </w:r>
            <w:r w:rsidRPr="00E36274">
              <w:rPr>
                <w:rFonts w:ascii="TH SarabunIT๙" w:eastAsia="Times New Roman" w:hAnsi="TH SarabunIT๙" w:cs="TH SarabunIT๙"/>
                <w:b/>
                <w:bCs/>
                <w:color w:val="000000"/>
                <w:sz w:val="28"/>
              </w:rPr>
              <w:t xml:space="preserve"> </w:t>
            </w:r>
            <w:r w:rsidRPr="00E36274">
              <w:rPr>
                <w:rFonts w:ascii="TH SarabunIT๙" w:eastAsia="Times New Roman" w:hAnsi="TH SarabunIT๙" w:cs="TH SarabunIT๙"/>
                <w:b/>
                <w:bCs/>
                <w:color w:val="000000"/>
                <w:sz w:val="28"/>
              </w:rPr>
              <w:br/>
              <w:t>(6 Building Blocks)</w:t>
            </w:r>
          </w:p>
        </w:tc>
        <w:tc>
          <w:tcPr>
            <w:tcW w:w="1417" w:type="dxa"/>
            <w:tcBorders>
              <w:top w:val="nil"/>
              <w:left w:val="nil"/>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rPr>
              <w:t xml:space="preserve">1. </w:t>
            </w:r>
            <w:r w:rsidRPr="00E36274">
              <w:rPr>
                <w:rFonts w:ascii="TH SarabunIT๙" w:eastAsia="Times New Roman" w:hAnsi="TH SarabunIT๙" w:cs="TH SarabunIT๙"/>
                <w:b/>
                <w:bCs/>
                <w:color w:val="000000"/>
                <w:sz w:val="28"/>
                <w:cs/>
              </w:rPr>
              <w:t>กิจกรรมที่จะให้บริการ (</w:t>
            </w:r>
            <w:r w:rsidRPr="00E36274">
              <w:rPr>
                <w:rFonts w:ascii="TH SarabunIT๙" w:eastAsia="Times New Roman" w:hAnsi="TH SarabunIT๙" w:cs="TH SarabunIT๙"/>
                <w:b/>
                <w:bCs/>
                <w:color w:val="000000"/>
                <w:sz w:val="28"/>
              </w:rPr>
              <w:t>Service Delivery)</w:t>
            </w:r>
          </w:p>
        </w:tc>
        <w:tc>
          <w:tcPr>
            <w:tcW w:w="1701" w:type="dxa"/>
            <w:gridSpan w:val="3"/>
            <w:tcBorders>
              <w:top w:val="nil"/>
              <w:left w:val="nil"/>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rPr>
              <w:t xml:space="preserve">2. </w:t>
            </w:r>
            <w:r w:rsidRPr="00E36274">
              <w:rPr>
                <w:rFonts w:ascii="TH SarabunIT๙" w:eastAsia="Times New Roman" w:hAnsi="TH SarabunIT๙" w:cs="TH SarabunIT๙"/>
                <w:b/>
                <w:bCs/>
                <w:color w:val="000000"/>
                <w:sz w:val="28"/>
                <w:cs/>
              </w:rPr>
              <w:t>การพัฒนาบุคลากร (</w:t>
            </w:r>
            <w:r w:rsidRPr="00E36274">
              <w:rPr>
                <w:rFonts w:ascii="TH SarabunIT๙" w:eastAsia="Times New Roman" w:hAnsi="TH SarabunIT๙" w:cs="TH SarabunIT๙"/>
                <w:b/>
                <w:bCs/>
                <w:color w:val="000000"/>
                <w:sz w:val="28"/>
              </w:rPr>
              <w:t>Health Workforce)</w:t>
            </w:r>
          </w:p>
        </w:tc>
        <w:tc>
          <w:tcPr>
            <w:tcW w:w="1559" w:type="dxa"/>
            <w:gridSpan w:val="2"/>
            <w:tcBorders>
              <w:top w:val="nil"/>
              <w:left w:val="nil"/>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rPr>
              <w:t xml:space="preserve">3. </w:t>
            </w:r>
            <w:r w:rsidRPr="00E36274">
              <w:rPr>
                <w:rFonts w:ascii="TH SarabunIT๙" w:eastAsia="Times New Roman" w:hAnsi="TH SarabunIT๙" w:cs="TH SarabunIT๙"/>
                <w:b/>
                <w:bCs/>
                <w:color w:val="000000"/>
                <w:sz w:val="28"/>
                <w:cs/>
              </w:rPr>
              <w:t>ระบบข้อมูลสารสนเทศ (</w:t>
            </w:r>
            <w:r w:rsidRPr="00E36274">
              <w:rPr>
                <w:rFonts w:ascii="TH SarabunIT๙" w:eastAsia="Times New Roman" w:hAnsi="TH SarabunIT๙" w:cs="TH SarabunIT๙"/>
                <w:b/>
                <w:bCs/>
                <w:color w:val="000000"/>
                <w:sz w:val="28"/>
              </w:rPr>
              <w:t>IT)</w:t>
            </w:r>
          </w:p>
        </w:tc>
        <w:tc>
          <w:tcPr>
            <w:tcW w:w="1701" w:type="dxa"/>
            <w:tcBorders>
              <w:top w:val="nil"/>
              <w:left w:val="nil"/>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rPr>
              <w:t xml:space="preserve">4. </w:t>
            </w:r>
            <w:r w:rsidRPr="00E36274">
              <w:rPr>
                <w:rFonts w:ascii="TH SarabunIT๙" w:eastAsia="Times New Roman" w:hAnsi="TH SarabunIT๙" w:cs="TH SarabunIT๙"/>
                <w:b/>
                <w:bCs/>
                <w:color w:val="000000"/>
                <w:sz w:val="28"/>
                <w:cs/>
              </w:rPr>
              <w:t>ยา เวชภัณฑ์ และอุปกรณ์ต่างๆ (</w:t>
            </w:r>
            <w:r w:rsidRPr="00E36274">
              <w:rPr>
                <w:rFonts w:ascii="TH SarabunIT๙" w:eastAsia="Times New Roman" w:hAnsi="TH SarabunIT๙" w:cs="TH SarabunIT๙"/>
                <w:b/>
                <w:bCs/>
                <w:color w:val="000000"/>
                <w:sz w:val="28"/>
              </w:rPr>
              <w:t>Drugs &amp; Equipments)</w:t>
            </w:r>
          </w:p>
        </w:tc>
        <w:tc>
          <w:tcPr>
            <w:tcW w:w="1559" w:type="dxa"/>
            <w:tcBorders>
              <w:top w:val="nil"/>
              <w:left w:val="nil"/>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rPr>
              <w:t xml:space="preserve">5. </w:t>
            </w:r>
            <w:r w:rsidRPr="00E36274">
              <w:rPr>
                <w:rFonts w:ascii="TH SarabunIT๙" w:eastAsia="Times New Roman" w:hAnsi="TH SarabunIT๙" w:cs="TH SarabunIT๙"/>
                <w:b/>
                <w:bCs/>
                <w:color w:val="000000"/>
                <w:sz w:val="28"/>
                <w:cs/>
              </w:rPr>
              <w:t>งบประมาณในการดำเนินการ (</w:t>
            </w:r>
            <w:r w:rsidRPr="00E36274">
              <w:rPr>
                <w:rFonts w:ascii="TH SarabunIT๙" w:eastAsia="Times New Roman" w:hAnsi="TH SarabunIT๙" w:cs="TH SarabunIT๙"/>
                <w:b/>
                <w:bCs/>
                <w:color w:val="000000"/>
                <w:sz w:val="28"/>
              </w:rPr>
              <w:t>Financing)</w:t>
            </w:r>
          </w:p>
        </w:tc>
        <w:tc>
          <w:tcPr>
            <w:tcW w:w="1560" w:type="dxa"/>
            <w:gridSpan w:val="2"/>
            <w:tcBorders>
              <w:top w:val="nil"/>
              <w:left w:val="nil"/>
              <w:bottom w:val="single" w:sz="4" w:space="0" w:color="auto"/>
              <w:right w:val="single" w:sz="4" w:space="0" w:color="auto"/>
            </w:tcBorders>
            <w:shd w:val="clear" w:color="auto" w:fill="FFFFFF" w:themeFill="background1"/>
            <w:hideMark/>
          </w:tcPr>
          <w:p w:rsidR="00E36274" w:rsidRPr="00E36274" w:rsidRDefault="00E36274" w:rsidP="00631145">
            <w:pPr>
              <w:spacing w:after="0" w:line="240" w:lineRule="auto"/>
              <w:jc w:val="center"/>
              <w:rPr>
                <w:rFonts w:ascii="TH SarabunIT๙" w:eastAsia="Times New Roman" w:hAnsi="TH SarabunIT๙" w:cs="TH SarabunIT๙"/>
                <w:b/>
                <w:bCs/>
                <w:color w:val="000000"/>
                <w:sz w:val="28"/>
              </w:rPr>
            </w:pPr>
            <w:r w:rsidRPr="00E36274">
              <w:rPr>
                <w:rFonts w:ascii="TH SarabunIT๙" w:eastAsia="Times New Roman" w:hAnsi="TH SarabunIT๙" w:cs="TH SarabunIT๙"/>
                <w:b/>
                <w:bCs/>
                <w:color w:val="000000"/>
                <w:sz w:val="28"/>
              </w:rPr>
              <w:t xml:space="preserve">6. </w:t>
            </w:r>
            <w:r w:rsidRPr="00E36274">
              <w:rPr>
                <w:rFonts w:ascii="TH SarabunIT๙" w:eastAsia="Times New Roman" w:hAnsi="TH SarabunIT๙" w:cs="TH SarabunIT๙"/>
                <w:b/>
                <w:bCs/>
                <w:color w:val="000000"/>
                <w:sz w:val="28"/>
                <w:cs/>
              </w:rPr>
              <w:t>นโยบาย/กลยุทธ์หลักในการดำเนินการ (</w:t>
            </w:r>
            <w:r w:rsidRPr="00E36274">
              <w:rPr>
                <w:rFonts w:ascii="TH SarabunIT๙" w:eastAsia="Times New Roman" w:hAnsi="TH SarabunIT๙" w:cs="TH SarabunIT๙"/>
                <w:b/>
                <w:bCs/>
                <w:color w:val="000000"/>
                <w:sz w:val="28"/>
              </w:rPr>
              <w:t>Governance)</w:t>
            </w:r>
          </w:p>
        </w:tc>
      </w:tr>
      <w:tr w:rsidR="00E36274" w:rsidRPr="00E36274" w:rsidTr="00D8279A">
        <w:trPr>
          <w:gridAfter w:val="1"/>
          <w:wAfter w:w="142" w:type="dxa"/>
          <w:trHeight w:val="600"/>
        </w:trPr>
        <w:tc>
          <w:tcPr>
            <w:tcW w:w="113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b/>
                <w:bCs/>
                <w:color w:val="000000"/>
                <w:sz w:val="28"/>
              </w:rPr>
            </w:pPr>
          </w:p>
        </w:tc>
        <w:tc>
          <w:tcPr>
            <w:tcW w:w="1417"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E36274" w:rsidRP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ขยายศูนย์รับบริจาคอวัยวะครอบคลุม รพ.ระดับ </w:t>
            </w:r>
            <w:r w:rsidRPr="00E36274">
              <w:rPr>
                <w:rFonts w:ascii="TH SarabunIT๙" w:eastAsia="Times New Roman" w:hAnsi="TH SarabunIT๙" w:cs="TH SarabunIT๙"/>
                <w:sz w:val="28"/>
              </w:rPr>
              <w:t xml:space="preserve">A,S </w:t>
            </w:r>
            <w:r w:rsidRPr="00E36274">
              <w:rPr>
                <w:rFonts w:ascii="TH SarabunIT๙" w:eastAsia="Times New Roman" w:hAnsi="TH SarabunIT๙" w:cs="TH SarabunIT๙"/>
                <w:sz w:val="28"/>
              </w:rPr>
              <w:br/>
            </w:r>
            <w:r>
              <w:rPr>
                <w:rFonts w:ascii="TH SarabunIT๙" w:eastAsia="Times New Roman" w:hAnsi="TH SarabunIT๙" w:cs="TH SarabunIT๙"/>
                <w:sz w:val="28"/>
              </w:rPr>
              <w:t>2.</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ขยายศูนย์รับบริจาคดวงตาครอบคลุม รพ.ระดับ </w:t>
            </w:r>
            <w:r w:rsidRPr="00E36274">
              <w:rPr>
                <w:rFonts w:ascii="TH SarabunIT๙" w:eastAsia="Times New Roman" w:hAnsi="TH SarabunIT๙" w:cs="TH SarabunIT๙"/>
                <w:sz w:val="28"/>
              </w:rPr>
              <w:t>A,S 100%</w:t>
            </w:r>
            <w:r w:rsidRPr="00E36274">
              <w:rPr>
                <w:rFonts w:ascii="TH SarabunIT๙" w:eastAsia="Times New Roman" w:hAnsi="TH SarabunIT๙" w:cs="TH SarabunIT๙"/>
                <w:sz w:val="28"/>
              </w:rPr>
              <w:br/>
            </w:r>
            <w:r>
              <w:rPr>
                <w:rFonts w:ascii="TH SarabunIT๙" w:eastAsia="Times New Roman" w:hAnsi="TH SarabunIT๙" w:cs="TH SarabunIT๙"/>
                <w:sz w:val="28"/>
              </w:rPr>
              <w:t>3.</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ขยายศูนย์ปลูกถ่ายไตครอบคลุม </w:t>
            </w:r>
            <w:r w:rsidRPr="00E36274">
              <w:rPr>
                <w:rFonts w:ascii="TH SarabunIT๙" w:eastAsia="Times New Roman" w:hAnsi="TH SarabunIT๙" w:cs="TH SarabunIT๙"/>
                <w:sz w:val="28"/>
              </w:rPr>
              <w:t xml:space="preserve">11/13 </w:t>
            </w:r>
            <w:r w:rsidRPr="00E36274">
              <w:rPr>
                <w:rFonts w:ascii="TH SarabunIT๙" w:eastAsia="Times New Roman" w:hAnsi="TH SarabunIT๙" w:cs="TH SarabunIT๙"/>
                <w:sz w:val="28"/>
                <w:cs/>
              </w:rPr>
              <w:t>เขต</w:t>
            </w:r>
            <w:r w:rsidRPr="00E36274">
              <w:rPr>
                <w:rFonts w:ascii="TH SarabunIT๙" w:eastAsia="Times New Roman" w:hAnsi="TH SarabunIT๙" w:cs="TH SarabunIT๙"/>
                <w:sz w:val="28"/>
              </w:rPr>
              <w:br/>
            </w:r>
            <w:r>
              <w:rPr>
                <w:rFonts w:ascii="TH SarabunIT๙" w:eastAsia="Times New Roman" w:hAnsi="TH SarabunIT๙" w:cs="TH SarabunIT๙"/>
                <w:sz w:val="28"/>
              </w:rPr>
              <w:t>4.</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พัฒนาระบบ </w:t>
            </w:r>
            <w:r w:rsidRPr="00E36274">
              <w:rPr>
                <w:rFonts w:ascii="TH SarabunIT๙" w:eastAsia="Times New Roman" w:hAnsi="TH SarabunIT๙" w:cs="TH SarabunIT๙"/>
                <w:sz w:val="28"/>
              </w:rPr>
              <w:t xml:space="preserve">regional harvesting team </w:t>
            </w:r>
            <w:r w:rsidRPr="00E36274">
              <w:rPr>
                <w:rFonts w:ascii="TH SarabunIT๙" w:eastAsia="Times New Roman" w:hAnsi="TH SarabunIT๙" w:cs="TH SarabunIT๙"/>
                <w:sz w:val="28"/>
                <w:cs/>
              </w:rPr>
              <w:t>ประจำเขต</w:t>
            </w:r>
            <w:r w:rsidRPr="00E36274">
              <w:rPr>
                <w:rFonts w:ascii="TH SarabunIT๙" w:eastAsia="Times New Roman" w:hAnsi="TH SarabunIT๙" w:cs="TH SarabunIT๙"/>
                <w:sz w:val="28"/>
              </w:rPr>
              <w:br/>
            </w:r>
            <w:r>
              <w:rPr>
                <w:rFonts w:ascii="TH SarabunIT๙" w:eastAsia="Times New Roman" w:hAnsi="TH SarabunIT๙" w:cs="TH SarabunIT๙"/>
                <w:sz w:val="28"/>
              </w:rPr>
              <w:t>5.</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มีศูนย์ปลูกถ่ายกระจกตาทุกเขต</w:t>
            </w:r>
          </w:p>
        </w:tc>
        <w:tc>
          <w:tcPr>
            <w:tcW w:w="1701" w:type="dxa"/>
            <w:gridSpan w:val="3"/>
            <w:vMerge w:val="restart"/>
            <w:tcBorders>
              <w:top w:val="nil"/>
              <w:left w:val="single" w:sz="4" w:space="0" w:color="auto"/>
              <w:bottom w:val="single" w:sz="4" w:space="0" w:color="000000"/>
              <w:right w:val="single" w:sz="4" w:space="0" w:color="auto"/>
            </w:tcBorders>
            <w:shd w:val="clear" w:color="auto" w:fill="FFFFFF" w:themeFill="background1"/>
            <w:hideMark/>
          </w:tcPr>
          <w:p w:rsidR="00E36274" w:rsidRP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เปิดอบรมหลักสูตรเฉพาะทาง </w:t>
            </w:r>
            <w:r w:rsidRPr="00E36274">
              <w:rPr>
                <w:rFonts w:ascii="TH SarabunIT๙" w:eastAsia="Times New Roman" w:hAnsi="TH SarabunIT๙" w:cs="TH SarabunIT๙"/>
                <w:sz w:val="28"/>
              </w:rPr>
              <w:t>TC Nurse</w:t>
            </w:r>
            <w:r w:rsidRPr="00E36274">
              <w:rPr>
                <w:rFonts w:ascii="TH SarabunIT๙" w:eastAsia="Times New Roman" w:hAnsi="TH SarabunIT๙" w:cs="TH SarabunIT๙"/>
                <w:sz w:val="28"/>
              </w:rPr>
              <w:br/>
            </w:r>
            <w:r>
              <w:rPr>
                <w:rFonts w:ascii="TH SarabunIT๙" w:eastAsia="Times New Roman" w:hAnsi="TH SarabunIT๙" w:cs="TH SarabunIT๙"/>
                <w:sz w:val="28"/>
              </w:rPr>
              <w:t>2.</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พัฒนา </w:t>
            </w:r>
            <w:r w:rsidRPr="00E36274">
              <w:rPr>
                <w:rFonts w:ascii="TH SarabunIT๙" w:eastAsia="Times New Roman" w:hAnsi="TH SarabunIT๙" w:cs="TH SarabunIT๙"/>
                <w:sz w:val="28"/>
              </w:rPr>
              <w:t>career path TC</w:t>
            </w:r>
            <w:r w:rsidRPr="00E36274">
              <w:rPr>
                <w:rFonts w:ascii="TH SarabunIT๙" w:eastAsia="Times New Roman" w:hAnsi="TH SarabunIT๙" w:cs="TH SarabunIT๙"/>
                <w:sz w:val="28"/>
              </w:rPr>
              <w:br/>
            </w:r>
            <w:r>
              <w:rPr>
                <w:rFonts w:ascii="TH SarabunIT๙" w:eastAsia="Times New Roman" w:hAnsi="TH SarabunIT๙" w:cs="TH SarabunIT๙"/>
                <w:sz w:val="28"/>
              </w:rPr>
              <w:t>3.</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อบรมทีม </w:t>
            </w:r>
            <w:r w:rsidRPr="00E36274">
              <w:rPr>
                <w:rFonts w:ascii="TH SarabunIT๙" w:eastAsia="Times New Roman" w:hAnsi="TH SarabunIT๙" w:cs="TH SarabunIT๙"/>
                <w:sz w:val="28"/>
              </w:rPr>
              <w:t>regional harvesting team</w:t>
            </w:r>
            <w:r w:rsidRPr="00E36274">
              <w:rPr>
                <w:rFonts w:ascii="TH SarabunIT๙" w:eastAsia="Times New Roman" w:hAnsi="TH SarabunIT๙" w:cs="TH SarabunIT๙"/>
                <w:sz w:val="28"/>
              </w:rPr>
              <w:br/>
            </w:r>
            <w:r>
              <w:rPr>
                <w:rFonts w:ascii="TH SarabunIT๙" w:eastAsia="Times New Roman" w:hAnsi="TH SarabunIT๙" w:cs="TH SarabunIT๙"/>
                <w:sz w:val="28"/>
              </w:rPr>
              <w:t>4.</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อบรมเครือข่ายบริการรับบริจาคอวัยวะ </w:t>
            </w:r>
            <w:r w:rsidRPr="00E36274">
              <w:rPr>
                <w:rFonts w:ascii="TH SarabunIT๙" w:eastAsia="Times New Roman" w:hAnsi="TH SarabunIT๙" w:cs="TH SarabunIT๙"/>
                <w:sz w:val="28"/>
              </w:rPr>
              <w:t xml:space="preserve">4 </w:t>
            </w:r>
            <w:r w:rsidRPr="00E36274">
              <w:rPr>
                <w:rFonts w:ascii="TH SarabunIT๙" w:eastAsia="Times New Roman" w:hAnsi="TH SarabunIT๙" w:cs="TH SarabunIT๙"/>
                <w:sz w:val="28"/>
                <w:cs/>
              </w:rPr>
              <w:t xml:space="preserve">ภาค (ปีละ </w:t>
            </w:r>
            <w:r w:rsidRPr="00E36274">
              <w:rPr>
                <w:rFonts w:ascii="TH SarabunIT๙" w:eastAsia="Times New Roman" w:hAnsi="TH SarabunIT๙" w:cs="TH SarabunIT๙"/>
                <w:sz w:val="28"/>
              </w:rPr>
              <w:t xml:space="preserve">2 </w:t>
            </w:r>
            <w:r w:rsidRPr="00E36274">
              <w:rPr>
                <w:rFonts w:ascii="TH SarabunIT๙" w:eastAsia="Times New Roman" w:hAnsi="TH SarabunIT๙" w:cs="TH SarabunIT๙"/>
                <w:sz w:val="28"/>
                <w:cs/>
              </w:rPr>
              <w:t>ภาค)</w:t>
            </w:r>
            <w:r w:rsidRPr="00E36274">
              <w:rPr>
                <w:rFonts w:ascii="TH SarabunIT๙" w:eastAsia="Times New Roman" w:hAnsi="TH SarabunIT๙" w:cs="TH SarabunIT๙"/>
                <w:sz w:val="28"/>
              </w:rPr>
              <w:t xml:space="preserve"> • </w:t>
            </w:r>
            <w:r w:rsidRPr="00E36274">
              <w:rPr>
                <w:rFonts w:ascii="TH SarabunIT๙" w:eastAsia="Times New Roman" w:hAnsi="TH SarabunIT๙" w:cs="TH SarabunIT๙"/>
                <w:sz w:val="28"/>
                <w:cs/>
              </w:rPr>
              <w:t xml:space="preserve">อบรมหลักสูตรนานาชาติ การบริจาคอวัยวะ ครั้งที่ </w:t>
            </w:r>
            <w:r>
              <w:rPr>
                <w:rFonts w:ascii="TH SarabunIT๙" w:eastAsia="Times New Roman" w:hAnsi="TH SarabunIT๙" w:cs="TH SarabunIT๙"/>
                <w:sz w:val="28"/>
              </w:rPr>
              <w:t xml:space="preserve">4 ( The 4th </w:t>
            </w:r>
            <w:r w:rsidRPr="00E36274">
              <w:rPr>
                <w:rFonts w:ascii="TH SarabunIT๙" w:eastAsia="Times New Roman" w:hAnsi="TH SarabunIT๙" w:cs="TH SarabunIT๙"/>
                <w:spacing w:val="-4"/>
                <w:sz w:val="28"/>
              </w:rPr>
              <w:t>TPM Intermediate</w:t>
            </w:r>
            <w:r w:rsidRPr="00E36274">
              <w:rPr>
                <w:rFonts w:ascii="TH SarabunIT๙" w:eastAsia="Times New Roman" w:hAnsi="TH SarabunIT๙" w:cs="TH SarabunIT๙"/>
                <w:sz w:val="28"/>
              </w:rPr>
              <w:t xml:space="preserve"> Training Course in Transplant Coordination)</w:t>
            </w:r>
            <w:r w:rsidRPr="00E36274">
              <w:rPr>
                <w:rFonts w:ascii="TH SarabunIT๙" w:eastAsia="Times New Roman" w:hAnsi="TH SarabunIT๙" w:cs="TH SarabunIT๙"/>
                <w:sz w:val="28"/>
              </w:rPr>
              <w:br/>
            </w:r>
            <w:r>
              <w:rPr>
                <w:rFonts w:ascii="TH SarabunIT๙" w:eastAsia="Times New Roman" w:hAnsi="TH SarabunIT๙" w:cs="TH SarabunIT๙"/>
                <w:sz w:val="28"/>
              </w:rPr>
              <w:t>5.</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อบรมทีมรับบริจาคและจัดเก็บดวงตา</w:t>
            </w:r>
            <w:r w:rsidRPr="00E36274">
              <w:rPr>
                <w:rFonts w:ascii="TH SarabunIT๙" w:eastAsia="Times New Roman" w:hAnsi="TH SarabunIT๙" w:cs="TH SarabunIT๙"/>
                <w:sz w:val="28"/>
              </w:rPr>
              <w:br/>
            </w:r>
            <w:r>
              <w:rPr>
                <w:rFonts w:ascii="TH SarabunIT๙" w:eastAsia="Times New Roman" w:hAnsi="TH SarabunIT๙" w:cs="TH SarabunIT๙"/>
                <w:sz w:val="28"/>
              </w:rPr>
              <w:t>6.</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พัฒนาแพทย์ผู้เชี่ยวชาญด้านการปลูกถ่ายกระจกตา</w:t>
            </w:r>
          </w:p>
        </w:tc>
        <w:tc>
          <w:tcPr>
            <w:tcW w:w="1559" w:type="dxa"/>
            <w:gridSpan w:val="2"/>
            <w:vMerge w:val="restart"/>
            <w:tcBorders>
              <w:top w:val="nil"/>
              <w:left w:val="single" w:sz="4" w:space="0" w:color="auto"/>
              <w:bottom w:val="single" w:sz="4" w:space="0" w:color="000000"/>
              <w:right w:val="single" w:sz="4" w:space="0" w:color="auto"/>
            </w:tcBorders>
            <w:shd w:val="clear" w:color="auto" w:fill="FFFFFF" w:themeFill="background1"/>
            <w:hideMark/>
          </w:tcPr>
          <w:p w:rsid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พัฒนาฐานข้อมูลการบริจาคและปลูกถ่ายอวัยวะ</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ร่วมกับภาคีเครือข่าย (ศูนย์รับบริจาคอวัยวะ และ ศูนย์ดวงตา สภากาชาดไทย</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สมาคมปลูกถ่ายอวัยวะฯ</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ราชวิทยาลัยจักษุฯ</w:t>
            </w:r>
            <w:r w:rsidRPr="00E36274">
              <w:rPr>
                <w:rFonts w:ascii="TH SarabunIT๙" w:eastAsia="Times New Roman" w:hAnsi="TH SarabunIT๙" w:cs="TH SarabunIT๙"/>
                <w:sz w:val="28"/>
              </w:rPr>
              <w:t>, vision 2020)</w:t>
            </w:r>
          </w:p>
          <w:p w:rsidR="00E36274" w:rsidRP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ทำแผนประชาสัมพันธ์ และ ผลิตสื่อเพื่อประชาสัมพันธ์ และ ทำความเข้าใจเรื่อง</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สมองตาย และ การบริจาคอวัยวะสำหรับประชาชน</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E36274" w:rsidRP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E36274">
              <w:rPr>
                <w:rFonts w:ascii="TH SarabunIT๙" w:eastAsia="Times New Roman" w:hAnsi="TH SarabunIT๙" w:cs="TH SarabunIT๙"/>
                <w:sz w:val="28"/>
              </w:rPr>
              <w:t xml:space="preserve"> Donor center : </w:t>
            </w:r>
            <w:r w:rsidRPr="00E36274">
              <w:rPr>
                <w:rFonts w:ascii="TH SarabunIT๙" w:eastAsia="Times New Roman" w:hAnsi="TH SarabunIT๙" w:cs="TH SarabunIT๙"/>
                <w:sz w:val="28"/>
                <w:cs/>
              </w:rPr>
              <w:t xml:space="preserve">ยา </w:t>
            </w:r>
            <w:r w:rsidRPr="00E36274">
              <w:rPr>
                <w:rFonts w:ascii="TH SarabunIT๙" w:eastAsia="Times New Roman" w:hAnsi="TH SarabunIT๙" w:cs="TH SarabunIT๙"/>
                <w:sz w:val="28"/>
              </w:rPr>
              <w:t xml:space="preserve">DDAVP, </w:t>
            </w:r>
            <w:r w:rsidRPr="00E36274">
              <w:rPr>
                <w:rFonts w:ascii="TH SarabunIT๙" w:eastAsia="Times New Roman" w:hAnsi="TH SarabunIT๙" w:cs="TH SarabunIT๙"/>
                <w:sz w:val="28"/>
                <w:cs/>
              </w:rPr>
              <w:t xml:space="preserve">เครื่องวัด </w:t>
            </w:r>
            <w:r w:rsidRPr="00E36274">
              <w:rPr>
                <w:rFonts w:ascii="TH SarabunIT๙" w:eastAsia="Times New Roman" w:hAnsi="TH SarabunIT๙" w:cs="TH SarabunIT๙"/>
                <w:sz w:val="28"/>
              </w:rPr>
              <w:t>end tidal CO2</w:t>
            </w:r>
            <w:r w:rsidRPr="00E36274">
              <w:rPr>
                <w:rFonts w:ascii="TH SarabunIT๙" w:eastAsia="Times New Roman" w:hAnsi="TH SarabunIT๙" w:cs="TH SarabunIT๙"/>
                <w:sz w:val="28"/>
              </w:rPr>
              <w:br/>
            </w:r>
            <w:r>
              <w:rPr>
                <w:rFonts w:ascii="TH SarabunIT๙" w:eastAsia="Times New Roman" w:hAnsi="TH SarabunIT๙" w:cs="TH SarabunIT๙"/>
                <w:sz w:val="28"/>
              </w:rPr>
              <w:t>2.</w:t>
            </w:r>
            <w:r w:rsidRPr="00E36274">
              <w:rPr>
                <w:rFonts w:ascii="TH SarabunIT๙" w:eastAsia="Times New Roman" w:hAnsi="TH SarabunIT๙" w:cs="TH SarabunIT๙"/>
                <w:sz w:val="28"/>
              </w:rPr>
              <w:t xml:space="preserve"> Kidney transplant center : </w:t>
            </w:r>
            <w:r w:rsidRPr="00E36274">
              <w:rPr>
                <w:rFonts w:ascii="TH SarabunIT๙" w:eastAsia="Times New Roman" w:hAnsi="TH SarabunIT๙" w:cs="TH SarabunIT๙"/>
                <w:sz w:val="28"/>
                <w:cs/>
              </w:rPr>
              <w:t>เครื่องมือผ่าตัดปลูกถ่ายไต</w:t>
            </w:r>
            <w:r w:rsidRPr="00E36274">
              <w:rPr>
                <w:rFonts w:ascii="TH SarabunIT๙" w:eastAsia="Times New Roman" w:hAnsi="TH SarabunIT๙" w:cs="TH SarabunIT๙"/>
                <w:sz w:val="28"/>
              </w:rPr>
              <w:t xml:space="preserve">, lab </w:t>
            </w:r>
            <w:r w:rsidRPr="00E36274">
              <w:rPr>
                <w:rFonts w:ascii="TH SarabunIT๙" w:eastAsia="Times New Roman" w:hAnsi="TH SarabunIT๙" w:cs="TH SarabunIT๙"/>
                <w:sz w:val="28"/>
                <w:cs/>
              </w:rPr>
              <w:t>ตรวจระดับยากดภูมิคุ้มกัน</w:t>
            </w:r>
            <w:r w:rsidRPr="00E36274">
              <w:rPr>
                <w:rFonts w:ascii="TH SarabunIT๙" w:eastAsia="Times New Roman" w:hAnsi="TH SarabunIT๙" w:cs="TH SarabunIT๙"/>
                <w:sz w:val="28"/>
              </w:rPr>
              <w:t>, isolation room</w:t>
            </w:r>
            <w:r w:rsidRPr="00E36274">
              <w:rPr>
                <w:rFonts w:ascii="TH SarabunIT๙" w:eastAsia="Times New Roman" w:hAnsi="TH SarabunIT๙" w:cs="TH SarabunIT๙"/>
                <w:sz w:val="28"/>
              </w:rPr>
              <w:br/>
            </w:r>
            <w:r>
              <w:rPr>
                <w:rFonts w:ascii="TH SarabunIT๙" w:eastAsia="Times New Roman" w:hAnsi="TH SarabunIT๙" w:cs="TH SarabunIT๙"/>
                <w:sz w:val="28"/>
              </w:rPr>
              <w:t>3.</w:t>
            </w:r>
            <w:r w:rsidRPr="00E36274">
              <w:rPr>
                <w:rFonts w:ascii="TH SarabunIT๙" w:eastAsia="Times New Roman" w:hAnsi="TH SarabunIT๙" w:cs="TH SarabunIT๙"/>
                <w:sz w:val="28"/>
              </w:rPr>
              <w:t xml:space="preserve"> Corneal transplant center : </w:t>
            </w:r>
            <w:r w:rsidRPr="00E36274">
              <w:rPr>
                <w:rFonts w:ascii="TH SarabunIT๙" w:eastAsia="Times New Roman" w:hAnsi="TH SarabunIT๙" w:cs="TH SarabunIT๙"/>
                <w:sz w:val="28"/>
                <w:cs/>
              </w:rPr>
              <w:t xml:space="preserve">ชุดผ่าตัด </w:t>
            </w:r>
            <w:r w:rsidRPr="00E36274">
              <w:rPr>
                <w:rFonts w:ascii="TH SarabunIT๙" w:eastAsia="Times New Roman" w:hAnsi="TH SarabunIT๙" w:cs="TH SarabunIT๙"/>
                <w:sz w:val="28"/>
              </w:rPr>
              <w:t>Simple Penetrating Keratoplasty</w:t>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ผลักดันระเบียบค่าเวร </w:t>
            </w:r>
            <w:r w:rsidRPr="00E36274">
              <w:rPr>
                <w:rFonts w:ascii="TH SarabunIT๙" w:eastAsia="Times New Roman" w:hAnsi="TH SarabunIT๙" w:cs="TH SarabunIT๙"/>
                <w:sz w:val="28"/>
              </w:rPr>
              <w:t xml:space="preserve">on call </w:t>
            </w:r>
            <w:r w:rsidRPr="00E36274">
              <w:rPr>
                <w:rFonts w:ascii="TH SarabunIT๙" w:eastAsia="Times New Roman" w:hAnsi="TH SarabunIT๙" w:cs="TH SarabunIT๙"/>
                <w:sz w:val="28"/>
                <w:cs/>
              </w:rPr>
              <w:t xml:space="preserve">แก่ทีม </w:t>
            </w:r>
            <w:r w:rsidRPr="00E36274">
              <w:rPr>
                <w:rFonts w:ascii="TH SarabunIT๙" w:eastAsia="Times New Roman" w:hAnsi="TH SarabunIT๙" w:cs="TH SarabunIT๙"/>
                <w:sz w:val="28"/>
              </w:rPr>
              <w:t xml:space="preserve">TC </w:t>
            </w:r>
            <w:r w:rsidRPr="00E36274">
              <w:rPr>
                <w:rFonts w:ascii="TH SarabunIT๙" w:eastAsia="Times New Roman" w:hAnsi="TH SarabunIT๙" w:cs="TH SarabunIT๙"/>
                <w:sz w:val="28"/>
                <w:cs/>
              </w:rPr>
              <w:t>และทีมผ่าตัด</w:t>
            </w:r>
            <w:r w:rsidRPr="00E36274">
              <w:rPr>
                <w:rFonts w:ascii="TH SarabunIT๙" w:eastAsia="Times New Roman" w:hAnsi="TH SarabunIT๙" w:cs="TH SarabunIT๙"/>
                <w:sz w:val="28"/>
              </w:rPr>
              <w:br/>
            </w:r>
            <w:r>
              <w:rPr>
                <w:rFonts w:ascii="TH SarabunIT๙" w:eastAsia="Times New Roman" w:hAnsi="TH SarabunIT๙" w:cs="TH SarabunIT๙"/>
                <w:sz w:val="28"/>
              </w:rPr>
              <w:t>2.</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จัดทำแนวทางสนับสนุนค่าตอบแทน ค่าเดินทางของ </w:t>
            </w:r>
            <w:r w:rsidRPr="00E36274">
              <w:rPr>
                <w:rFonts w:ascii="TH SarabunIT๙" w:eastAsia="Times New Roman" w:hAnsi="TH SarabunIT๙" w:cs="TH SarabunIT๙"/>
                <w:spacing w:val="-6"/>
                <w:sz w:val="28"/>
              </w:rPr>
              <w:t>organ harvesting</w:t>
            </w:r>
            <w:r w:rsidRPr="00E36274">
              <w:rPr>
                <w:rFonts w:ascii="TH SarabunIT๙" w:eastAsia="Times New Roman" w:hAnsi="TH SarabunIT๙" w:cs="TH SarabunIT๙"/>
                <w:sz w:val="28"/>
              </w:rPr>
              <w:t xml:space="preserve"> team/</w:t>
            </w:r>
            <w:r w:rsidRPr="00E36274">
              <w:rPr>
                <w:rFonts w:ascii="TH SarabunIT๙" w:eastAsia="Times New Roman" w:hAnsi="TH SarabunIT๙" w:cs="TH SarabunIT๙"/>
                <w:sz w:val="28"/>
                <w:cs/>
              </w:rPr>
              <w:t>ค่าขนส่ง</w:t>
            </w:r>
            <w:r w:rsidRPr="00E36274">
              <w:rPr>
                <w:rFonts w:ascii="TH SarabunIT๙" w:eastAsia="Times New Roman" w:hAnsi="TH SarabunIT๙" w:cs="TH SarabunIT๙"/>
                <w:sz w:val="28"/>
              </w:rPr>
              <w:t xml:space="preserve"> organ</w:t>
            </w:r>
            <w:r w:rsidRPr="00E36274">
              <w:rPr>
                <w:rFonts w:ascii="TH SarabunIT๙" w:eastAsia="Times New Roman" w:hAnsi="TH SarabunIT๙" w:cs="TH SarabunIT๙"/>
                <w:sz w:val="28"/>
              </w:rPr>
              <w:br/>
            </w:r>
            <w:r>
              <w:rPr>
                <w:rFonts w:ascii="TH SarabunIT๙" w:eastAsia="Times New Roman" w:hAnsi="TH SarabunIT๙" w:cs="TH SarabunIT๙"/>
                <w:sz w:val="28"/>
              </w:rPr>
              <w:t>3.</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 xml:space="preserve">การทำประกันอุบัติเหตุให้กับ </w:t>
            </w:r>
            <w:r w:rsidRPr="00E36274">
              <w:rPr>
                <w:rFonts w:ascii="TH SarabunIT๙" w:eastAsia="Times New Roman" w:hAnsi="TH SarabunIT๙" w:cs="TH SarabunIT๙"/>
                <w:spacing w:val="-6"/>
                <w:sz w:val="28"/>
              </w:rPr>
              <w:t>organ harvesting</w:t>
            </w:r>
            <w:r w:rsidRPr="00E36274">
              <w:rPr>
                <w:rFonts w:ascii="TH SarabunIT๙" w:eastAsia="Times New Roman" w:hAnsi="TH SarabunIT๙" w:cs="TH SarabunIT๙"/>
                <w:sz w:val="28"/>
              </w:rPr>
              <w:t xml:space="preserve"> team</w:t>
            </w:r>
          </w:p>
          <w:p w:rsidR="00E36274" w:rsidRPr="00E36274" w:rsidRDefault="00E36274" w:rsidP="00E36274">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4.</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จัดทำแนวทางลดความเหลื่อมล้ำด้านค่าชดเชยการปลูกถ่ายอวัยวะระหว่างกองทุนต่างๆ</w:t>
            </w:r>
            <w:r w:rsidRPr="00E36274">
              <w:rPr>
                <w:rFonts w:ascii="TH SarabunIT๙" w:eastAsia="Times New Roman" w:hAnsi="TH SarabunIT๙" w:cs="TH SarabunIT๙"/>
                <w:sz w:val="28"/>
              </w:rPr>
              <w:br/>
            </w:r>
            <w:r>
              <w:rPr>
                <w:rFonts w:ascii="TH SarabunIT๙" w:eastAsia="Times New Roman" w:hAnsi="TH SarabunIT๙" w:cs="TH SarabunIT๙"/>
                <w:sz w:val="28"/>
              </w:rPr>
              <w:t>5.</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ปรับปรุงค่าชดเชยบริการให้เหมาะสมกับค่าใช้จ่ายจริง</w:t>
            </w:r>
          </w:p>
        </w:tc>
        <w:tc>
          <w:tcPr>
            <w:tcW w:w="1560" w:type="dxa"/>
            <w:gridSpan w:val="2"/>
            <w:vMerge w:val="restart"/>
            <w:tcBorders>
              <w:top w:val="nil"/>
              <w:left w:val="single" w:sz="4" w:space="0" w:color="auto"/>
              <w:bottom w:val="single" w:sz="4" w:space="0" w:color="000000"/>
              <w:right w:val="single" w:sz="4" w:space="0" w:color="auto"/>
            </w:tcBorders>
            <w:shd w:val="clear" w:color="auto" w:fill="FFFFFF" w:themeFill="background1"/>
            <w:hideMark/>
          </w:tcPr>
          <w:p w:rsidR="00E36274" w:rsidRPr="00E36274" w:rsidRDefault="00E36274" w:rsidP="00E36274">
            <w:pPr>
              <w:spacing w:after="0" w:line="240" w:lineRule="auto"/>
              <w:rPr>
                <w:rFonts w:ascii="TH SarabunIT๙" w:eastAsia="Times New Roman" w:hAnsi="TH SarabunIT๙" w:cs="TH SarabunIT๙"/>
                <w:sz w:val="28"/>
              </w:rPr>
            </w:pP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สร้างความชัดเจนด้านกฎหมายระเบียบและจริยธรรมที่เกี่ยวข้องกับการวินิจฉัยภาวะสมองตาย</w:t>
            </w:r>
            <w:r w:rsidRPr="00E36274">
              <w:rPr>
                <w:rFonts w:ascii="TH SarabunIT๙" w:eastAsia="Times New Roman" w:hAnsi="TH SarabunIT๙" w:cs="TH SarabunIT๙"/>
                <w:sz w:val="28"/>
              </w:rPr>
              <w:t xml:space="preserve"> </w:t>
            </w:r>
            <w:r w:rsidRPr="00E36274">
              <w:rPr>
                <w:rFonts w:ascii="TH SarabunIT๙" w:eastAsia="Times New Roman" w:hAnsi="TH SarabunIT๙" w:cs="TH SarabunIT๙"/>
                <w:sz w:val="28"/>
                <w:cs/>
              </w:rPr>
              <w:t>และ การบริจาคอวัยวะ</w:t>
            </w:r>
            <w:r w:rsidRPr="00E36274">
              <w:rPr>
                <w:rFonts w:ascii="TH SarabunIT๙" w:eastAsia="Times New Roman" w:hAnsi="TH SarabunIT๙" w:cs="TH SarabunIT๙"/>
                <w:sz w:val="28"/>
              </w:rPr>
              <w:br/>
              <w:t xml:space="preserve">• </w:t>
            </w:r>
            <w:r w:rsidRPr="00E36274">
              <w:rPr>
                <w:rFonts w:ascii="TH SarabunIT๙" w:eastAsia="Times New Roman" w:hAnsi="TH SarabunIT๙" w:cs="TH SarabunIT๙"/>
                <w:sz w:val="28"/>
                <w:cs/>
              </w:rPr>
              <w:t>การปรับปรุงระเบียบข้อบังคับเกี่ยวกับการขนส่งอวัยวะ</w:t>
            </w:r>
            <w:r w:rsidRPr="00E36274">
              <w:rPr>
                <w:rFonts w:ascii="TH SarabunIT๙" w:eastAsia="Times New Roman" w:hAnsi="TH SarabunIT๙" w:cs="TH SarabunIT๙"/>
                <w:sz w:val="28"/>
              </w:rPr>
              <w:br/>
              <w:t xml:space="preserve">• </w:t>
            </w:r>
            <w:r w:rsidRPr="00E36274">
              <w:rPr>
                <w:rFonts w:ascii="TH SarabunIT๙" w:eastAsia="Times New Roman" w:hAnsi="TH SarabunIT๙" w:cs="TH SarabunIT๙"/>
                <w:sz w:val="28"/>
                <w:cs/>
              </w:rPr>
              <w:t xml:space="preserve">การทำ </w:t>
            </w:r>
            <w:r w:rsidRPr="00E36274">
              <w:rPr>
                <w:rFonts w:ascii="TH SarabunIT๙" w:eastAsia="Times New Roman" w:hAnsi="TH SarabunIT๙" w:cs="TH SarabunIT๙"/>
                <w:sz w:val="28"/>
              </w:rPr>
              <w:t>brain death audit</w:t>
            </w:r>
          </w:p>
        </w:tc>
      </w:tr>
      <w:tr w:rsidR="00E36274" w:rsidRPr="00E36274" w:rsidTr="00D8279A">
        <w:trPr>
          <w:gridAfter w:val="1"/>
          <w:wAfter w:w="142" w:type="dxa"/>
          <w:trHeight w:val="1245"/>
        </w:trPr>
        <w:tc>
          <w:tcPr>
            <w:tcW w:w="11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b/>
                <w:bCs/>
                <w:color w:val="000000"/>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701" w:type="dxa"/>
            <w:gridSpan w:val="3"/>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r>
      <w:tr w:rsidR="00E36274" w:rsidRPr="00E36274" w:rsidTr="00D8279A">
        <w:trPr>
          <w:gridAfter w:val="1"/>
          <w:wAfter w:w="142" w:type="dxa"/>
          <w:trHeight w:val="4545"/>
        </w:trPr>
        <w:tc>
          <w:tcPr>
            <w:tcW w:w="11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b/>
                <w:bCs/>
                <w:color w:val="000000"/>
                <w:sz w:val="28"/>
              </w:rPr>
            </w:pPr>
          </w:p>
        </w:tc>
        <w:tc>
          <w:tcPr>
            <w:tcW w:w="141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701" w:type="dxa"/>
            <w:gridSpan w:val="3"/>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36274" w:rsidRPr="00E36274" w:rsidRDefault="00E36274" w:rsidP="00E36274">
            <w:pPr>
              <w:spacing w:after="0" w:line="240" w:lineRule="auto"/>
              <w:rPr>
                <w:rFonts w:ascii="TH SarabunIT๙" w:eastAsia="Times New Roman" w:hAnsi="TH SarabunIT๙" w:cs="TH SarabunIT๙"/>
                <w:sz w:val="28"/>
              </w:rPr>
            </w:pPr>
          </w:p>
        </w:tc>
      </w:tr>
    </w:tbl>
    <w:p w:rsidR="00E36274" w:rsidRDefault="00E36274" w:rsidP="00A43322">
      <w:pPr>
        <w:autoSpaceDE w:val="0"/>
        <w:autoSpaceDN w:val="0"/>
        <w:adjustRightInd w:val="0"/>
        <w:jc w:val="thaiDistribute"/>
        <w:rPr>
          <w:rFonts w:ascii="TH SarabunIT๙" w:hAnsi="TH SarabunIT๙" w:cs="TH SarabunIT๙"/>
          <w:b/>
          <w:bCs/>
          <w:sz w:val="32"/>
          <w:szCs w:val="32"/>
        </w:rPr>
      </w:pPr>
    </w:p>
    <w:tbl>
      <w:tblPr>
        <w:tblW w:w="10774" w:type="dxa"/>
        <w:tblInd w:w="-601" w:type="dxa"/>
        <w:tblLook w:val="04A0" w:firstRow="1" w:lastRow="0" w:firstColumn="1" w:lastColumn="0" w:noHBand="0" w:noVBand="1"/>
      </w:tblPr>
      <w:tblGrid>
        <w:gridCol w:w="1135"/>
        <w:gridCol w:w="1559"/>
        <w:gridCol w:w="1701"/>
        <w:gridCol w:w="1417"/>
        <w:gridCol w:w="1559"/>
        <w:gridCol w:w="1462"/>
        <w:gridCol w:w="1941"/>
      </w:tblGrid>
      <w:tr w:rsidR="005C5FD9" w:rsidRPr="005C5FD9" w:rsidTr="00631145">
        <w:trPr>
          <w:trHeight w:val="390"/>
        </w:trPr>
        <w:tc>
          <w:tcPr>
            <w:tcW w:w="10774"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5C5FD9" w:rsidRPr="005C5FD9" w:rsidRDefault="005C5FD9" w:rsidP="005C5FD9">
            <w:pPr>
              <w:spacing w:after="0" w:line="240" w:lineRule="auto"/>
              <w:jc w:val="center"/>
              <w:rPr>
                <w:rFonts w:ascii="TH SarabunIT๙" w:eastAsia="Times New Roman" w:hAnsi="TH SarabunIT๙" w:cs="TH SarabunIT๙"/>
                <w:color w:val="000000"/>
                <w:sz w:val="28"/>
              </w:rPr>
            </w:pPr>
            <w:r w:rsidRPr="005C5FD9">
              <w:rPr>
                <w:rFonts w:ascii="TH SarabunIT๙" w:eastAsia="Times New Roman" w:hAnsi="TH SarabunIT๙" w:cs="TH SarabunIT๙"/>
                <w:b/>
                <w:bCs/>
                <w:color w:val="000000"/>
                <w:sz w:val="28"/>
                <w:cs/>
              </w:rPr>
              <w:lastRenderedPageBreak/>
              <w:t>โครงการพัฒนาระบบบริการบำบัดรักษาผู้ป่วยยาเสพติด</w:t>
            </w:r>
          </w:p>
        </w:tc>
      </w:tr>
      <w:tr w:rsidR="005C5FD9" w:rsidRPr="005C5FD9" w:rsidTr="00A86141">
        <w:trPr>
          <w:trHeight w:val="39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C5FD9" w:rsidRPr="005C5FD9" w:rsidRDefault="005C5FD9" w:rsidP="005C5FD9">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ระยะดำเนินการ</w:t>
            </w:r>
          </w:p>
        </w:tc>
        <w:tc>
          <w:tcPr>
            <w:tcW w:w="963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cs/>
              </w:rPr>
              <w:t xml:space="preserve">ปี </w:t>
            </w:r>
            <w:r w:rsidRPr="005C5FD9">
              <w:rPr>
                <w:rFonts w:ascii="TH SarabunIT๙" w:eastAsia="Times New Roman" w:hAnsi="TH SarabunIT๙" w:cs="TH SarabunIT๙"/>
                <w:color w:val="000000"/>
                <w:sz w:val="28"/>
              </w:rPr>
              <w:t>2561</w:t>
            </w:r>
          </w:p>
        </w:tc>
      </w:tr>
      <w:tr w:rsidR="005C5FD9" w:rsidRPr="005C5FD9" w:rsidTr="00A86141">
        <w:trPr>
          <w:trHeight w:val="42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C5FD9" w:rsidRPr="005C5FD9" w:rsidRDefault="005C5FD9" w:rsidP="005C5FD9">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เป้าหมาย</w:t>
            </w:r>
            <w:r w:rsidRPr="005C5FD9">
              <w:rPr>
                <w:rFonts w:ascii="TH SarabunIT๙" w:eastAsia="Times New Roman" w:hAnsi="TH SarabunIT๙" w:cs="TH SarabunIT๙"/>
                <w:b/>
                <w:bCs/>
                <w:color w:val="000000"/>
                <w:sz w:val="28"/>
              </w:rPr>
              <w:t xml:space="preserve"> (Goal)</w:t>
            </w:r>
          </w:p>
        </w:tc>
        <w:tc>
          <w:tcPr>
            <w:tcW w:w="963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cs/>
              </w:rPr>
              <w:t>ผู้เสพ</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 xml:space="preserve">ผู้ติดยาเสพติดได้รับการบำบัดรักษาโดยหน่วยงานในสังกัดกรมการแพทย์ </w:t>
            </w:r>
            <w:r w:rsidRPr="005C5FD9">
              <w:rPr>
                <w:rFonts w:ascii="TH SarabunIT๙" w:eastAsia="Times New Roman" w:hAnsi="TH SarabunIT๙" w:cs="TH SarabunIT๙"/>
                <w:color w:val="000000"/>
                <w:sz w:val="28"/>
              </w:rPr>
              <w:t xml:space="preserve">10,500 </w:t>
            </w:r>
            <w:r w:rsidRPr="005C5FD9">
              <w:rPr>
                <w:rFonts w:ascii="TH SarabunIT๙" w:eastAsia="Times New Roman" w:hAnsi="TH SarabunIT๙" w:cs="TH SarabunIT๙"/>
                <w:color w:val="000000"/>
                <w:sz w:val="28"/>
                <w:cs/>
              </w:rPr>
              <w:t>ราย</w:t>
            </w:r>
          </w:p>
        </w:tc>
      </w:tr>
      <w:tr w:rsidR="005C5FD9" w:rsidRPr="005C5FD9" w:rsidTr="00A86141">
        <w:trPr>
          <w:trHeight w:val="42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5C5FD9" w:rsidRPr="005C5FD9" w:rsidRDefault="005C5FD9" w:rsidP="005C5FD9">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ตัวชี้วัด</w:t>
            </w:r>
            <w:r w:rsidRPr="005C5FD9">
              <w:rPr>
                <w:rFonts w:ascii="TH SarabunIT๙" w:eastAsia="Times New Roman" w:hAnsi="TH SarabunIT๙" w:cs="TH SarabunIT๙"/>
                <w:b/>
                <w:bCs/>
                <w:color w:val="000000"/>
                <w:sz w:val="28"/>
              </w:rPr>
              <w:t xml:space="preserve"> (KPI)</w:t>
            </w:r>
          </w:p>
        </w:tc>
        <w:tc>
          <w:tcPr>
            <w:tcW w:w="963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cs/>
              </w:rPr>
              <w:t>ร้อยละของผู้ป่วยยาเสพติดที่ได้รับการบำบัดรักษา</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และหยุดเสพต่อเนื่อง (</w:t>
            </w:r>
            <w:r w:rsidRPr="005C5FD9">
              <w:rPr>
                <w:rFonts w:ascii="TH SarabunIT๙" w:eastAsia="Times New Roman" w:hAnsi="TH SarabunIT๙" w:cs="TH SarabunIT๙"/>
                <w:color w:val="000000"/>
                <w:sz w:val="28"/>
              </w:rPr>
              <w:t>remission)</w:t>
            </w:r>
          </w:p>
        </w:tc>
      </w:tr>
      <w:tr w:rsidR="005C5FD9" w:rsidRPr="005C5FD9" w:rsidTr="00A86141">
        <w:trPr>
          <w:trHeight w:val="780"/>
        </w:trPr>
        <w:tc>
          <w:tcPr>
            <w:tcW w:w="1135" w:type="dxa"/>
            <w:tcBorders>
              <w:top w:val="nil"/>
              <w:left w:val="single" w:sz="4" w:space="0" w:color="auto"/>
              <w:bottom w:val="nil"/>
              <w:right w:val="single" w:sz="4" w:space="0" w:color="auto"/>
            </w:tcBorders>
            <w:shd w:val="clear" w:color="auto" w:fill="auto"/>
            <w:vAlign w:val="center"/>
            <w:hideMark/>
          </w:tcPr>
          <w:p w:rsidR="005C5FD9" w:rsidRPr="005C5FD9" w:rsidRDefault="005C5FD9" w:rsidP="005C5FD9">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ข้อมูลสถานการณ์</w:t>
            </w:r>
            <w:r w:rsidRPr="005C5FD9">
              <w:rPr>
                <w:rFonts w:ascii="TH SarabunIT๙" w:eastAsia="Times New Roman" w:hAnsi="TH SarabunIT๙" w:cs="TH SarabunIT๙"/>
                <w:b/>
                <w:bCs/>
                <w:color w:val="000000"/>
                <w:sz w:val="28"/>
              </w:rPr>
              <w:br/>
            </w:r>
            <w:r w:rsidRPr="005C5FD9">
              <w:rPr>
                <w:rFonts w:ascii="TH SarabunIT๙" w:eastAsia="Times New Roman" w:hAnsi="TH SarabunIT๙" w:cs="TH SarabunIT๙"/>
                <w:b/>
                <w:bCs/>
                <w:color w:val="000000"/>
                <w:sz w:val="28"/>
                <w:cs/>
              </w:rPr>
              <w:t>ปัจจุบัน /</w:t>
            </w:r>
            <w:r w:rsidRPr="005C5FD9">
              <w:rPr>
                <w:rFonts w:ascii="TH SarabunIT๙" w:eastAsia="Times New Roman" w:hAnsi="TH SarabunIT๙" w:cs="TH SarabunIT๙"/>
                <w:b/>
                <w:bCs/>
                <w:color w:val="000000"/>
                <w:sz w:val="28"/>
              </w:rPr>
              <w:t>baseline</w:t>
            </w:r>
          </w:p>
        </w:tc>
        <w:tc>
          <w:tcPr>
            <w:tcW w:w="9639" w:type="dxa"/>
            <w:gridSpan w:val="6"/>
            <w:tcBorders>
              <w:top w:val="single" w:sz="4" w:space="0" w:color="auto"/>
              <w:left w:val="single" w:sz="4" w:space="0" w:color="auto"/>
              <w:bottom w:val="nil"/>
              <w:right w:val="single" w:sz="4" w:space="0" w:color="000000"/>
            </w:tcBorders>
            <w:shd w:val="clear" w:color="auto" w:fill="auto"/>
            <w:noWrap/>
            <w:vAlign w:val="center"/>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cs/>
              </w:rPr>
              <w:t>การดำเนินการแก้ไขปัญหายาเสพติดด้วยการนำผู้เสพ/ผู้ติดเข้าสู่กระบวนการบำบัดรักษา</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 xml:space="preserve">ปี </w:t>
            </w:r>
            <w:r w:rsidRPr="005C5FD9">
              <w:rPr>
                <w:rFonts w:ascii="TH SarabunIT๙" w:eastAsia="Times New Roman" w:hAnsi="TH SarabunIT๙" w:cs="TH SarabunIT๙"/>
                <w:color w:val="000000"/>
                <w:sz w:val="28"/>
              </w:rPr>
              <w:t xml:space="preserve">2559 </w:t>
            </w:r>
            <w:r w:rsidRPr="005C5FD9">
              <w:rPr>
                <w:rFonts w:ascii="TH SarabunIT๙" w:eastAsia="Times New Roman" w:hAnsi="TH SarabunIT๙" w:cs="TH SarabunIT๙"/>
                <w:color w:val="000000"/>
                <w:sz w:val="28"/>
                <w:cs/>
              </w:rPr>
              <w:t xml:space="preserve">จำนวน </w:t>
            </w:r>
            <w:r w:rsidRPr="005C5FD9">
              <w:rPr>
                <w:rFonts w:ascii="TH SarabunIT๙" w:eastAsia="Times New Roman" w:hAnsi="TH SarabunIT๙" w:cs="TH SarabunIT๙"/>
                <w:color w:val="000000"/>
                <w:sz w:val="28"/>
              </w:rPr>
              <w:t xml:space="preserve">127,023 </w:t>
            </w:r>
            <w:r w:rsidRPr="005C5FD9">
              <w:rPr>
                <w:rFonts w:ascii="TH SarabunIT๙" w:eastAsia="Times New Roman" w:hAnsi="TH SarabunIT๙" w:cs="TH SarabunIT๙"/>
                <w:color w:val="000000"/>
                <w:sz w:val="28"/>
                <w:cs/>
              </w:rPr>
              <w:t>ราย</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 xml:space="preserve">ซึ่งผู้เสพ/ผู้ติดที่ได้รับการบำบัดรักษาและหยุดเสพต่อเนื่องเพียงร้อยละ </w:t>
            </w:r>
            <w:r w:rsidRPr="005C5FD9">
              <w:rPr>
                <w:rFonts w:ascii="TH SarabunIT๙" w:eastAsia="Times New Roman" w:hAnsi="TH SarabunIT๙" w:cs="TH SarabunIT๙"/>
                <w:color w:val="000000"/>
                <w:sz w:val="28"/>
              </w:rPr>
              <w:t xml:space="preserve">70  </w:t>
            </w:r>
          </w:p>
        </w:tc>
      </w:tr>
      <w:tr w:rsidR="005C5FD9" w:rsidRPr="005C5FD9" w:rsidTr="00A86141">
        <w:trPr>
          <w:trHeight w:val="117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141" w:rsidRDefault="005C5FD9" w:rsidP="005C5FD9">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มาตรการ</w:t>
            </w:r>
          </w:p>
          <w:p w:rsidR="005C5FD9" w:rsidRPr="005C5FD9" w:rsidRDefault="005C5FD9" w:rsidP="005C5FD9">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 xml:space="preserve">( </w:t>
            </w:r>
            <w:r w:rsidR="00A86141">
              <w:rPr>
                <w:rFonts w:ascii="TH SarabunIT๙" w:eastAsia="Times New Roman" w:hAnsi="TH SarabunIT๙" w:cs="TH SarabunIT๙"/>
                <w:b/>
                <w:bCs/>
                <w:color w:val="000000"/>
                <w:sz w:val="28"/>
              </w:rPr>
              <w:t xml:space="preserve">6 </w:t>
            </w:r>
            <w:r w:rsidRPr="005C5FD9">
              <w:rPr>
                <w:rFonts w:ascii="TH SarabunIT๙" w:eastAsia="Times New Roman" w:hAnsi="TH SarabunIT๙" w:cs="TH SarabunIT๙"/>
                <w:b/>
                <w:bCs/>
                <w:color w:val="000000"/>
                <w:sz w:val="28"/>
              </w:rPr>
              <w:t>building Block)</w:t>
            </w:r>
          </w:p>
        </w:tc>
        <w:tc>
          <w:tcPr>
            <w:tcW w:w="1559"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1. </w:t>
            </w:r>
            <w:r w:rsidRPr="005C5FD9">
              <w:rPr>
                <w:rFonts w:ascii="TH SarabunIT๙" w:eastAsia="Times New Roman" w:hAnsi="TH SarabunIT๙" w:cs="TH SarabunIT๙"/>
                <w:b/>
                <w:bCs/>
                <w:color w:val="000000"/>
                <w:sz w:val="28"/>
                <w:cs/>
              </w:rPr>
              <w:t>กิจกรรมที่จะให้บริการ(</w:t>
            </w:r>
            <w:r w:rsidRPr="005C5FD9">
              <w:rPr>
                <w:rFonts w:ascii="TH SarabunIT๙" w:eastAsia="Times New Roman" w:hAnsi="TH SarabunIT๙" w:cs="TH SarabunIT๙"/>
                <w:b/>
                <w:bCs/>
                <w:color w:val="000000"/>
                <w:sz w:val="28"/>
              </w:rPr>
              <w:t>Service Delivery)</w:t>
            </w:r>
          </w:p>
        </w:tc>
        <w:tc>
          <w:tcPr>
            <w:tcW w:w="1701"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2. </w:t>
            </w:r>
            <w:r w:rsidRPr="005C5FD9">
              <w:rPr>
                <w:rFonts w:ascii="TH SarabunIT๙" w:eastAsia="Times New Roman" w:hAnsi="TH SarabunIT๙" w:cs="TH SarabunIT๙"/>
                <w:b/>
                <w:bCs/>
                <w:color w:val="000000"/>
                <w:sz w:val="28"/>
                <w:cs/>
              </w:rPr>
              <w:t>การพัฒนาบุคลากร(</w:t>
            </w:r>
            <w:r w:rsidRPr="005C5FD9">
              <w:rPr>
                <w:rFonts w:ascii="TH SarabunIT๙" w:eastAsia="Times New Roman" w:hAnsi="TH SarabunIT๙" w:cs="TH SarabunIT๙"/>
                <w:b/>
                <w:bCs/>
                <w:color w:val="000000"/>
                <w:sz w:val="28"/>
              </w:rPr>
              <w:t>Health Workfoce)</w:t>
            </w:r>
          </w:p>
        </w:tc>
        <w:tc>
          <w:tcPr>
            <w:tcW w:w="1417"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3. </w:t>
            </w:r>
            <w:r w:rsidRPr="005C5FD9">
              <w:rPr>
                <w:rFonts w:ascii="TH SarabunIT๙" w:eastAsia="Times New Roman" w:hAnsi="TH SarabunIT๙" w:cs="TH SarabunIT๙"/>
                <w:b/>
                <w:bCs/>
                <w:color w:val="000000"/>
                <w:sz w:val="28"/>
                <w:cs/>
              </w:rPr>
              <w:t>ระบบข้อมูลสารสนเทศ (</w:t>
            </w:r>
            <w:r w:rsidRPr="005C5FD9">
              <w:rPr>
                <w:rFonts w:ascii="TH SarabunIT๙" w:eastAsia="Times New Roman" w:hAnsi="TH SarabunIT๙" w:cs="TH SarabunIT๙"/>
                <w:b/>
                <w:bCs/>
                <w:color w:val="000000"/>
                <w:sz w:val="28"/>
              </w:rPr>
              <w:t>IT)</w:t>
            </w:r>
          </w:p>
        </w:tc>
        <w:tc>
          <w:tcPr>
            <w:tcW w:w="1559"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4. </w:t>
            </w:r>
            <w:r w:rsidRPr="005C5FD9">
              <w:rPr>
                <w:rFonts w:ascii="TH SarabunIT๙" w:eastAsia="Times New Roman" w:hAnsi="TH SarabunIT๙" w:cs="TH SarabunIT๙"/>
                <w:b/>
                <w:bCs/>
                <w:color w:val="000000"/>
                <w:sz w:val="28"/>
                <w:cs/>
              </w:rPr>
              <w:t>ยา</w:t>
            </w:r>
            <w:r w:rsidRPr="005C5FD9">
              <w:rPr>
                <w:rFonts w:ascii="TH SarabunIT๙" w:eastAsia="Times New Roman" w:hAnsi="TH SarabunIT๙" w:cs="TH SarabunIT๙"/>
                <w:b/>
                <w:bCs/>
                <w:color w:val="000000"/>
                <w:sz w:val="28"/>
              </w:rPr>
              <w:t xml:space="preserve">  </w:t>
            </w:r>
            <w:r w:rsidRPr="005C5FD9">
              <w:rPr>
                <w:rFonts w:ascii="TH SarabunIT๙" w:eastAsia="Times New Roman" w:hAnsi="TH SarabunIT๙" w:cs="TH SarabunIT๙"/>
                <w:b/>
                <w:bCs/>
                <w:color w:val="000000"/>
                <w:sz w:val="28"/>
                <w:cs/>
              </w:rPr>
              <w:t>เวชภัณฑ์ และอุปกรณ์ต่างๆ(</w:t>
            </w:r>
            <w:r w:rsidRPr="005C5FD9">
              <w:rPr>
                <w:rFonts w:ascii="TH SarabunIT๙" w:eastAsia="Times New Roman" w:hAnsi="TH SarabunIT๙" w:cs="TH SarabunIT๙"/>
                <w:b/>
                <w:bCs/>
                <w:color w:val="000000"/>
                <w:sz w:val="28"/>
              </w:rPr>
              <w:t>Drugs &amp;Equipment)</w:t>
            </w:r>
          </w:p>
        </w:tc>
        <w:tc>
          <w:tcPr>
            <w:tcW w:w="1462"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5. </w:t>
            </w:r>
            <w:r w:rsidRPr="005C5FD9">
              <w:rPr>
                <w:rFonts w:ascii="TH SarabunIT๙" w:eastAsia="Times New Roman" w:hAnsi="TH SarabunIT๙" w:cs="TH SarabunIT๙"/>
                <w:b/>
                <w:bCs/>
                <w:color w:val="000000"/>
                <w:sz w:val="28"/>
                <w:cs/>
              </w:rPr>
              <w:t>งบประมาณในการดำเนินการ (</w:t>
            </w:r>
            <w:r w:rsidRPr="005C5FD9">
              <w:rPr>
                <w:rFonts w:ascii="TH SarabunIT๙" w:eastAsia="Times New Roman" w:hAnsi="TH SarabunIT๙" w:cs="TH SarabunIT๙"/>
                <w:b/>
                <w:bCs/>
                <w:color w:val="000000"/>
                <w:sz w:val="28"/>
              </w:rPr>
              <w:t>Financing)</w:t>
            </w:r>
          </w:p>
        </w:tc>
        <w:tc>
          <w:tcPr>
            <w:tcW w:w="1941"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6.  </w:t>
            </w:r>
            <w:r w:rsidRPr="005C5FD9">
              <w:rPr>
                <w:rFonts w:ascii="TH SarabunIT๙" w:eastAsia="Times New Roman" w:hAnsi="TH SarabunIT๙" w:cs="TH SarabunIT๙"/>
                <w:b/>
                <w:bCs/>
                <w:color w:val="000000"/>
                <w:sz w:val="28"/>
                <w:cs/>
              </w:rPr>
              <w:t>นโยบาย / กลยุทธ์หลักในการดำเนินการ</w:t>
            </w:r>
            <w:r w:rsidRPr="005C5FD9">
              <w:rPr>
                <w:rFonts w:ascii="TH SarabunIT๙" w:eastAsia="Times New Roman" w:hAnsi="TH SarabunIT๙" w:cs="TH SarabunIT๙"/>
                <w:b/>
                <w:bCs/>
                <w:color w:val="000000"/>
                <w:sz w:val="28"/>
              </w:rPr>
              <w:t xml:space="preserve"> (Governance)</w:t>
            </w:r>
          </w:p>
        </w:tc>
      </w:tr>
      <w:tr w:rsidR="005C5FD9" w:rsidRPr="005C5FD9" w:rsidTr="00A86141">
        <w:trPr>
          <w:trHeight w:val="468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nil"/>
              <w:bottom w:val="single" w:sz="4" w:space="0" w:color="auto"/>
              <w:right w:val="single" w:sz="4" w:space="0" w:color="auto"/>
            </w:tcBorders>
            <w:shd w:val="clear" w:color="auto" w:fill="auto"/>
            <w:hideMark/>
          </w:tcPr>
          <w:p w:rsidR="00E914C3" w:rsidRDefault="005C5FD9" w:rsidP="00A86141">
            <w:pPr>
              <w:spacing w:after="0" w:line="240" w:lineRule="auto"/>
              <w:rPr>
                <w:rFonts w:ascii="TH SarabunIT๙" w:eastAsia="Times New Roman" w:hAnsi="TH SarabunIT๙" w:cs="TH SarabunIT๙"/>
                <w:color w:val="000000"/>
                <w:sz w:val="28"/>
                <w:cs/>
              </w:rPr>
            </w:pPr>
            <w:r w:rsidRPr="005C5FD9">
              <w:rPr>
                <w:rFonts w:ascii="TH SarabunIT๙" w:eastAsia="Times New Roman" w:hAnsi="TH SarabunIT๙" w:cs="TH SarabunIT๙"/>
                <w:color w:val="000000"/>
                <w:sz w:val="28"/>
              </w:rPr>
              <w:t>1.</w:t>
            </w:r>
            <w:r w:rsidR="00A86141">
              <w:rPr>
                <w:rFonts w:ascii="TH SarabunIT๙" w:eastAsia="Times New Roman" w:hAnsi="TH SarabunIT๙" w:cs="TH SarabunIT๙" w:hint="cs"/>
                <w:color w:val="000000"/>
                <w:sz w:val="28"/>
                <w:cs/>
              </w:rPr>
              <w:t xml:space="preserve"> </w:t>
            </w:r>
            <w:r w:rsidRPr="005C5FD9">
              <w:rPr>
                <w:rFonts w:ascii="TH SarabunIT๙" w:eastAsia="Times New Roman" w:hAnsi="TH SarabunIT๙" w:cs="TH SarabunIT๙"/>
                <w:color w:val="000000"/>
                <w:sz w:val="28"/>
                <w:cs/>
              </w:rPr>
              <w:t>พัฒนาระบ</w:t>
            </w:r>
            <w:r w:rsidR="00E914C3">
              <w:rPr>
                <w:rFonts w:ascii="TH SarabunIT๙" w:eastAsia="Times New Roman" w:hAnsi="TH SarabunIT๙" w:cs="TH SarabunIT๙" w:hint="cs"/>
                <w:color w:val="000000"/>
                <w:sz w:val="28"/>
                <w:cs/>
              </w:rPr>
              <w:t>บ</w:t>
            </w:r>
          </w:p>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cs/>
              </w:rPr>
              <w:t>บริการการแพทย์เพื่อสร้างเครือข่ายกับประเทศประขาคมอาเซียน</w:t>
            </w:r>
          </w:p>
        </w:tc>
        <w:tc>
          <w:tcPr>
            <w:tcW w:w="1701" w:type="dxa"/>
            <w:tcBorders>
              <w:top w:val="single" w:sz="4" w:space="0" w:color="auto"/>
              <w:left w:val="nil"/>
              <w:bottom w:val="single" w:sz="4" w:space="0" w:color="auto"/>
              <w:right w:val="single" w:sz="4" w:space="0" w:color="auto"/>
            </w:tcBorders>
            <w:shd w:val="clear" w:color="auto" w:fill="auto"/>
            <w:hideMark/>
          </w:tcPr>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อบรมพัฒนาศักยภาพบุคลากรผู้ให้การบำบัดรักษายาเสพติดในภูมิภาคอาเซียน</w:t>
            </w:r>
          </w:p>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2. </w:t>
            </w:r>
            <w:r w:rsidRPr="005C5FD9">
              <w:rPr>
                <w:rFonts w:ascii="TH SarabunIT๙" w:eastAsia="Times New Roman" w:hAnsi="TH SarabunIT๙" w:cs="TH SarabunIT๙"/>
                <w:color w:val="000000"/>
                <w:sz w:val="28"/>
                <w:cs/>
              </w:rPr>
              <w:t>ประชุมวิชาการระหว่างประเทศ</w:t>
            </w:r>
            <w:r w:rsidRPr="005C5FD9">
              <w:rPr>
                <w:rFonts w:ascii="TH SarabunIT๙" w:eastAsia="Times New Roman" w:hAnsi="TH SarabunIT๙" w:cs="TH SarabunIT๙"/>
                <w:color w:val="000000"/>
                <w:sz w:val="28"/>
              </w:rPr>
              <w:br/>
              <w:t xml:space="preserve">3. </w:t>
            </w:r>
            <w:r w:rsidRPr="005C5FD9">
              <w:rPr>
                <w:rFonts w:ascii="TH SarabunIT๙" w:eastAsia="Times New Roman" w:hAnsi="TH SarabunIT๙" w:cs="TH SarabunIT๙"/>
                <w:color w:val="000000"/>
                <w:sz w:val="28"/>
                <w:cs/>
              </w:rPr>
              <w:t>สัมมนาองค์ความรู้และเทคโนโลยีการบำบัดรักษายาเสพติดที่เป็นมาตรฐานระดับโลก</w:t>
            </w:r>
          </w:p>
        </w:tc>
        <w:tc>
          <w:tcPr>
            <w:tcW w:w="1417" w:type="dxa"/>
            <w:tcBorders>
              <w:top w:val="single" w:sz="4" w:space="0" w:color="auto"/>
              <w:left w:val="nil"/>
              <w:bottom w:val="single" w:sz="4" w:space="0" w:color="auto"/>
              <w:right w:val="single" w:sz="4" w:space="0" w:color="auto"/>
            </w:tcBorders>
            <w:shd w:val="clear" w:color="auto" w:fill="auto"/>
            <w:hideMark/>
          </w:tcPr>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pacing w:val="-6"/>
                <w:sz w:val="28"/>
              </w:rPr>
              <w:t xml:space="preserve">1. </w:t>
            </w:r>
            <w:r w:rsidRPr="005C5FD9">
              <w:rPr>
                <w:rFonts w:ascii="TH SarabunIT๙" w:eastAsia="Times New Roman" w:hAnsi="TH SarabunIT๙" w:cs="TH SarabunIT๙"/>
                <w:color w:val="000000"/>
                <w:spacing w:val="-6"/>
                <w:sz w:val="28"/>
                <w:cs/>
              </w:rPr>
              <w:t>ระบบรายงาน</w:t>
            </w:r>
            <w:r w:rsidRPr="005C5FD9">
              <w:rPr>
                <w:rFonts w:ascii="TH SarabunIT๙" w:eastAsia="Times New Roman" w:hAnsi="TH SarabunIT๙" w:cs="TH SarabunIT๙"/>
                <w:color w:val="000000"/>
                <w:sz w:val="28"/>
                <w:cs/>
              </w:rPr>
              <w:t>ข้อมูล</w:t>
            </w:r>
            <w:r w:rsidR="00A86141">
              <w:rPr>
                <w:rFonts w:ascii="TH SarabunIT๙" w:eastAsia="Times New Roman" w:hAnsi="TH SarabunIT๙" w:cs="TH SarabunIT๙" w:hint="cs"/>
                <w:color w:val="000000"/>
                <w:sz w:val="28"/>
                <w:cs/>
              </w:rPr>
              <w:t xml:space="preserve"> </w:t>
            </w:r>
            <w:r w:rsidRPr="005C5FD9">
              <w:rPr>
                <w:rFonts w:ascii="TH SarabunIT๙" w:eastAsia="Times New Roman" w:hAnsi="TH SarabunIT๙" w:cs="TH SarabunIT๙"/>
                <w:color w:val="000000"/>
                <w:sz w:val="28"/>
                <w:cs/>
              </w:rPr>
              <w:t>บสต.</w:t>
            </w:r>
          </w:p>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2.</w:t>
            </w:r>
            <w:r w:rsidR="00E914C3">
              <w:rPr>
                <w:rFonts w:ascii="TH SarabunIT๙" w:eastAsia="Times New Roman" w:hAnsi="TH SarabunIT๙" w:cs="TH SarabunIT๙" w:hint="cs"/>
                <w:color w:val="000000"/>
                <w:sz w:val="28"/>
                <w:cs/>
              </w:rPr>
              <w:t xml:space="preserve"> </w:t>
            </w:r>
            <w:r w:rsidRPr="005C5FD9">
              <w:rPr>
                <w:rFonts w:ascii="TH SarabunIT๙" w:eastAsia="Times New Roman" w:hAnsi="TH SarabunIT๙" w:cs="TH SarabunIT๙"/>
                <w:color w:val="000000"/>
                <w:sz w:val="28"/>
                <w:cs/>
              </w:rPr>
              <w:t>ฐานข้อมูลอิเล็กทรอนิกส์</w:t>
            </w:r>
          </w:p>
        </w:tc>
        <w:tc>
          <w:tcPr>
            <w:tcW w:w="1559" w:type="dxa"/>
            <w:tcBorders>
              <w:top w:val="single" w:sz="4" w:space="0" w:color="auto"/>
              <w:left w:val="nil"/>
              <w:bottom w:val="single" w:sz="4" w:space="0" w:color="auto"/>
              <w:right w:val="single" w:sz="4" w:space="0" w:color="auto"/>
            </w:tcBorders>
            <w:shd w:val="clear" w:color="auto" w:fill="auto"/>
            <w:hideMark/>
          </w:tcPr>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ชุดตรวจปัสสาวะหาสารเสพติดในร่างกาย</w:t>
            </w:r>
            <w:r w:rsidRPr="005C5FD9">
              <w:rPr>
                <w:rFonts w:ascii="TH SarabunIT๙" w:eastAsia="Times New Roman" w:hAnsi="TH SarabunIT๙" w:cs="TH SarabunIT๙"/>
                <w:color w:val="000000"/>
                <w:sz w:val="28"/>
              </w:rPr>
              <w:t xml:space="preserve">2. </w:t>
            </w:r>
            <w:r w:rsidRPr="005C5FD9">
              <w:rPr>
                <w:rFonts w:ascii="TH SarabunIT๙" w:eastAsia="Times New Roman" w:hAnsi="TH SarabunIT๙" w:cs="TH SarabunIT๙"/>
                <w:color w:val="000000"/>
                <w:sz w:val="28"/>
                <w:cs/>
              </w:rPr>
              <w:t>ยาจิตเวชที่จำเป็น</w:t>
            </w:r>
          </w:p>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3. Methadone</w:t>
            </w:r>
          </w:p>
        </w:tc>
        <w:tc>
          <w:tcPr>
            <w:tcW w:w="1462" w:type="dxa"/>
            <w:tcBorders>
              <w:top w:val="single" w:sz="4" w:space="0" w:color="auto"/>
              <w:left w:val="nil"/>
              <w:bottom w:val="single" w:sz="4" w:space="0" w:color="auto"/>
              <w:right w:val="single" w:sz="4" w:space="0" w:color="auto"/>
            </w:tcBorders>
            <w:shd w:val="clear" w:color="auto" w:fill="auto"/>
            <w:noWrap/>
            <w:hideMark/>
          </w:tcPr>
          <w:p w:rsidR="00E914C3" w:rsidRDefault="00E914C3" w:rsidP="00A86141">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งบประมาณ</w:t>
            </w:r>
          </w:p>
          <w:p w:rsidR="005C5FD9" w:rsidRPr="00E914C3" w:rsidRDefault="00E914C3" w:rsidP="00A86141">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ในการพัฒนาระบบบริการการแพทย์ จำนวน</w:t>
            </w:r>
            <w:r w:rsidR="005C5FD9" w:rsidRPr="00E914C3">
              <w:rPr>
                <w:rFonts w:ascii="TH SarabunIT๙" w:eastAsia="Times New Roman" w:hAnsi="TH SarabunIT๙" w:cs="TH SarabunIT๙"/>
                <w:sz w:val="28"/>
              </w:rPr>
              <w:t>1,606,300</w:t>
            </w:r>
            <w:r w:rsidRPr="00E914C3">
              <w:rPr>
                <w:rFonts w:ascii="TH SarabunIT๙" w:eastAsia="Times New Roman" w:hAnsi="TH SarabunIT๙" w:cs="TH SarabunIT๙"/>
                <w:sz w:val="28"/>
              </w:rPr>
              <w:t xml:space="preserve"> </w:t>
            </w:r>
            <w:r w:rsidRPr="00E914C3">
              <w:rPr>
                <w:rFonts w:ascii="TH SarabunIT๙" w:eastAsia="Times New Roman" w:hAnsi="TH SarabunIT๙" w:cs="TH SarabunIT๙" w:hint="cs"/>
                <w:sz w:val="28"/>
                <w:cs/>
              </w:rPr>
              <w:t>บาท</w:t>
            </w:r>
          </w:p>
        </w:tc>
        <w:tc>
          <w:tcPr>
            <w:tcW w:w="1941" w:type="dxa"/>
            <w:tcBorders>
              <w:top w:val="single" w:sz="4" w:space="0" w:color="auto"/>
              <w:left w:val="nil"/>
              <w:bottom w:val="single" w:sz="4" w:space="0" w:color="auto"/>
              <w:right w:val="single" w:sz="4" w:space="0" w:color="auto"/>
            </w:tcBorders>
            <w:shd w:val="clear" w:color="auto" w:fill="auto"/>
            <w:hideMark/>
          </w:tcPr>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ร่วมร่างประมวลกฎหมายยาเสพติดระดับชาติ</w:t>
            </w:r>
          </w:p>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2. </w:t>
            </w:r>
            <w:r w:rsidRPr="005C5FD9">
              <w:rPr>
                <w:rFonts w:ascii="TH SarabunIT๙" w:eastAsia="Times New Roman" w:hAnsi="TH SarabunIT๙" w:cs="TH SarabunIT๙"/>
                <w:color w:val="000000"/>
                <w:sz w:val="28"/>
                <w:cs/>
              </w:rPr>
              <w:t>ผลักดันให้มีการจัดจัดโครงสร้างบุคลากรด้านการบำบัดรักยาเสพติดในสถานพยาบาลทุกระดับ</w:t>
            </w:r>
          </w:p>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3. </w:t>
            </w:r>
            <w:r w:rsidRPr="005C5FD9">
              <w:rPr>
                <w:rFonts w:ascii="TH SarabunIT๙" w:eastAsia="Times New Roman" w:hAnsi="TH SarabunIT๙" w:cs="TH SarabunIT๙"/>
                <w:color w:val="000000"/>
                <w:sz w:val="28"/>
                <w:cs/>
              </w:rPr>
              <w:t xml:space="preserve">แต่งตั้งคณะกรรมการ </w:t>
            </w:r>
            <w:r w:rsidRPr="005C5FD9">
              <w:rPr>
                <w:rFonts w:ascii="TH SarabunIT๙" w:eastAsia="Times New Roman" w:hAnsi="TH SarabunIT๙" w:cs="TH SarabunIT๙"/>
                <w:color w:val="000000"/>
                <w:sz w:val="28"/>
              </w:rPr>
              <w:t>Service Plan</w:t>
            </w:r>
            <w:r w:rsidRPr="005C5FD9">
              <w:rPr>
                <w:rFonts w:ascii="TH SarabunIT๙" w:eastAsia="Times New Roman" w:hAnsi="TH SarabunIT๙" w:cs="TH SarabunIT๙"/>
                <w:color w:val="000000"/>
                <w:sz w:val="28"/>
                <w:cs/>
              </w:rPr>
              <w:t>ระดับเขต</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ระดับจังหวัด</w:t>
            </w:r>
          </w:p>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4. </w:t>
            </w:r>
            <w:r w:rsidRPr="005C5FD9">
              <w:rPr>
                <w:rFonts w:ascii="TH SarabunIT๙" w:eastAsia="Times New Roman" w:hAnsi="TH SarabunIT๙" w:cs="TH SarabunIT๙"/>
                <w:color w:val="000000"/>
                <w:sz w:val="28"/>
                <w:cs/>
              </w:rPr>
              <w:t>กำกับ ดูแลมาตรฐานการบำบัดรักษายาเสพติด</w:t>
            </w:r>
          </w:p>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5. </w:t>
            </w:r>
            <w:r w:rsidRPr="005C5FD9">
              <w:rPr>
                <w:rFonts w:ascii="TH SarabunIT๙" w:eastAsia="Times New Roman" w:hAnsi="TH SarabunIT๙" w:cs="TH SarabunIT๙"/>
                <w:color w:val="000000"/>
                <w:sz w:val="28"/>
                <w:cs/>
              </w:rPr>
              <w:t>กำกับดูแลการบูรณาการความร่วมมือกับหน่วยบำบัดในพื้นที่</w:t>
            </w:r>
          </w:p>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6. </w:t>
            </w:r>
            <w:r w:rsidRPr="005C5FD9">
              <w:rPr>
                <w:rFonts w:ascii="TH SarabunIT๙" w:eastAsia="Times New Roman" w:hAnsi="TH SarabunIT๙" w:cs="TH SarabunIT๙"/>
                <w:color w:val="000000"/>
                <w:sz w:val="28"/>
                <w:cs/>
              </w:rPr>
              <w:t>ปรับปรุงที่พักและสิ่งแวดล้อมให้เหมาะสมกับการดูแลผู้ป่วยเสพติด</w:t>
            </w:r>
          </w:p>
          <w:p w:rsid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7. </w:t>
            </w:r>
            <w:r w:rsidRPr="005C5FD9">
              <w:rPr>
                <w:rFonts w:ascii="TH SarabunIT๙" w:eastAsia="Times New Roman" w:hAnsi="TH SarabunIT๙" w:cs="TH SarabunIT๙"/>
                <w:color w:val="000000"/>
                <w:sz w:val="28"/>
                <w:cs/>
              </w:rPr>
              <w:t>ติดตามผลการดำเนินงานตามไตรมาส</w:t>
            </w:r>
          </w:p>
          <w:p w:rsidR="00A86141" w:rsidRDefault="00A86141" w:rsidP="00A86141">
            <w:pPr>
              <w:spacing w:after="0" w:line="240" w:lineRule="auto"/>
              <w:rPr>
                <w:rFonts w:ascii="TH SarabunIT๙" w:eastAsia="Times New Roman" w:hAnsi="TH SarabunIT๙" w:cs="TH SarabunIT๙"/>
                <w:color w:val="000000"/>
                <w:sz w:val="28"/>
              </w:rPr>
            </w:pPr>
          </w:p>
          <w:p w:rsidR="00A86141" w:rsidRDefault="00A86141" w:rsidP="00A86141">
            <w:pPr>
              <w:spacing w:after="0" w:line="240" w:lineRule="auto"/>
              <w:rPr>
                <w:rFonts w:ascii="TH SarabunIT๙" w:eastAsia="Times New Roman" w:hAnsi="TH SarabunIT๙" w:cs="TH SarabunIT๙"/>
                <w:color w:val="000000"/>
                <w:sz w:val="28"/>
              </w:rPr>
            </w:pPr>
          </w:p>
          <w:p w:rsidR="00A86141" w:rsidRPr="005C5FD9" w:rsidRDefault="00A86141" w:rsidP="00A86141">
            <w:pPr>
              <w:spacing w:after="0" w:line="240" w:lineRule="auto"/>
              <w:rPr>
                <w:rFonts w:ascii="TH SarabunIT๙" w:eastAsia="Times New Roman" w:hAnsi="TH SarabunIT๙" w:cs="TH SarabunIT๙"/>
                <w:color w:val="000000"/>
                <w:sz w:val="28"/>
              </w:rPr>
            </w:pPr>
          </w:p>
        </w:tc>
      </w:tr>
      <w:tr w:rsidR="00A86141" w:rsidRPr="005C5FD9" w:rsidTr="00A86141">
        <w:trPr>
          <w:trHeight w:val="11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141"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lastRenderedPageBreak/>
              <w:t>มาตรการ</w:t>
            </w:r>
          </w:p>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 xml:space="preserve">( </w:t>
            </w:r>
            <w:r>
              <w:rPr>
                <w:rFonts w:ascii="TH SarabunIT๙" w:eastAsia="Times New Roman" w:hAnsi="TH SarabunIT๙" w:cs="TH SarabunIT๙"/>
                <w:b/>
                <w:bCs/>
                <w:color w:val="000000"/>
                <w:sz w:val="28"/>
              </w:rPr>
              <w:t xml:space="preserve">6 </w:t>
            </w:r>
            <w:r w:rsidRPr="005C5FD9">
              <w:rPr>
                <w:rFonts w:ascii="TH SarabunIT๙" w:eastAsia="Times New Roman" w:hAnsi="TH SarabunIT๙" w:cs="TH SarabunIT๙"/>
                <w:b/>
                <w:bCs/>
                <w:color w:val="000000"/>
                <w:sz w:val="28"/>
              </w:rPr>
              <w:t>building Block)</w:t>
            </w:r>
          </w:p>
        </w:tc>
        <w:tc>
          <w:tcPr>
            <w:tcW w:w="1559"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1. </w:t>
            </w:r>
            <w:r w:rsidRPr="005C5FD9">
              <w:rPr>
                <w:rFonts w:ascii="TH SarabunIT๙" w:eastAsia="Times New Roman" w:hAnsi="TH SarabunIT๙" w:cs="TH SarabunIT๙"/>
                <w:b/>
                <w:bCs/>
                <w:color w:val="000000"/>
                <w:sz w:val="28"/>
                <w:cs/>
              </w:rPr>
              <w:t>กิจกรรมที่จะให้บริการ(</w:t>
            </w:r>
            <w:r w:rsidRPr="005C5FD9">
              <w:rPr>
                <w:rFonts w:ascii="TH SarabunIT๙" w:eastAsia="Times New Roman" w:hAnsi="TH SarabunIT๙" w:cs="TH SarabunIT๙"/>
                <w:b/>
                <w:bCs/>
                <w:color w:val="000000"/>
                <w:sz w:val="28"/>
              </w:rPr>
              <w:t>Service Delivery)</w:t>
            </w:r>
          </w:p>
        </w:tc>
        <w:tc>
          <w:tcPr>
            <w:tcW w:w="1701"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2. </w:t>
            </w:r>
            <w:r w:rsidRPr="005C5FD9">
              <w:rPr>
                <w:rFonts w:ascii="TH SarabunIT๙" w:eastAsia="Times New Roman" w:hAnsi="TH SarabunIT๙" w:cs="TH SarabunIT๙"/>
                <w:b/>
                <w:bCs/>
                <w:color w:val="000000"/>
                <w:sz w:val="28"/>
                <w:cs/>
              </w:rPr>
              <w:t>การพัฒนาบุคลากร(</w:t>
            </w:r>
            <w:r w:rsidRPr="005C5FD9">
              <w:rPr>
                <w:rFonts w:ascii="TH SarabunIT๙" w:eastAsia="Times New Roman" w:hAnsi="TH SarabunIT๙" w:cs="TH SarabunIT๙"/>
                <w:b/>
                <w:bCs/>
                <w:color w:val="000000"/>
                <w:sz w:val="28"/>
              </w:rPr>
              <w:t>Health Workfoce)</w:t>
            </w:r>
          </w:p>
        </w:tc>
        <w:tc>
          <w:tcPr>
            <w:tcW w:w="1417"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3. </w:t>
            </w:r>
            <w:r w:rsidRPr="005C5FD9">
              <w:rPr>
                <w:rFonts w:ascii="TH SarabunIT๙" w:eastAsia="Times New Roman" w:hAnsi="TH SarabunIT๙" w:cs="TH SarabunIT๙"/>
                <w:b/>
                <w:bCs/>
                <w:color w:val="000000"/>
                <w:sz w:val="28"/>
                <w:cs/>
              </w:rPr>
              <w:t>ระบบข้อมูลสารสนเทศ (</w:t>
            </w:r>
            <w:r w:rsidRPr="005C5FD9">
              <w:rPr>
                <w:rFonts w:ascii="TH SarabunIT๙" w:eastAsia="Times New Roman" w:hAnsi="TH SarabunIT๙" w:cs="TH SarabunIT๙"/>
                <w:b/>
                <w:bCs/>
                <w:color w:val="000000"/>
                <w:sz w:val="28"/>
              </w:rPr>
              <w:t>IT)</w:t>
            </w:r>
          </w:p>
        </w:tc>
        <w:tc>
          <w:tcPr>
            <w:tcW w:w="1559"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4. </w:t>
            </w:r>
            <w:r w:rsidRPr="005C5FD9">
              <w:rPr>
                <w:rFonts w:ascii="TH SarabunIT๙" w:eastAsia="Times New Roman" w:hAnsi="TH SarabunIT๙" w:cs="TH SarabunIT๙"/>
                <w:b/>
                <w:bCs/>
                <w:color w:val="000000"/>
                <w:sz w:val="28"/>
                <w:cs/>
              </w:rPr>
              <w:t>ยา</w:t>
            </w:r>
            <w:r w:rsidRPr="005C5FD9">
              <w:rPr>
                <w:rFonts w:ascii="TH SarabunIT๙" w:eastAsia="Times New Roman" w:hAnsi="TH SarabunIT๙" w:cs="TH SarabunIT๙"/>
                <w:b/>
                <w:bCs/>
                <w:color w:val="000000"/>
                <w:sz w:val="28"/>
              </w:rPr>
              <w:t xml:space="preserve">  </w:t>
            </w:r>
            <w:r w:rsidRPr="005C5FD9">
              <w:rPr>
                <w:rFonts w:ascii="TH SarabunIT๙" w:eastAsia="Times New Roman" w:hAnsi="TH SarabunIT๙" w:cs="TH SarabunIT๙"/>
                <w:b/>
                <w:bCs/>
                <w:color w:val="000000"/>
                <w:sz w:val="28"/>
                <w:cs/>
              </w:rPr>
              <w:t>เวชภัณฑ์ และอุปกรณ์ต่างๆ(</w:t>
            </w:r>
            <w:r w:rsidRPr="005C5FD9">
              <w:rPr>
                <w:rFonts w:ascii="TH SarabunIT๙" w:eastAsia="Times New Roman" w:hAnsi="TH SarabunIT๙" w:cs="TH SarabunIT๙"/>
                <w:b/>
                <w:bCs/>
                <w:color w:val="000000"/>
                <w:sz w:val="28"/>
              </w:rPr>
              <w:t>Drugs &amp;Equipment)</w:t>
            </w:r>
          </w:p>
        </w:tc>
        <w:tc>
          <w:tcPr>
            <w:tcW w:w="1462" w:type="dxa"/>
            <w:tcBorders>
              <w:top w:val="single" w:sz="4" w:space="0" w:color="auto"/>
              <w:left w:val="nil"/>
              <w:bottom w:val="single" w:sz="4" w:space="0" w:color="auto"/>
              <w:right w:val="single" w:sz="4" w:space="0" w:color="auto"/>
            </w:tcBorders>
            <w:shd w:val="clear" w:color="auto" w:fill="auto"/>
            <w:noWrap/>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5. </w:t>
            </w:r>
            <w:r w:rsidRPr="005C5FD9">
              <w:rPr>
                <w:rFonts w:ascii="TH SarabunIT๙" w:eastAsia="Times New Roman" w:hAnsi="TH SarabunIT๙" w:cs="TH SarabunIT๙"/>
                <w:b/>
                <w:bCs/>
                <w:color w:val="000000"/>
                <w:sz w:val="28"/>
                <w:cs/>
              </w:rPr>
              <w:t>งบประมาณในการดำเนินการ (</w:t>
            </w:r>
            <w:r w:rsidRPr="005C5FD9">
              <w:rPr>
                <w:rFonts w:ascii="TH SarabunIT๙" w:eastAsia="Times New Roman" w:hAnsi="TH SarabunIT๙" w:cs="TH SarabunIT๙"/>
                <w:b/>
                <w:bCs/>
                <w:color w:val="000000"/>
                <w:sz w:val="28"/>
              </w:rPr>
              <w:t>Financing)</w:t>
            </w:r>
          </w:p>
        </w:tc>
        <w:tc>
          <w:tcPr>
            <w:tcW w:w="1941"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6.  </w:t>
            </w:r>
            <w:r w:rsidRPr="005C5FD9">
              <w:rPr>
                <w:rFonts w:ascii="TH SarabunIT๙" w:eastAsia="Times New Roman" w:hAnsi="TH SarabunIT๙" w:cs="TH SarabunIT๙"/>
                <w:b/>
                <w:bCs/>
                <w:color w:val="000000"/>
                <w:sz w:val="28"/>
                <w:cs/>
              </w:rPr>
              <w:t>นโยบาย / กลยุทธ์หลักในการดำเนินการ</w:t>
            </w:r>
            <w:r w:rsidRPr="005C5FD9">
              <w:rPr>
                <w:rFonts w:ascii="TH SarabunIT๙" w:eastAsia="Times New Roman" w:hAnsi="TH SarabunIT๙" w:cs="TH SarabunIT๙"/>
                <w:b/>
                <w:bCs/>
                <w:color w:val="000000"/>
                <w:sz w:val="28"/>
              </w:rPr>
              <w:t xml:space="preserve"> (Governance)</w:t>
            </w:r>
          </w:p>
        </w:tc>
      </w:tr>
      <w:tr w:rsidR="005C5FD9" w:rsidRPr="005C5FD9" w:rsidTr="00A86141">
        <w:trPr>
          <w:trHeight w:val="547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nil"/>
              <w:left w:val="nil"/>
              <w:bottom w:val="single" w:sz="4" w:space="0" w:color="auto"/>
              <w:right w:val="single" w:sz="4" w:space="0" w:color="auto"/>
            </w:tcBorders>
            <w:shd w:val="clear" w:color="auto" w:fill="auto"/>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2.</w:t>
            </w:r>
            <w:r w:rsidR="00A86141">
              <w:rPr>
                <w:rFonts w:ascii="TH SarabunIT๙" w:eastAsia="Times New Roman" w:hAnsi="TH SarabunIT๙" w:cs="TH SarabunIT๙" w:hint="cs"/>
                <w:color w:val="000000"/>
                <w:sz w:val="28"/>
                <w:cs/>
              </w:rPr>
              <w:t xml:space="preserve"> </w:t>
            </w:r>
            <w:r w:rsidRPr="005C5FD9">
              <w:rPr>
                <w:rFonts w:ascii="TH SarabunIT๙" w:eastAsia="Times New Roman" w:hAnsi="TH SarabunIT๙" w:cs="TH SarabunIT๙"/>
                <w:color w:val="000000"/>
                <w:sz w:val="28"/>
                <w:cs/>
              </w:rPr>
              <w:t>พัฒนาและถ่ายทอดองค์ความรู้ด้านการบำบัดรักษายาและสารเสพติด</w:t>
            </w:r>
          </w:p>
        </w:tc>
        <w:tc>
          <w:tcPr>
            <w:tcW w:w="1701" w:type="dxa"/>
            <w:tcBorders>
              <w:top w:val="nil"/>
              <w:left w:val="nil"/>
              <w:bottom w:val="single" w:sz="4" w:space="0" w:color="auto"/>
              <w:right w:val="single" w:sz="4" w:space="0" w:color="auto"/>
            </w:tcBorders>
            <w:shd w:val="clear" w:color="auto" w:fill="auto"/>
            <w:hideMark/>
          </w:tcPr>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สัม</w:t>
            </w:r>
            <w:r w:rsidR="00A86141">
              <w:rPr>
                <w:rFonts w:ascii="TH SarabunIT๙" w:eastAsia="Times New Roman" w:hAnsi="TH SarabunIT๙" w:cs="TH SarabunIT๙" w:hint="cs"/>
                <w:color w:val="000000"/>
                <w:sz w:val="28"/>
                <w:cs/>
              </w:rPr>
              <w:t>ม</w:t>
            </w:r>
            <w:r w:rsidRPr="005C5FD9">
              <w:rPr>
                <w:rFonts w:ascii="TH SarabunIT๙" w:eastAsia="Times New Roman" w:hAnsi="TH SarabunIT๙" w:cs="TH SarabunIT๙"/>
                <w:color w:val="000000"/>
                <w:sz w:val="28"/>
                <w:cs/>
              </w:rPr>
              <w:t>นาและฝึกอบรมระยะสั้นเช่น อบรมเวชศาสตร์ยาเสพติดสำหรับแพทย์</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ประชุมวิชาการยาเสพติดแห่งชาติ</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อบรมเชิงปฏิบัติการตรวจวินิจฉัยทางจิตวิทยาคลินิกสำหรับเด็กและวัยรุ่นที่ติดยาและสารเสพติด</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 xml:space="preserve">อบรมการพยาบาลเฉพาะทางสาขาการพยาบาลผู้ใช้ยาและสารเสพติด เป็นต้น </w:t>
            </w:r>
            <w:r w:rsidRPr="005C5FD9">
              <w:rPr>
                <w:rFonts w:ascii="TH SarabunIT๙" w:eastAsia="Times New Roman" w:hAnsi="TH SarabunIT๙" w:cs="TH SarabunIT๙"/>
                <w:color w:val="000000"/>
                <w:sz w:val="28"/>
              </w:rPr>
              <w:t xml:space="preserve">2. </w:t>
            </w:r>
            <w:r w:rsidRPr="005C5FD9">
              <w:rPr>
                <w:rFonts w:ascii="TH SarabunIT๙" w:eastAsia="Times New Roman" w:hAnsi="TH SarabunIT๙" w:cs="TH SarabunIT๙"/>
                <w:color w:val="000000"/>
                <w:sz w:val="28"/>
                <w:cs/>
              </w:rPr>
              <w:t>พัฒนาเครือข่ายวิชาการด้านการบำบัดรักษา เช่น</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 xml:space="preserve">อบรมการบำบัดฟื้นฟูสมรรถภาพรูปแบบชุมชนบำบัดและ </w:t>
            </w:r>
            <w:r w:rsidRPr="005C5FD9">
              <w:rPr>
                <w:rFonts w:ascii="TH SarabunIT๙" w:eastAsia="Times New Roman" w:hAnsi="TH SarabunIT๙" w:cs="TH SarabunIT๙"/>
                <w:color w:val="000000"/>
                <w:sz w:val="28"/>
              </w:rPr>
              <w:t>FAST Model</w:t>
            </w:r>
            <w:r w:rsidRPr="005C5FD9">
              <w:rPr>
                <w:rFonts w:ascii="TH SarabunIT๙" w:eastAsia="Times New Roman" w:hAnsi="TH SarabunIT๙" w:cs="TH SarabunIT๙"/>
                <w:color w:val="000000"/>
                <w:sz w:val="28"/>
                <w:cs/>
              </w:rPr>
              <w:t>พัฒนาศักยภาพด้านการดูแลผู้ป่วยยาเสพติดที่มีภาวะวิกฤติฯ</w:t>
            </w:r>
          </w:p>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3. </w:t>
            </w:r>
            <w:r w:rsidRPr="005C5FD9">
              <w:rPr>
                <w:rFonts w:ascii="TH SarabunIT๙" w:eastAsia="Times New Roman" w:hAnsi="TH SarabunIT๙" w:cs="TH SarabunIT๙"/>
                <w:color w:val="000000"/>
                <w:sz w:val="28"/>
                <w:cs/>
              </w:rPr>
              <w:t>ผลิตและประชาสัมพันธ์องค์ความรู้ผ่านสื่อ</w:t>
            </w:r>
          </w:p>
          <w:p w:rsid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4. </w:t>
            </w:r>
            <w:r w:rsidRPr="005C5FD9">
              <w:rPr>
                <w:rFonts w:ascii="TH SarabunIT๙" w:eastAsia="Times New Roman" w:hAnsi="TH SarabunIT๙" w:cs="TH SarabunIT๙"/>
                <w:color w:val="000000"/>
                <w:sz w:val="28"/>
                <w:cs/>
              </w:rPr>
              <w:t>ตรวจ</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อนุญาตจัดตั้ง</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และพัฒนาคุณภาพสถานบำบัดรักษายาเสพติด</w:t>
            </w:r>
          </w:p>
          <w:p w:rsidR="00A86141" w:rsidRDefault="00A86141" w:rsidP="00A86141">
            <w:pPr>
              <w:spacing w:after="0" w:line="240" w:lineRule="auto"/>
              <w:rPr>
                <w:rFonts w:ascii="TH SarabunIT๙" w:eastAsia="Times New Roman" w:hAnsi="TH SarabunIT๙" w:cs="TH SarabunIT๙"/>
                <w:color w:val="000000"/>
                <w:sz w:val="28"/>
              </w:rPr>
            </w:pPr>
          </w:p>
          <w:p w:rsidR="00A86141" w:rsidRPr="005C5FD9" w:rsidRDefault="00A86141" w:rsidP="00A86141">
            <w:pPr>
              <w:spacing w:after="0" w:line="240" w:lineRule="auto"/>
              <w:rPr>
                <w:rFonts w:ascii="TH SarabunIT๙" w:eastAsia="Times New Roman" w:hAnsi="TH SarabunIT๙" w:cs="TH SarabunIT๙"/>
                <w:color w:val="000000"/>
                <w:sz w:val="28"/>
              </w:rPr>
            </w:pPr>
          </w:p>
        </w:tc>
        <w:tc>
          <w:tcPr>
            <w:tcW w:w="1417" w:type="dxa"/>
            <w:tcBorders>
              <w:top w:val="nil"/>
              <w:left w:val="nil"/>
              <w:bottom w:val="single" w:sz="4" w:space="0" w:color="auto"/>
              <w:right w:val="single" w:sz="4" w:space="0" w:color="auto"/>
            </w:tcBorders>
            <w:shd w:val="clear" w:color="auto" w:fill="auto"/>
            <w:noWrap/>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nil"/>
              <w:left w:val="nil"/>
              <w:bottom w:val="single" w:sz="4" w:space="0" w:color="auto"/>
              <w:right w:val="single" w:sz="4" w:space="0" w:color="auto"/>
            </w:tcBorders>
            <w:shd w:val="clear" w:color="auto" w:fill="auto"/>
            <w:noWrap/>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462" w:type="dxa"/>
            <w:tcBorders>
              <w:top w:val="nil"/>
              <w:left w:val="nil"/>
              <w:bottom w:val="single" w:sz="4" w:space="0" w:color="auto"/>
              <w:right w:val="single" w:sz="4" w:space="0" w:color="auto"/>
            </w:tcBorders>
            <w:shd w:val="clear" w:color="auto" w:fill="auto"/>
            <w:noWrap/>
            <w:hideMark/>
          </w:tcPr>
          <w:p w:rsidR="005C5FD9" w:rsidRPr="00E914C3" w:rsidRDefault="00E914C3" w:rsidP="00A86141">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งบประมาณในการพัฒนาและถ่ายทอดองค์ความรู้ จำนวน</w:t>
            </w:r>
            <w:r w:rsidR="005C5FD9" w:rsidRPr="005C5FD9">
              <w:rPr>
                <w:rFonts w:ascii="TH SarabunIT๙" w:eastAsia="Times New Roman" w:hAnsi="TH SarabunIT๙" w:cs="TH SarabunIT๙"/>
                <w:color w:val="000000"/>
                <w:sz w:val="28"/>
              </w:rPr>
              <w:t>166,179,170</w:t>
            </w:r>
            <w:r>
              <w:rPr>
                <w:rFonts w:ascii="TH SarabunIT๙" w:eastAsia="Times New Roman" w:hAnsi="TH SarabunIT๙" w:cs="TH SarabunIT๙"/>
                <w:color w:val="000000"/>
                <w:sz w:val="28"/>
              </w:rPr>
              <w:t xml:space="preserve"> </w:t>
            </w:r>
            <w:r>
              <w:rPr>
                <w:rFonts w:ascii="TH SarabunIT๙" w:eastAsia="Times New Roman" w:hAnsi="TH SarabunIT๙" w:cs="TH SarabunIT๙" w:hint="cs"/>
                <w:color w:val="000000"/>
                <w:sz w:val="28"/>
                <w:cs/>
              </w:rPr>
              <w:t>บาท</w:t>
            </w:r>
          </w:p>
        </w:tc>
        <w:tc>
          <w:tcPr>
            <w:tcW w:w="1941" w:type="dxa"/>
            <w:tcBorders>
              <w:top w:val="nil"/>
              <w:left w:val="nil"/>
              <w:bottom w:val="single" w:sz="4" w:space="0" w:color="auto"/>
              <w:right w:val="single" w:sz="4" w:space="0" w:color="auto"/>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r>
      <w:tr w:rsidR="00A86141" w:rsidRPr="005C5FD9" w:rsidTr="00A86141">
        <w:trPr>
          <w:trHeight w:val="155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141"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lastRenderedPageBreak/>
              <w:t>มาตรการ</w:t>
            </w:r>
          </w:p>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cs/>
              </w:rPr>
              <w:t xml:space="preserve">( </w:t>
            </w:r>
            <w:r>
              <w:rPr>
                <w:rFonts w:ascii="TH SarabunIT๙" w:eastAsia="Times New Roman" w:hAnsi="TH SarabunIT๙" w:cs="TH SarabunIT๙"/>
                <w:b/>
                <w:bCs/>
                <w:color w:val="000000"/>
                <w:sz w:val="28"/>
              </w:rPr>
              <w:t xml:space="preserve">6 </w:t>
            </w:r>
            <w:r w:rsidRPr="005C5FD9">
              <w:rPr>
                <w:rFonts w:ascii="TH SarabunIT๙" w:eastAsia="Times New Roman" w:hAnsi="TH SarabunIT๙" w:cs="TH SarabunIT๙"/>
                <w:b/>
                <w:bCs/>
                <w:color w:val="000000"/>
                <w:sz w:val="28"/>
              </w:rPr>
              <w:t>building Block)</w:t>
            </w:r>
          </w:p>
        </w:tc>
        <w:tc>
          <w:tcPr>
            <w:tcW w:w="1559"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1. </w:t>
            </w:r>
            <w:r w:rsidRPr="005C5FD9">
              <w:rPr>
                <w:rFonts w:ascii="TH SarabunIT๙" w:eastAsia="Times New Roman" w:hAnsi="TH SarabunIT๙" w:cs="TH SarabunIT๙"/>
                <w:b/>
                <w:bCs/>
                <w:color w:val="000000"/>
                <w:sz w:val="28"/>
                <w:cs/>
              </w:rPr>
              <w:t>กิจกรรมที่จะให้บริการ(</w:t>
            </w:r>
            <w:r w:rsidRPr="005C5FD9">
              <w:rPr>
                <w:rFonts w:ascii="TH SarabunIT๙" w:eastAsia="Times New Roman" w:hAnsi="TH SarabunIT๙" w:cs="TH SarabunIT๙"/>
                <w:b/>
                <w:bCs/>
                <w:color w:val="000000"/>
                <w:sz w:val="28"/>
              </w:rPr>
              <w:t>Service Delivery)</w:t>
            </w:r>
          </w:p>
        </w:tc>
        <w:tc>
          <w:tcPr>
            <w:tcW w:w="1701" w:type="dxa"/>
            <w:tcBorders>
              <w:top w:val="single" w:sz="4" w:space="0" w:color="auto"/>
              <w:left w:val="nil"/>
              <w:bottom w:val="single" w:sz="4" w:space="0" w:color="auto"/>
              <w:right w:val="single" w:sz="4" w:space="0" w:color="auto"/>
            </w:tcBorders>
            <w:shd w:val="clear" w:color="auto" w:fill="auto"/>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2. </w:t>
            </w:r>
            <w:r w:rsidRPr="005C5FD9">
              <w:rPr>
                <w:rFonts w:ascii="TH SarabunIT๙" w:eastAsia="Times New Roman" w:hAnsi="TH SarabunIT๙" w:cs="TH SarabunIT๙"/>
                <w:b/>
                <w:bCs/>
                <w:color w:val="000000"/>
                <w:sz w:val="28"/>
                <w:cs/>
              </w:rPr>
              <w:t>การพัฒนาบุคลากร(</w:t>
            </w:r>
            <w:r w:rsidRPr="005C5FD9">
              <w:rPr>
                <w:rFonts w:ascii="TH SarabunIT๙" w:eastAsia="Times New Roman" w:hAnsi="TH SarabunIT๙" w:cs="TH SarabunIT๙"/>
                <w:b/>
                <w:bCs/>
                <w:color w:val="000000"/>
                <w:sz w:val="28"/>
              </w:rPr>
              <w:t>Health Workfoce)</w:t>
            </w:r>
          </w:p>
        </w:tc>
        <w:tc>
          <w:tcPr>
            <w:tcW w:w="1417" w:type="dxa"/>
            <w:tcBorders>
              <w:top w:val="single" w:sz="4" w:space="0" w:color="auto"/>
              <w:left w:val="nil"/>
              <w:bottom w:val="single" w:sz="4" w:space="0" w:color="auto"/>
              <w:right w:val="single" w:sz="4" w:space="0" w:color="auto"/>
            </w:tcBorders>
            <w:shd w:val="clear" w:color="auto" w:fill="auto"/>
            <w:noWrap/>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3. </w:t>
            </w:r>
            <w:r w:rsidRPr="005C5FD9">
              <w:rPr>
                <w:rFonts w:ascii="TH SarabunIT๙" w:eastAsia="Times New Roman" w:hAnsi="TH SarabunIT๙" w:cs="TH SarabunIT๙"/>
                <w:b/>
                <w:bCs/>
                <w:color w:val="000000"/>
                <w:sz w:val="28"/>
                <w:cs/>
              </w:rPr>
              <w:t>ระบบข้อมูลสารสนเทศ (</w:t>
            </w:r>
            <w:r w:rsidRPr="005C5FD9">
              <w:rPr>
                <w:rFonts w:ascii="TH SarabunIT๙" w:eastAsia="Times New Roman" w:hAnsi="TH SarabunIT๙" w:cs="TH SarabunIT๙"/>
                <w:b/>
                <w:bCs/>
                <w:color w:val="000000"/>
                <w:sz w:val="28"/>
              </w:rPr>
              <w:t>IT)</w:t>
            </w:r>
          </w:p>
        </w:tc>
        <w:tc>
          <w:tcPr>
            <w:tcW w:w="1559" w:type="dxa"/>
            <w:tcBorders>
              <w:top w:val="single" w:sz="4" w:space="0" w:color="auto"/>
              <w:left w:val="nil"/>
              <w:bottom w:val="single" w:sz="4" w:space="0" w:color="auto"/>
              <w:right w:val="single" w:sz="4" w:space="0" w:color="auto"/>
            </w:tcBorders>
            <w:shd w:val="clear" w:color="auto" w:fill="auto"/>
            <w:noWrap/>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4. </w:t>
            </w:r>
            <w:r w:rsidRPr="005C5FD9">
              <w:rPr>
                <w:rFonts w:ascii="TH SarabunIT๙" w:eastAsia="Times New Roman" w:hAnsi="TH SarabunIT๙" w:cs="TH SarabunIT๙"/>
                <w:b/>
                <w:bCs/>
                <w:color w:val="000000"/>
                <w:sz w:val="28"/>
                <w:cs/>
              </w:rPr>
              <w:t>ยา</w:t>
            </w:r>
            <w:r w:rsidRPr="005C5FD9">
              <w:rPr>
                <w:rFonts w:ascii="TH SarabunIT๙" w:eastAsia="Times New Roman" w:hAnsi="TH SarabunIT๙" w:cs="TH SarabunIT๙"/>
                <w:b/>
                <w:bCs/>
                <w:color w:val="000000"/>
                <w:sz w:val="28"/>
              </w:rPr>
              <w:t xml:space="preserve">  </w:t>
            </w:r>
            <w:r w:rsidRPr="005C5FD9">
              <w:rPr>
                <w:rFonts w:ascii="TH SarabunIT๙" w:eastAsia="Times New Roman" w:hAnsi="TH SarabunIT๙" w:cs="TH SarabunIT๙"/>
                <w:b/>
                <w:bCs/>
                <w:color w:val="000000"/>
                <w:sz w:val="28"/>
                <w:cs/>
              </w:rPr>
              <w:t>เวชภัณฑ์ และอุปกรณ์ต่างๆ(</w:t>
            </w:r>
            <w:r w:rsidRPr="005C5FD9">
              <w:rPr>
                <w:rFonts w:ascii="TH SarabunIT๙" w:eastAsia="Times New Roman" w:hAnsi="TH SarabunIT๙" w:cs="TH SarabunIT๙"/>
                <w:b/>
                <w:bCs/>
                <w:color w:val="000000"/>
                <w:sz w:val="28"/>
              </w:rPr>
              <w:t>Drugs &amp;Equipment)</w:t>
            </w:r>
          </w:p>
        </w:tc>
        <w:tc>
          <w:tcPr>
            <w:tcW w:w="1462" w:type="dxa"/>
            <w:tcBorders>
              <w:top w:val="single" w:sz="4" w:space="0" w:color="auto"/>
              <w:left w:val="nil"/>
              <w:bottom w:val="single" w:sz="4" w:space="0" w:color="auto"/>
              <w:right w:val="single" w:sz="4" w:space="0" w:color="auto"/>
            </w:tcBorders>
            <w:shd w:val="clear" w:color="auto" w:fill="auto"/>
            <w:noWrap/>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5. </w:t>
            </w:r>
            <w:r w:rsidRPr="005C5FD9">
              <w:rPr>
                <w:rFonts w:ascii="TH SarabunIT๙" w:eastAsia="Times New Roman" w:hAnsi="TH SarabunIT๙" w:cs="TH SarabunIT๙"/>
                <w:b/>
                <w:bCs/>
                <w:color w:val="000000"/>
                <w:sz w:val="28"/>
                <w:cs/>
              </w:rPr>
              <w:t>งบประมาณในการดำเนินการ (</w:t>
            </w:r>
            <w:r w:rsidRPr="005C5FD9">
              <w:rPr>
                <w:rFonts w:ascii="TH SarabunIT๙" w:eastAsia="Times New Roman" w:hAnsi="TH SarabunIT๙" w:cs="TH SarabunIT๙"/>
                <w:b/>
                <w:bCs/>
                <w:color w:val="000000"/>
                <w:sz w:val="28"/>
              </w:rPr>
              <w:t>Financing)</w:t>
            </w:r>
          </w:p>
        </w:tc>
        <w:tc>
          <w:tcPr>
            <w:tcW w:w="1941" w:type="dxa"/>
            <w:tcBorders>
              <w:top w:val="single" w:sz="4" w:space="0" w:color="auto"/>
              <w:left w:val="nil"/>
              <w:bottom w:val="single" w:sz="4" w:space="0" w:color="auto"/>
              <w:right w:val="single" w:sz="4" w:space="0" w:color="auto"/>
            </w:tcBorders>
            <w:shd w:val="clear" w:color="auto" w:fill="auto"/>
            <w:noWrap/>
            <w:hideMark/>
          </w:tcPr>
          <w:p w:rsidR="00A86141" w:rsidRPr="005C5FD9" w:rsidRDefault="00A86141" w:rsidP="00A86141">
            <w:pPr>
              <w:spacing w:after="0" w:line="240" w:lineRule="auto"/>
              <w:jc w:val="center"/>
              <w:rPr>
                <w:rFonts w:ascii="TH SarabunIT๙" w:eastAsia="Times New Roman" w:hAnsi="TH SarabunIT๙" w:cs="TH SarabunIT๙"/>
                <w:b/>
                <w:bCs/>
                <w:color w:val="000000"/>
                <w:sz w:val="28"/>
              </w:rPr>
            </w:pPr>
            <w:r w:rsidRPr="005C5FD9">
              <w:rPr>
                <w:rFonts w:ascii="TH SarabunIT๙" w:eastAsia="Times New Roman" w:hAnsi="TH SarabunIT๙" w:cs="TH SarabunIT๙"/>
                <w:b/>
                <w:bCs/>
                <w:color w:val="000000"/>
                <w:sz w:val="28"/>
              </w:rPr>
              <w:t xml:space="preserve">6.  </w:t>
            </w:r>
            <w:r w:rsidRPr="005C5FD9">
              <w:rPr>
                <w:rFonts w:ascii="TH SarabunIT๙" w:eastAsia="Times New Roman" w:hAnsi="TH SarabunIT๙" w:cs="TH SarabunIT๙"/>
                <w:b/>
                <w:bCs/>
                <w:color w:val="000000"/>
                <w:sz w:val="28"/>
                <w:cs/>
              </w:rPr>
              <w:t>นโยบาย / กลยุทธ์หลักในการดำเนินการ</w:t>
            </w:r>
            <w:r w:rsidRPr="005C5FD9">
              <w:rPr>
                <w:rFonts w:ascii="TH SarabunIT๙" w:eastAsia="Times New Roman" w:hAnsi="TH SarabunIT๙" w:cs="TH SarabunIT๙"/>
                <w:b/>
                <w:bCs/>
                <w:color w:val="000000"/>
                <w:sz w:val="28"/>
              </w:rPr>
              <w:t xml:space="preserve"> (Governance)</w:t>
            </w:r>
          </w:p>
        </w:tc>
      </w:tr>
      <w:tr w:rsidR="00A86141" w:rsidRPr="005C5FD9" w:rsidTr="00A86141">
        <w:trPr>
          <w:trHeight w:val="2848"/>
        </w:trPr>
        <w:tc>
          <w:tcPr>
            <w:tcW w:w="1135" w:type="dxa"/>
            <w:tcBorders>
              <w:top w:val="single" w:sz="4" w:space="0" w:color="auto"/>
              <w:left w:val="single" w:sz="4" w:space="0" w:color="auto"/>
              <w:right w:val="single" w:sz="4" w:space="0" w:color="auto"/>
            </w:tcBorders>
            <w:shd w:val="clear" w:color="auto" w:fill="auto"/>
            <w:noWrap/>
            <w:vAlign w:val="bottom"/>
            <w:hideMark/>
          </w:tcPr>
          <w:p w:rsidR="00A86141" w:rsidRPr="005C5FD9" w:rsidRDefault="00A86141"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nil"/>
              <w:right w:val="single" w:sz="4" w:space="0" w:color="auto"/>
            </w:tcBorders>
            <w:shd w:val="clear" w:color="auto" w:fill="auto"/>
            <w:hideMark/>
          </w:tcPr>
          <w:p w:rsidR="00A86141" w:rsidRPr="005C5FD9" w:rsidRDefault="00A86141"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3. </w:t>
            </w:r>
            <w:r w:rsidRPr="005C5FD9">
              <w:rPr>
                <w:rFonts w:ascii="TH SarabunIT๙" w:eastAsia="Times New Roman" w:hAnsi="TH SarabunIT๙" w:cs="TH SarabunIT๙"/>
                <w:color w:val="000000"/>
                <w:sz w:val="28"/>
                <w:cs/>
              </w:rPr>
              <w:t>บริการบำบัดฟื้นฟูสมรรถภาพผู้ติดยาเสพติดที่มีภาวะยุ่งยากซับซ้อน</w:t>
            </w:r>
          </w:p>
        </w:tc>
        <w:tc>
          <w:tcPr>
            <w:tcW w:w="1701" w:type="dxa"/>
            <w:tcBorders>
              <w:top w:val="single" w:sz="4" w:space="0" w:color="auto"/>
              <w:left w:val="nil"/>
              <w:right w:val="single" w:sz="4" w:space="0" w:color="auto"/>
            </w:tcBorders>
            <w:shd w:val="clear" w:color="auto" w:fill="auto"/>
            <w:hideMark/>
          </w:tcPr>
          <w:p w:rsidR="00A86141" w:rsidRPr="005C5FD9" w:rsidRDefault="00A86141"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 xml:space="preserve">อบรมการบำบัดรักษาและสารเสพติด เช่น </w:t>
            </w:r>
            <w:r w:rsidRPr="005C5FD9">
              <w:rPr>
                <w:rFonts w:ascii="TH SarabunIT๙" w:eastAsia="Times New Roman" w:hAnsi="TH SarabunIT๙" w:cs="TH SarabunIT๙"/>
                <w:color w:val="000000"/>
                <w:sz w:val="28"/>
              </w:rPr>
              <w:t>CBT , MI Matrix Program ,BA,BI ,</w:t>
            </w:r>
            <w:r w:rsidRPr="005C5FD9">
              <w:rPr>
                <w:rFonts w:ascii="TH SarabunIT๙" w:eastAsia="Times New Roman" w:hAnsi="TH SarabunIT๙" w:cs="TH SarabunIT๙"/>
                <w:color w:val="000000"/>
                <w:sz w:val="28"/>
                <w:cs/>
              </w:rPr>
              <w:t>การบำบัดรักษายาเสพติดแบบสากลระดับพื้นฐาน เป็นต้น</w:t>
            </w:r>
          </w:p>
        </w:tc>
        <w:tc>
          <w:tcPr>
            <w:tcW w:w="1417" w:type="dxa"/>
            <w:tcBorders>
              <w:top w:val="single" w:sz="4" w:space="0" w:color="auto"/>
              <w:left w:val="nil"/>
              <w:right w:val="single" w:sz="4" w:space="0" w:color="auto"/>
            </w:tcBorders>
            <w:shd w:val="clear" w:color="auto" w:fill="auto"/>
            <w:noWrap/>
            <w:hideMark/>
          </w:tcPr>
          <w:p w:rsidR="00A86141" w:rsidRPr="005C5FD9" w:rsidRDefault="00A86141"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nil"/>
              <w:right w:val="single" w:sz="4" w:space="0" w:color="auto"/>
            </w:tcBorders>
            <w:shd w:val="clear" w:color="auto" w:fill="auto"/>
            <w:noWrap/>
            <w:hideMark/>
          </w:tcPr>
          <w:p w:rsidR="00A86141" w:rsidRPr="005C5FD9" w:rsidRDefault="00A86141"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462" w:type="dxa"/>
            <w:tcBorders>
              <w:top w:val="single" w:sz="4" w:space="0" w:color="auto"/>
              <w:left w:val="nil"/>
              <w:right w:val="single" w:sz="4" w:space="0" w:color="auto"/>
            </w:tcBorders>
            <w:shd w:val="clear" w:color="auto" w:fill="auto"/>
            <w:noWrap/>
            <w:hideMark/>
          </w:tcPr>
          <w:p w:rsidR="00A86141" w:rsidRPr="00E914C3" w:rsidRDefault="00E914C3" w:rsidP="00A86141">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งบประมาณในการบริการบำบัดฟื้นฟูสมรรถภาพ</w:t>
            </w:r>
            <w:r w:rsidR="00D8726F" w:rsidRPr="005C5FD9">
              <w:rPr>
                <w:rFonts w:ascii="TH SarabunIT๙" w:eastAsia="Times New Roman" w:hAnsi="TH SarabunIT๙" w:cs="TH SarabunIT๙"/>
                <w:color w:val="000000"/>
                <w:sz w:val="28"/>
                <w:cs/>
              </w:rPr>
              <w:t>ผู้ติดยาเสพติดที่มีภาวะยุ่งยากซับซ้อน</w:t>
            </w:r>
            <w:r w:rsidR="00D8726F">
              <w:rPr>
                <w:rFonts w:ascii="TH SarabunIT๙" w:eastAsia="Times New Roman" w:hAnsi="TH SarabunIT๙" w:cs="TH SarabunIT๙" w:hint="cs"/>
                <w:color w:val="000000"/>
                <w:sz w:val="28"/>
                <w:cs/>
              </w:rPr>
              <w:t xml:space="preserve"> </w:t>
            </w:r>
            <w:r>
              <w:rPr>
                <w:rFonts w:ascii="TH SarabunIT๙" w:eastAsia="Times New Roman" w:hAnsi="TH SarabunIT๙" w:cs="TH SarabunIT๙" w:hint="cs"/>
                <w:color w:val="000000"/>
                <w:sz w:val="28"/>
                <w:cs/>
              </w:rPr>
              <w:t>จำนวน</w:t>
            </w:r>
            <w:r w:rsidR="00A86141" w:rsidRPr="005C5FD9">
              <w:rPr>
                <w:rFonts w:ascii="TH SarabunIT๙" w:eastAsia="Times New Roman" w:hAnsi="TH SarabunIT๙" w:cs="TH SarabunIT๙"/>
                <w:color w:val="000000"/>
                <w:sz w:val="28"/>
              </w:rPr>
              <w:t>89,802,000</w:t>
            </w:r>
            <w:r>
              <w:rPr>
                <w:rFonts w:ascii="TH SarabunIT๙" w:eastAsia="Times New Roman" w:hAnsi="TH SarabunIT๙" w:cs="TH SarabunIT๙"/>
                <w:color w:val="000000"/>
                <w:sz w:val="28"/>
              </w:rPr>
              <w:t xml:space="preserve"> </w:t>
            </w:r>
            <w:r>
              <w:rPr>
                <w:rFonts w:ascii="TH SarabunIT๙" w:eastAsia="Times New Roman" w:hAnsi="TH SarabunIT๙" w:cs="TH SarabunIT๙" w:hint="cs"/>
                <w:color w:val="000000"/>
                <w:sz w:val="28"/>
                <w:cs/>
              </w:rPr>
              <w:t>บาท</w:t>
            </w:r>
          </w:p>
        </w:tc>
        <w:tc>
          <w:tcPr>
            <w:tcW w:w="1941" w:type="dxa"/>
            <w:tcBorders>
              <w:top w:val="single" w:sz="4" w:space="0" w:color="auto"/>
              <w:left w:val="nil"/>
              <w:right w:val="single" w:sz="4" w:space="0" w:color="auto"/>
            </w:tcBorders>
            <w:shd w:val="clear" w:color="auto" w:fill="auto"/>
            <w:noWrap/>
            <w:vAlign w:val="bottom"/>
            <w:hideMark/>
          </w:tcPr>
          <w:p w:rsidR="00A86141" w:rsidRPr="005C5FD9" w:rsidRDefault="00A86141"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r>
      <w:tr w:rsidR="005C5FD9" w:rsidRPr="005C5FD9" w:rsidTr="00A86141">
        <w:trPr>
          <w:trHeight w:val="1170"/>
        </w:trPr>
        <w:tc>
          <w:tcPr>
            <w:tcW w:w="1135" w:type="dxa"/>
            <w:tcBorders>
              <w:top w:val="single" w:sz="4" w:space="0" w:color="auto"/>
              <w:left w:val="single" w:sz="4" w:space="0" w:color="auto"/>
              <w:bottom w:val="nil"/>
              <w:right w:val="nil"/>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single" w:sz="4" w:space="0" w:color="auto"/>
              <w:bottom w:val="nil"/>
              <w:right w:val="single" w:sz="4" w:space="0" w:color="auto"/>
            </w:tcBorders>
            <w:shd w:val="clear" w:color="auto" w:fill="auto"/>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4. </w:t>
            </w:r>
            <w:r w:rsidRPr="005C5FD9">
              <w:rPr>
                <w:rFonts w:ascii="TH SarabunIT๙" w:eastAsia="Times New Roman" w:hAnsi="TH SarabunIT๙" w:cs="TH SarabunIT๙"/>
                <w:color w:val="000000"/>
                <w:sz w:val="28"/>
                <w:cs/>
              </w:rPr>
              <w:t>บริการบำบัดฟื้นฟูสมรรถภาพผู้ติดสารเสพติด</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สุรา</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และบุหรี่ที่มีภาวะยุ่งยากซับซ้อน</w:t>
            </w:r>
          </w:p>
        </w:tc>
        <w:tc>
          <w:tcPr>
            <w:tcW w:w="1701" w:type="dxa"/>
            <w:tcBorders>
              <w:top w:val="single" w:sz="4" w:space="0" w:color="auto"/>
              <w:left w:val="nil"/>
              <w:bottom w:val="nil"/>
              <w:right w:val="single" w:sz="4" w:space="0" w:color="auto"/>
            </w:tcBorders>
            <w:shd w:val="clear" w:color="auto" w:fill="auto"/>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อบรมการบำบัดฟื้นฟูสมรรถภาพผู้ติดสารเสพติด</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สุราและบุหรี่ที่มีภาวะยุ่งยากซับซ้อน</w:t>
            </w:r>
          </w:p>
        </w:tc>
        <w:tc>
          <w:tcPr>
            <w:tcW w:w="1417" w:type="dxa"/>
            <w:tcBorders>
              <w:top w:val="single" w:sz="4" w:space="0" w:color="auto"/>
              <w:left w:val="nil"/>
              <w:bottom w:val="nil"/>
              <w:right w:val="single" w:sz="4" w:space="0" w:color="auto"/>
            </w:tcBorders>
            <w:shd w:val="clear" w:color="auto" w:fill="auto"/>
            <w:noWrap/>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nil"/>
              <w:bottom w:val="nil"/>
              <w:right w:val="single" w:sz="4" w:space="0" w:color="auto"/>
            </w:tcBorders>
            <w:shd w:val="clear" w:color="auto" w:fill="auto"/>
            <w:noWrap/>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462" w:type="dxa"/>
            <w:tcBorders>
              <w:top w:val="single" w:sz="4" w:space="0" w:color="auto"/>
              <w:left w:val="nil"/>
              <w:bottom w:val="nil"/>
              <w:right w:val="single" w:sz="4" w:space="0" w:color="auto"/>
            </w:tcBorders>
            <w:shd w:val="clear" w:color="auto" w:fill="auto"/>
            <w:noWrap/>
            <w:hideMark/>
          </w:tcPr>
          <w:p w:rsidR="005C5FD9" w:rsidRPr="00D8726F" w:rsidRDefault="00E914C3" w:rsidP="00A86141">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งบประมาณใน</w:t>
            </w:r>
            <w:r w:rsidR="00D8726F">
              <w:rPr>
                <w:rFonts w:ascii="TH SarabunIT๙" w:eastAsia="Times New Roman" w:hAnsi="TH SarabunIT๙" w:cs="TH SarabunIT๙" w:hint="cs"/>
                <w:color w:val="000000"/>
                <w:sz w:val="28"/>
                <w:cs/>
              </w:rPr>
              <w:t>การ</w:t>
            </w:r>
            <w:r w:rsidR="00D8726F" w:rsidRPr="005C5FD9">
              <w:rPr>
                <w:rFonts w:ascii="TH SarabunIT๙" w:eastAsia="Times New Roman" w:hAnsi="TH SarabunIT๙" w:cs="TH SarabunIT๙"/>
                <w:color w:val="000000"/>
                <w:sz w:val="28"/>
                <w:cs/>
              </w:rPr>
              <w:t>บริการบำบัดฟื้นฟูสมรรถภาพผู้ติดสารเสพติด</w:t>
            </w:r>
            <w:r w:rsidR="00D8726F" w:rsidRPr="005C5FD9">
              <w:rPr>
                <w:rFonts w:ascii="TH SarabunIT๙" w:eastAsia="Times New Roman" w:hAnsi="TH SarabunIT๙" w:cs="TH SarabunIT๙"/>
                <w:color w:val="000000"/>
                <w:sz w:val="28"/>
              </w:rPr>
              <w:t xml:space="preserve">  </w:t>
            </w:r>
            <w:r w:rsidR="00D8726F" w:rsidRPr="005C5FD9">
              <w:rPr>
                <w:rFonts w:ascii="TH SarabunIT๙" w:eastAsia="Times New Roman" w:hAnsi="TH SarabunIT๙" w:cs="TH SarabunIT๙"/>
                <w:color w:val="000000"/>
                <w:sz w:val="28"/>
                <w:cs/>
              </w:rPr>
              <w:t>สุรา</w:t>
            </w:r>
            <w:r w:rsidR="00D8726F" w:rsidRPr="005C5FD9">
              <w:rPr>
                <w:rFonts w:ascii="TH SarabunIT๙" w:eastAsia="Times New Roman" w:hAnsi="TH SarabunIT๙" w:cs="TH SarabunIT๙"/>
                <w:color w:val="000000"/>
                <w:sz w:val="28"/>
              </w:rPr>
              <w:t xml:space="preserve">  </w:t>
            </w:r>
            <w:r w:rsidR="00D8726F" w:rsidRPr="005C5FD9">
              <w:rPr>
                <w:rFonts w:ascii="TH SarabunIT๙" w:eastAsia="Times New Roman" w:hAnsi="TH SarabunIT๙" w:cs="TH SarabunIT๙"/>
                <w:color w:val="000000"/>
                <w:sz w:val="28"/>
                <w:cs/>
              </w:rPr>
              <w:t>และบุหรี่ที่มีภาวะยุ่งยากซับซ้อน</w:t>
            </w:r>
            <w:r w:rsidR="00D8726F">
              <w:rPr>
                <w:rFonts w:ascii="TH SarabunIT๙" w:eastAsia="Times New Roman" w:hAnsi="TH SarabunIT๙" w:cs="TH SarabunIT๙"/>
                <w:color w:val="000000"/>
                <w:sz w:val="28"/>
              </w:rPr>
              <w:t xml:space="preserve"> </w:t>
            </w:r>
            <w:r w:rsidR="00D8726F">
              <w:rPr>
                <w:rFonts w:ascii="TH SarabunIT๙" w:eastAsia="Times New Roman" w:hAnsi="TH SarabunIT๙" w:cs="TH SarabunIT๙" w:hint="cs"/>
                <w:color w:val="000000"/>
                <w:sz w:val="28"/>
                <w:cs/>
              </w:rPr>
              <w:t>จำนวน</w:t>
            </w:r>
            <w:r w:rsidR="005C5FD9" w:rsidRPr="005C5FD9">
              <w:rPr>
                <w:rFonts w:ascii="TH SarabunIT๙" w:eastAsia="Times New Roman" w:hAnsi="TH SarabunIT๙" w:cs="TH SarabunIT๙"/>
                <w:color w:val="000000"/>
                <w:sz w:val="28"/>
              </w:rPr>
              <w:t>34,570,000</w:t>
            </w:r>
            <w:r w:rsidR="00D8726F">
              <w:rPr>
                <w:rFonts w:ascii="TH SarabunIT๙" w:eastAsia="Times New Roman" w:hAnsi="TH SarabunIT๙" w:cs="TH SarabunIT๙"/>
                <w:color w:val="000000"/>
                <w:sz w:val="28"/>
              </w:rPr>
              <w:t xml:space="preserve"> </w:t>
            </w:r>
            <w:r w:rsidR="00D8726F">
              <w:rPr>
                <w:rFonts w:ascii="TH SarabunIT๙" w:eastAsia="Times New Roman" w:hAnsi="TH SarabunIT๙" w:cs="TH SarabunIT๙" w:hint="cs"/>
                <w:color w:val="000000"/>
                <w:sz w:val="28"/>
                <w:cs/>
              </w:rPr>
              <w:t>บาท</w:t>
            </w:r>
          </w:p>
        </w:tc>
        <w:tc>
          <w:tcPr>
            <w:tcW w:w="1941" w:type="dxa"/>
            <w:tcBorders>
              <w:top w:val="single" w:sz="4" w:space="0" w:color="auto"/>
              <w:left w:val="nil"/>
              <w:bottom w:val="nil"/>
              <w:right w:val="single" w:sz="4" w:space="0" w:color="auto"/>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r>
      <w:tr w:rsidR="005C5FD9" w:rsidRPr="005C5FD9" w:rsidTr="00A86141">
        <w:trPr>
          <w:trHeight w:val="195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nil"/>
              <w:bottom w:val="single" w:sz="4" w:space="0" w:color="auto"/>
              <w:right w:val="single" w:sz="4" w:space="0" w:color="auto"/>
            </w:tcBorders>
            <w:shd w:val="clear" w:color="auto" w:fill="auto"/>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5.</w:t>
            </w:r>
            <w:r w:rsidR="00A86141">
              <w:rPr>
                <w:rFonts w:ascii="TH SarabunIT๙" w:eastAsia="Times New Roman" w:hAnsi="TH SarabunIT๙" w:cs="TH SarabunIT๙" w:hint="cs"/>
                <w:color w:val="000000"/>
                <w:sz w:val="28"/>
                <w:cs/>
              </w:rPr>
              <w:t xml:space="preserve"> </w:t>
            </w:r>
            <w:r w:rsidRPr="005C5FD9">
              <w:rPr>
                <w:rFonts w:ascii="TH SarabunIT๙" w:eastAsia="Times New Roman" w:hAnsi="TH SarabunIT๙" w:cs="TH SarabunIT๙"/>
                <w:color w:val="000000"/>
                <w:sz w:val="28"/>
                <w:cs/>
              </w:rPr>
              <w:t>ศึกษา</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วิจัย ประเมิน พัฒนาองค์ความรู้ด้านการแพทย์</w:t>
            </w:r>
          </w:p>
        </w:tc>
        <w:tc>
          <w:tcPr>
            <w:tcW w:w="1701" w:type="dxa"/>
            <w:tcBorders>
              <w:top w:val="single" w:sz="4" w:space="0" w:color="auto"/>
              <w:left w:val="nil"/>
              <w:bottom w:val="single" w:sz="4" w:space="0" w:color="auto"/>
              <w:right w:val="single" w:sz="4" w:space="0" w:color="auto"/>
            </w:tcBorders>
            <w:shd w:val="clear" w:color="auto" w:fill="auto"/>
            <w:hideMark/>
          </w:tcPr>
          <w:p w:rsidR="00A86141"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1. </w:t>
            </w:r>
            <w:r w:rsidRPr="005C5FD9">
              <w:rPr>
                <w:rFonts w:ascii="TH SarabunIT๙" w:eastAsia="Times New Roman" w:hAnsi="TH SarabunIT๙" w:cs="TH SarabunIT๙"/>
                <w:color w:val="000000"/>
                <w:sz w:val="28"/>
                <w:cs/>
              </w:rPr>
              <w:t>พัฒนาศักยภาพบุคลากร</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และสร้างผลงานวิจัยสำหรับผู้ปฏิบัติงานด้านการบำบัดรักษาผู้ติดยาและสารเสพติด</w:t>
            </w:r>
          </w:p>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xml:space="preserve">2. </w:t>
            </w:r>
            <w:r w:rsidRPr="005C5FD9">
              <w:rPr>
                <w:rFonts w:ascii="TH SarabunIT๙" w:eastAsia="Times New Roman" w:hAnsi="TH SarabunIT๙" w:cs="TH SarabunIT๙"/>
                <w:color w:val="000000"/>
                <w:sz w:val="28"/>
                <w:cs/>
              </w:rPr>
              <w:t>ส่งเสริม สนับสนุนการศึกษาของบุคลากร</w:t>
            </w:r>
            <w:r w:rsidR="00A86141">
              <w:rPr>
                <w:rFonts w:ascii="TH SarabunIT๙" w:eastAsia="Times New Roman" w:hAnsi="TH SarabunIT๙" w:cs="TH SarabunIT๙" w:hint="cs"/>
                <w:color w:val="000000"/>
                <w:sz w:val="28"/>
                <w:cs/>
              </w:rPr>
              <w:t xml:space="preserve"> </w:t>
            </w:r>
            <w:r w:rsidRPr="005C5FD9">
              <w:rPr>
                <w:rFonts w:ascii="TH SarabunIT๙" w:eastAsia="Times New Roman" w:hAnsi="TH SarabunIT๙" w:cs="TH SarabunIT๙"/>
                <w:color w:val="000000"/>
                <w:sz w:val="28"/>
                <w:cs/>
              </w:rPr>
              <w:t>(ระดับโท เอก)</w:t>
            </w:r>
          </w:p>
        </w:tc>
        <w:tc>
          <w:tcPr>
            <w:tcW w:w="1417" w:type="dxa"/>
            <w:tcBorders>
              <w:top w:val="single" w:sz="4" w:space="0" w:color="auto"/>
              <w:left w:val="nil"/>
              <w:bottom w:val="single" w:sz="4" w:space="0" w:color="auto"/>
              <w:right w:val="single" w:sz="4" w:space="0" w:color="auto"/>
            </w:tcBorders>
            <w:shd w:val="clear" w:color="auto" w:fill="auto"/>
            <w:noWrap/>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5C5FD9" w:rsidRPr="005C5FD9" w:rsidRDefault="005C5FD9" w:rsidP="00A86141">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c>
          <w:tcPr>
            <w:tcW w:w="1462" w:type="dxa"/>
            <w:tcBorders>
              <w:top w:val="single" w:sz="4" w:space="0" w:color="auto"/>
              <w:left w:val="nil"/>
              <w:bottom w:val="single" w:sz="4" w:space="0" w:color="auto"/>
              <w:right w:val="single" w:sz="4" w:space="0" w:color="auto"/>
            </w:tcBorders>
            <w:shd w:val="clear" w:color="auto" w:fill="auto"/>
            <w:noWrap/>
            <w:hideMark/>
          </w:tcPr>
          <w:p w:rsidR="005C5FD9" w:rsidRPr="00D8726F" w:rsidRDefault="00D8726F" w:rsidP="00A86141">
            <w:pPr>
              <w:spacing w:after="0" w:line="240" w:lineRule="auto"/>
              <w:rPr>
                <w:rFonts w:ascii="TH SarabunIT๙" w:eastAsia="Times New Roman" w:hAnsi="TH SarabunIT๙" w:cs="TH SarabunIT๙"/>
                <w:color w:val="000000"/>
                <w:sz w:val="28"/>
                <w:cs/>
              </w:rPr>
            </w:pPr>
            <w:r>
              <w:rPr>
                <w:rFonts w:ascii="TH SarabunIT๙" w:eastAsia="Times New Roman" w:hAnsi="TH SarabunIT๙" w:cs="TH SarabunIT๙" w:hint="cs"/>
                <w:color w:val="000000"/>
                <w:sz w:val="28"/>
                <w:cs/>
              </w:rPr>
              <w:t>งบประมาณในการ</w:t>
            </w:r>
            <w:r w:rsidRPr="005C5FD9">
              <w:rPr>
                <w:rFonts w:ascii="TH SarabunIT๙" w:eastAsia="Times New Roman" w:hAnsi="TH SarabunIT๙" w:cs="TH SarabunIT๙"/>
                <w:color w:val="000000"/>
                <w:sz w:val="28"/>
                <w:cs/>
              </w:rPr>
              <w:t>ศึกษา</w:t>
            </w:r>
            <w:r w:rsidRPr="005C5FD9">
              <w:rPr>
                <w:rFonts w:ascii="TH SarabunIT๙" w:eastAsia="Times New Roman" w:hAnsi="TH SarabunIT๙" w:cs="TH SarabunIT๙"/>
                <w:color w:val="000000"/>
                <w:sz w:val="28"/>
              </w:rPr>
              <w:t xml:space="preserve"> </w:t>
            </w:r>
            <w:r w:rsidRPr="005C5FD9">
              <w:rPr>
                <w:rFonts w:ascii="TH SarabunIT๙" w:eastAsia="Times New Roman" w:hAnsi="TH SarabunIT๙" w:cs="TH SarabunIT๙"/>
                <w:color w:val="000000"/>
                <w:sz w:val="28"/>
                <w:cs/>
              </w:rPr>
              <w:t>วิจัย ประเมิน พัฒนาองค์ความรู้ด้านการแพทย์</w:t>
            </w:r>
            <w:r>
              <w:rPr>
                <w:rFonts w:ascii="TH SarabunIT๙" w:eastAsia="Times New Roman" w:hAnsi="TH SarabunIT๙" w:cs="TH SarabunIT๙" w:hint="cs"/>
                <w:color w:val="000000"/>
                <w:sz w:val="28"/>
                <w:cs/>
              </w:rPr>
              <w:t>จำนวน</w:t>
            </w:r>
            <w:r w:rsidR="005C5FD9" w:rsidRPr="005C5FD9">
              <w:rPr>
                <w:rFonts w:ascii="TH SarabunIT๙" w:eastAsia="Times New Roman" w:hAnsi="TH SarabunIT๙" w:cs="TH SarabunIT๙"/>
                <w:color w:val="000000"/>
                <w:sz w:val="28"/>
              </w:rPr>
              <w:t>500,630</w:t>
            </w:r>
            <w:r>
              <w:rPr>
                <w:rFonts w:ascii="TH SarabunIT๙" w:eastAsia="Times New Roman" w:hAnsi="TH SarabunIT๙" w:cs="TH SarabunIT๙"/>
                <w:color w:val="000000"/>
                <w:sz w:val="28"/>
              </w:rPr>
              <w:t xml:space="preserve"> </w:t>
            </w:r>
            <w:r>
              <w:rPr>
                <w:rFonts w:ascii="TH SarabunIT๙" w:eastAsia="Times New Roman" w:hAnsi="TH SarabunIT๙" w:cs="TH SarabunIT๙" w:hint="cs"/>
                <w:color w:val="000000"/>
                <w:sz w:val="28"/>
                <w:cs/>
              </w:rPr>
              <w:t>บาท</w:t>
            </w:r>
          </w:p>
        </w:tc>
        <w:tc>
          <w:tcPr>
            <w:tcW w:w="1941" w:type="dxa"/>
            <w:tcBorders>
              <w:top w:val="single" w:sz="4" w:space="0" w:color="auto"/>
              <w:left w:val="nil"/>
              <w:bottom w:val="single" w:sz="4" w:space="0" w:color="auto"/>
              <w:right w:val="single" w:sz="4" w:space="0" w:color="auto"/>
            </w:tcBorders>
            <w:shd w:val="clear" w:color="auto" w:fill="auto"/>
            <w:noWrap/>
            <w:vAlign w:val="bottom"/>
            <w:hideMark/>
          </w:tcPr>
          <w:p w:rsidR="005C5FD9" w:rsidRPr="005C5FD9" w:rsidRDefault="005C5FD9" w:rsidP="005C5FD9">
            <w:pPr>
              <w:spacing w:after="0" w:line="240" w:lineRule="auto"/>
              <w:rPr>
                <w:rFonts w:ascii="TH SarabunIT๙" w:eastAsia="Times New Roman" w:hAnsi="TH SarabunIT๙" w:cs="TH SarabunIT๙"/>
                <w:color w:val="000000"/>
                <w:sz w:val="28"/>
              </w:rPr>
            </w:pPr>
            <w:r w:rsidRPr="005C5FD9">
              <w:rPr>
                <w:rFonts w:ascii="TH SarabunIT๙" w:eastAsia="Times New Roman" w:hAnsi="TH SarabunIT๙" w:cs="TH SarabunIT๙"/>
                <w:color w:val="000000"/>
                <w:sz w:val="28"/>
              </w:rPr>
              <w:t> </w:t>
            </w:r>
          </w:p>
        </w:tc>
      </w:tr>
    </w:tbl>
    <w:p w:rsidR="005C5FD9" w:rsidRDefault="005C5FD9" w:rsidP="00A43322">
      <w:pPr>
        <w:autoSpaceDE w:val="0"/>
        <w:autoSpaceDN w:val="0"/>
        <w:adjustRightInd w:val="0"/>
        <w:jc w:val="thaiDistribute"/>
        <w:rPr>
          <w:rFonts w:ascii="TH SarabunIT๙" w:hAnsi="TH SarabunIT๙" w:cs="TH SarabunIT๙"/>
          <w:b/>
          <w:bCs/>
          <w:sz w:val="32"/>
          <w:szCs w:val="32"/>
        </w:rPr>
      </w:pPr>
    </w:p>
    <w:p w:rsidR="00171DE0" w:rsidRDefault="00171DE0" w:rsidP="00A43322">
      <w:pPr>
        <w:autoSpaceDE w:val="0"/>
        <w:autoSpaceDN w:val="0"/>
        <w:adjustRightInd w:val="0"/>
        <w:jc w:val="thaiDistribute"/>
        <w:rPr>
          <w:rFonts w:ascii="TH SarabunIT๙" w:hAnsi="TH SarabunIT๙" w:cs="TH SarabunIT๙"/>
          <w:b/>
          <w:bCs/>
          <w:sz w:val="32"/>
          <w:szCs w:val="32"/>
        </w:rPr>
      </w:pPr>
    </w:p>
    <w:p w:rsidR="00A86141" w:rsidRDefault="00A86141" w:rsidP="00A43322">
      <w:pPr>
        <w:autoSpaceDE w:val="0"/>
        <w:autoSpaceDN w:val="0"/>
        <w:adjustRightInd w:val="0"/>
        <w:jc w:val="thaiDistribute"/>
        <w:rPr>
          <w:rFonts w:ascii="TH SarabunIT๙" w:hAnsi="TH SarabunIT๙" w:cs="TH SarabunIT๙"/>
          <w:b/>
          <w:bCs/>
          <w:sz w:val="32"/>
          <w:szCs w:val="32"/>
        </w:rPr>
      </w:pPr>
    </w:p>
    <w:p w:rsidR="00A86141" w:rsidRDefault="00A86141" w:rsidP="00A43322">
      <w:pPr>
        <w:autoSpaceDE w:val="0"/>
        <w:autoSpaceDN w:val="0"/>
        <w:adjustRightInd w:val="0"/>
        <w:jc w:val="thaiDistribute"/>
        <w:rPr>
          <w:rFonts w:ascii="TH SarabunIT๙" w:hAnsi="TH SarabunIT๙" w:cs="TH SarabunIT๙"/>
          <w:b/>
          <w:bCs/>
          <w:sz w:val="32"/>
          <w:szCs w:val="32"/>
        </w:rPr>
      </w:pPr>
    </w:p>
    <w:p w:rsidR="00A86141" w:rsidRDefault="00A86141" w:rsidP="00A43322">
      <w:pPr>
        <w:autoSpaceDE w:val="0"/>
        <w:autoSpaceDN w:val="0"/>
        <w:adjustRightInd w:val="0"/>
        <w:jc w:val="thaiDistribute"/>
        <w:rPr>
          <w:rFonts w:ascii="TH SarabunIT๙" w:hAnsi="TH SarabunIT๙" w:cs="TH SarabunIT๙"/>
          <w:b/>
          <w:bCs/>
          <w:sz w:val="32"/>
          <w:szCs w:val="32"/>
        </w:rPr>
      </w:pPr>
    </w:p>
    <w:p w:rsidR="00A86141" w:rsidRDefault="00A86141" w:rsidP="00A43322">
      <w:pPr>
        <w:autoSpaceDE w:val="0"/>
        <w:autoSpaceDN w:val="0"/>
        <w:adjustRightInd w:val="0"/>
        <w:jc w:val="thaiDistribute"/>
        <w:rPr>
          <w:rFonts w:ascii="TH SarabunIT๙" w:hAnsi="TH SarabunIT๙" w:cs="TH SarabunIT๙"/>
          <w:b/>
          <w:bCs/>
          <w:sz w:val="32"/>
          <w:szCs w:val="32"/>
        </w:rPr>
      </w:pPr>
    </w:p>
    <w:tbl>
      <w:tblPr>
        <w:tblW w:w="10774" w:type="dxa"/>
        <w:tblInd w:w="-601" w:type="dxa"/>
        <w:shd w:val="clear" w:color="auto" w:fill="FFFFFF" w:themeFill="background1"/>
        <w:tblLook w:val="04A0" w:firstRow="1" w:lastRow="0" w:firstColumn="1" w:lastColumn="0" w:noHBand="0" w:noVBand="1"/>
      </w:tblPr>
      <w:tblGrid>
        <w:gridCol w:w="1135"/>
        <w:gridCol w:w="1559"/>
        <w:gridCol w:w="1559"/>
        <w:gridCol w:w="1276"/>
        <w:gridCol w:w="1984"/>
        <w:gridCol w:w="1701"/>
        <w:gridCol w:w="1560"/>
      </w:tblGrid>
      <w:tr w:rsidR="00A86141" w:rsidRPr="00CB69AE" w:rsidTr="00A86141">
        <w:trPr>
          <w:trHeight w:val="465"/>
        </w:trPr>
        <w:tc>
          <w:tcPr>
            <w:tcW w:w="10774"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A86141" w:rsidRPr="00CB69AE" w:rsidRDefault="00A86141" w:rsidP="00C07266">
            <w:pPr>
              <w:spacing w:after="0" w:line="240" w:lineRule="auto"/>
              <w:jc w:val="center"/>
              <w:rPr>
                <w:rFonts w:ascii="TH SarabunIT๙" w:eastAsia="Times New Roman" w:hAnsi="TH SarabunIT๙" w:cs="TH SarabunIT๙"/>
                <w:b/>
                <w:bCs/>
                <w:color w:val="000000"/>
                <w:sz w:val="28"/>
                <w:cs/>
              </w:rPr>
            </w:pPr>
            <w:r w:rsidRPr="00845E77">
              <w:rPr>
                <w:rFonts w:ascii="TH SarabunIT๙" w:eastAsia="Times New Roman" w:hAnsi="TH SarabunIT๙" w:cs="TH SarabunIT๙"/>
                <w:b/>
                <w:bCs/>
                <w:color w:val="000000"/>
                <w:sz w:val="28"/>
                <w:cs/>
              </w:rPr>
              <w:lastRenderedPageBreak/>
              <w:t>โครงการ</w:t>
            </w:r>
            <w:r w:rsidRPr="00976A36">
              <w:rPr>
                <w:rFonts w:ascii="TH SarabunIT๙" w:eastAsia="Times New Roman" w:hAnsi="TH SarabunIT๙" w:cs="TH SarabunIT๙"/>
                <w:b/>
                <w:bCs/>
                <w:color w:val="000000"/>
                <w:sz w:val="28"/>
                <w:cs/>
              </w:rPr>
              <w:t>พัฒนาระบบ</w:t>
            </w:r>
            <w:r>
              <w:rPr>
                <w:rFonts w:ascii="TH SarabunIT๙" w:eastAsia="Times New Roman" w:hAnsi="TH SarabunIT๙" w:cs="TH SarabunIT๙" w:hint="cs"/>
                <w:b/>
                <w:bCs/>
                <w:color w:val="000000"/>
                <w:sz w:val="28"/>
                <w:cs/>
              </w:rPr>
              <w:t>บริการ</w:t>
            </w:r>
            <w:r w:rsidR="0094405B">
              <w:rPr>
                <w:rFonts w:ascii="TH SarabunIT๙" w:eastAsia="Times New Roman" w:hAnsi="TH SarabunIT๙" w:cs="TH SarabunIT๙" w:hint="cs"/>
                <w:b/>
                <w:bCs/>
                <w:color w:val="000000"/>
                <w:sz w:val="28"/>
                <w:cs/>
              </w:rPr>
              <w:t xml:space="preserve">ดูแลระยะกลาง </w:t>
            </w:r>
            <w:r w:rsidR="0094405B" w:rsidRPr="0094405B">
              <w:rPr>
                <w:rFonts w:ascii="TH SarabunIT๙" w:eastAsia="Times New Roman" w:hAnsi="TH SarabunIT๙" w:cs="TH SarabunIT๙"/>
                <w:b/>
                <w:bCs/>
                <w:color w:val="000000"/>
                <w:sz w:val="28"/>
                <w:cs/>
              </w:rPr>
              <w:t>(</w:t>
            </w:r>
            <w:r w:rsidR="0094405B" w:rsidRPr="0094405B">
              <w:rPr>
                <w:rFonts w:ascii="TH SarabunIT๙" w:eastAsia="Times New Roman" w:hAnsi="TH SarabunIT๙" w:cs="TH SarabunIT๙"/>
                <w:b/>
                <w:bCs/>
                <w:color w:val="000000"/>
                <w:sz w:val="28"/>
              </w:rPr>
              <w:t>Intermediate Care)</w:t>
            </w:r>
            <w:r w:rsidR="00C07266">
              <w:rPr>
                <w:rFonts w:ascii="TH SarabunIT๙" w:eastAsia="Times New Roman" w:hAnsi="TH SarabunIT๙" w:cs="TH SarabunIT๙" w:hint="cs"/>
                <w:b/>
                <w:bCs/>
                <w:color w:val="000000"/>
                <w:sz w:val="28"/>
                <w:cs/>
              </w:rPr>
              <w:t xml:space="preserve"> </w:t>
            </w:r>
          </w:p>
        </w:tc>
      </w:tr>
      <w:tr w:rsidR="00A86141" w:rsidRPr="00CB69AE" w:rsidTr="00A86141">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A86141" w:rsidRPr="00FF6239" w:rsidRDefault="00A86141" w:rsidP="00FF6239">
            <w:pPr>
              <w:spacing w:after="0" w:line="240" w:lineRule="auto"/>
              <w:rPr>
                <w:rFonts w:ascii="TH SarabunIT๙" w:eastAsia="Times New Roman" w:hAnsi="TH SarabunIT๙" w:cs="TH SarabunIT๙"/>
                <w:sz w:val="28"/>
              </w:rPr>
            </w:pPr>
            <w:r w:rsidRPr="00FF6239">
              <w:rPr>
                <w:rFonts w:ascii="TH SarabunIT๙" w:eastAsia="Times New Roman" w:hAnsi="TH SarabunIT๙" w:cs="TH SarabunIT๙"/>
                <w:sz w:val="28"/>
                <w:cs/>
              </w:rPr>
              <w:t xml:space="preserve">ปี </w:t>
            </w:r>
            <w:r w:rsidRPr="00FF6239">
              <w:rPr>
                <w:rFonts w:ascii="TH SarabunIT๙" w:eastAsia="Times New Roman" w:hAnsi="TH SarabunIT๙" w:cs="TH SarabunIT๙"/>
                <w:sz w:val="28"/>
              </w:rPr>
              <w:t>2561</w:t>
            </w:r>
          </w:p>
        </w:tc>
      </w:tr>
      <w:tr w:rsidR="00A86141" w:rsidRPr="00CB69AE" w:rsidTr="00A86141">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vAlign w:val="bottom"/>
            <w:hideMark/>
          </w:tcPr>
          <w:p w:rsidR="00A86141" w:rsidRPr="00CB69AE" w:rsidRDefault="00D8279A" w:rsidP="00D8279A">
            <w:pPr>
              <w:spacing w:after="0" w:line="240" w:lineRule="auto"/>
              <w:rPr>
                <w:rFonts w:ascii="TH SarabunIT๙" w:eastAsia="Times New Roman" w:hAnsi="TH SarabunIT๙" w:cs="TH SarabunIT๙"/>
                <w:sz w:val="28"/>
              </w:rPr>
            </w:pPr>
            <w:r w:rsidRPr="00D8279A">
              <w:rPr>
                <w:rFonts w:ascii="TH SarabunIT๙" w:eastAsia="Times New Roman" w:hAnsi="TH SarabunIT๙" w:cs="TH SarabunIT๙"/>
                <w:sz w:val="28"/>
                <w:cs/>
              </w:rPr>
              <w:t xml:space="preserve">มีรูปแบบในระยะเริ่มต้นสำหรับกลุ่มผู้ป่วย </w:t>
            </w:r>
            <w:r w:rsidRPr="00D8279A">
              <w:rPr>
                <w:rFonts w:ascii="TH SarabunIT๙" w:eastAsia="Times New Roman" w:hAnsi="TH SarabunIT๙" w:cs="TH SarabunIT๙"/>
                <w:sz w:val="28"/>
              </w:rPr>
              <w:t xml:space="preserve">post-acute stroke </w:t>
            </w:r>
            <w:r w:rsidRPr="00D8279A">
              <w:rPr>
                <w:rFonts w:ascii="TH SarabunIT๙" w:eastAsia="Times New Roman" w:hAnsi="TH SarabunIT๙" w:cs="TH SarabunIT๙"/>
                <w:sz w:val="28"/>
                <w:cs/>
              </w:rPr>
              <w:t xml:space="preserve">และ </w:t>
            </w:r>
            <w:r w:rsidRPr="00D8279A">
              <w:rPr>
                <w:rFonts w:ascii="TH SarabunIT๙" w:eastAsia="Times New Roman" w:hAnsi="TH SarabunIT๙" w:cs="TH SarabunIT๙"/>
                <w:sz w:val="28"/>
              </w:rPr>
              <w:t xml:space="preserve">post-brain and spinal cord injury </w:t>
            </w:r>
            <w:r w:rsidRPr="00D8279A">
              <w:rPr>
                <w:rFonts w:ascii="TH SarabunIT๙" w:eastAsia="Times New Roman" w:hAnsi="TH SarabunIT๙" w:cs="TH SarabunIT๙"/>
                <w:sz w:val="28"/>
                <w:cs/>
              </w:rPr>
              <w:t xml:space="preserve">คู่มือเพื่อการทำแผนและดำเนินงานในพื้นที่ คู่มือและการสนับสนุนด้านวิชาการ แผนการวิจัยและการติดตามประเมินผล และเริ่มมีการดำเนินงานโดยมีเป้าหมายตามตัวชี้วัด โดยมีเป้าหมายที่ปี </w:t>
            </w:r>
            <w:r w:rsidRPr="00D8279A">
              <w:rPr>
                <w:rFonts w:ascii="TH SarabunIT๙" w:eastAsia="Times New Roman" w:hAnsi="TH SarabunIT๙" w:cs="TH SarabunIT๙"/>
                <w:sz w:val="28"/>
              </w:rPr>
              <w:t>2564</w:t>
            </w:r>
            <w:r w:rsidRPr="00D8279A">
              <w:rPr>
                <w:rFonts w:ascii="TH SarabunIT๙" w:eastAsia="Times New Roman" w:hAnsi="TH SarabunIT๙" w:cs="TH SarabunIT๙"/>
                <w:sz w:val="28"/>
                <w:cs/>
              </w:rPr>
              <w:t xml:space="preserve"> คือโรงพยาบาลระดับ </w:t>
            </w:r>
            <w:r w:rsidRPr="00D8279A">
              <w:rPr>
                <w:rFonts w:ascii="TH SarabunIT๙" w:eastAsia="Times New Roman" w:hAnsi="TH SarabunIT๙" w:cs="TH SarabunIT๙"/>
                <w:sz w:val="28"/>
              </w:rPr>
              <w:t xml:space="preserve">M </w:t>
            </w:r>
            <w:r w:rsidRPr="00D8279A">
              <w:rPr>
                <w:rFonts w:ascii="TH SarabunIT๙" w:eastAsia="Times New Roman" w:hAnsi="TH SarabunIT๙" w:cs="TH SarabunIT๙"/>
                <w:sz w:val="28"/>
                <w:cs/>
              </w:rPr>
              <w:t xml:space="preserve">และ </w:t>
            </w:r>
            <w:r w:rsidRPr="00D8279A">
              <w:rPr>
                <w:rFonts w:ascii="TH SarabunIT๙" w:eastAsia="Times New Roman" w:hAnsi="TH SarabunIT๙" w:cs="TH SarabunIT๙"/>
                <w:sz w:val="28"/>
              </w:rPr>
              <w:t xml:space="preserve">F </w:t>
            </w:r>
            <w:r w:rsidRPr="00D8279A">
              <w:rPr>
                <w:rFonts w:ascii="TH SarabunIT๙" w:eastAsia="Times New Roman" w:hAnsi="TH SarabunIT๙" w:cs="TH SarabunIT๙"/>
                <w:sz w:val="28"/>
                <w:cs/>
              </w:rPr>
              <w:t xml:space="preserve">สามารถดำเนินการบริการการดูแลระยะกลางได้ไม่น้อยกว่าร้อยละ </w:t>
            </w:r>
            <w:r w:rsidRPr="00D8279A">
              <w:rPr>
                <w:rFonts w:ascii="TH SarabunIT๙" w:eastAsia="Times New Roman" w:hAnsi="TH SarabunIT๙" w:cs="TH SarabunIT๙"/>
                <w:sz w:val="28"/>
              </w:rPr>
              <w:t xml:space="preserve">50 </w:t>
            </w:r>
            <w:r w:rsidRPr="00D8279A">
              <w:rPr>
                <w:rFonts w:ascii="TH SarabunIT๙" w:eastAsia="Times New Roman" w:hAnsi="TH SarabunIT๙" w:cs="TH SarabunIT๙"/>
                <w:sz w:val="28"/>
                <w:cs/>
              </w:rPr>
              <w:t>และปัญหาสำคัญตามจุดมุ่งหมายของตัวชี้วัดได้รับการแก้ไขให้ดีขึ้น</w:t>
            </w:r>
            <w:r w:rsidR="00A86141" w:rsidRPr="00CB69AE">
              <w:rPr>
                <w:rFonts w:ascii="TH SarabunIT๙" w:eastAsia="Times New Roman" w:hAnsi="TH SarabunIT๙" w:cs="TH SarabunIT๙"/>
                <w:sz w:val="28"/>
              </w:rPr>
              <w:t> </w:t>
            </w:r>
          </w:p>
        </w:tc>
      </w:tr>
      <w:tr w:rsidR="00A86141" w:rsidRPr="00CB69AE" w:rsidTr="00A86141">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vAlign w:val="bottom"/>
            <w:hideMark/>
          </w:tcPr>
          <w:p w:rsidR="00D8279A" w:rsidRPr="00D8279A" w:rsidRDefault="00D8279A" w:rsidP="00D8279A">
            <w:pPr>
              <w:spacing w:after="0" w:line="240" w:lineRule="auto"/>
              <w:rPr>
                <w:rFonts w:ascii="TH SarabunIT๙" w:eastAsia="Times New Roman" w:hAnsi="TH SarabunIT๙" w:cs="TH SarabunIT๙"/>
                <w:sz w:val="28"/>
              </w:rPr>
            </w:pPr>
            <w:r w:rsidRPr="00D8279A">
              <w:rPr>
                <w:rFonts w:ascii="TH SarabunIT๙" w:eastAsia="Times New Roman" w:hAnsi="TH SarabunIT๙" w:cs="TH SarabunIT๙"/>
                <w:sz w:val="28"/>
                <w:cs/>
              </w:rPr>
              <w:t xml:space="preserve">ปี </w:t>
            </w:r>
            <w:r w:rsidRPr="00D8279A">
              <w:rPr>
                <w:rFonts w:ascii="TH SarabunIT๙" w:eastAsia="Times New Roman" w:hAnsi="TH SarabunIT๙" w:cs="TH SarabunIT๙"/>
                <w:sz w:val="28"/>
              </w:rPr>
              <w:t>2561</w:t>
            </w:r>
            <w:r>
              <w:rPr>
                <w:rFonts w:ascii="TH SarabunIT๙" w:eastAsia="Times New Roman" w:hAnsi="TH SarabunIT๙" w:cs="TH SarabunIT๙" w:hint="cs"/>
                <w:sz w:val="28"/>
                <w:cs/>
              </w:rPr>
              <w:t xml:space="preserve"> </w:t>
            </w:r>
            <w:r w:rsidRPr="00D8279A">
              <w:rPr>
                <w:rFonts w:ascii="TH SarabunIT๙" w:eastAsia="Times New Roman" w:hAnsi="TH SarabunIT๙" w:cs="TH SarabunIT๙"/>
                <w:sz w:val="28"/>
                <w:cs/>
              </w:rPr>
              <w:t>ได้รูปแบบกลางในระยะเริ่มต้น ตลอดจนการสนับสนุนทางวิชาการ แผนการวิจัย ติดตาม ประเมินผลและมีแนวทางพัฒนารูปแบบให้สามารถขยายขอบเขตการบริการ สามารถตอบสนองความต้องการของพื้นที่และบรรลุวัตถุประสงค์สำคัญ</w:t>
            </w:r>
          </w:p>
          <w:p w:rsidR="00A86141" w:rsidRPr="00CB69AE" w:rsidRDefault="00D8279A" w:rsidP="00D8279A">
            <w:pPr>
              <w:spacing w:after="0" w:line="240" w:lineRule="auto"/>
              <w:rPr>
                <w:rFonts w:ascii="TH SarabunIT๙" w:eastAsia="Times New Roman" w:hAnsi="TH SarabunIT๙" w:cs="TH SarabunIT๙"/>
                <w:sz w:val="28"/>
              </w:rPr>
            </w:pPr>
            <w:r w:rsidRPr="00D8279A">
              <w:rPr>
                <w:rFonts w:ascii="TH SarabunIT๙" w:eastAsia="Times New Roman" w:hAnsi="TH SarabunIT๙" w:cs="TH SarabunIT๙"/>
                <w:sz w:val="28"/>
                <w:cs/>
              </w:rPr>
              <w:t xml:space="preserve">โรงพยาบาลระดับ </w:t>
            </w:r>
            <w:r w:rsidRPr="00D8279A">
              <w:rPr>
                <w:rFonts w:ascii="TH SarabunIT๙" w:eastAsia="Times New Roman" w:hAnsi="TH SarabunIT๙" w:cs="TH SarabunIT๙"/>
                <w:sz w:val="28"/>
              </w:rPr>
              <w:t xml:space="preserve">M </w:t>
            </w:r>
            <w:r w:rsidRPr="00D8279A">
              <w:rPr>
                <w:rFonts w:ascii="TH SarabunIT๙" w:eastAsia="Times New Roman" w:hAnsi="TH SarabunIT๙" w:cs="TH SarabunIT๙"/>
                <w:sz w:val="28"/>
                <w:cs/>
              </w:rPr>
              <w:t xml:space="preserve">และ </w:t>
            </w:r>
            <w:r w:rsidRPr="00D8279A">
              <w:rPr>
                <w:rFonts w:ascii="TH SarabunIT๙" w:eastAsia="Times New Roman" w:hAnsi="TH SarabunIT๙" w:cs="TH SarabunIT๙"/>
                <w:sz w:val="28"/>
              </w:rPr>
              <w:t xml:space="preserve">F </w:t>
            </w:r>
            <w:r w:rsidRPr="00D8279A">
              <w:rPr>
                <w:rFonts w:ascii="TH SarabunIT๙" w:eastAsia="Times New Roman" w:hAnsi="TH SarabunIT๙" w:cs="TH SarabunIT๙"/>
                <w:sz w:val="28"/>
                <w:cs/>
              </w:rPr>
              <w:t xml:space="preserve">ดำเนินการบริการการดูแลระยะกลางได้ไม่น้อยกว่าร้อยละ </w:t>
            </w:r>
            <w:r w:rsidRPr="00D8279A">
              <w:rPr>
                <w:rFonts w:ascii="TH SarabunIT๙" w:eastAsia="Times New Roman" w:hAnsi="TH SarabunIT๙" w:cs="TH SarabunIT๙"/>
                <w:sz w:val="28"/>
              </w:rPr>
              <w:t>10</w:t>
            </w:r>
            <w:r w:rsidR="00A86141" w:rsidRPr="00CB69AE">
              <w:rPr>
                <w:rFonts w:ascii="TH SarabunIT๙" w:eastAsia="Times New Roman" w:hAnsi="TH SarabunIT๙" w:cs="TH SarabunIT๙"/>
                <w:sz w:val="28"/>
              </w:rPr>
              <w:t> </w:t>
            </w:r>
          </w:p>
        </w:tc>
      </w:tr>
      <w:tr w:rsidR="00A86141" w:rsidRPr="00CB69AE" w:rsidTr="00D8279A">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639"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A86141" w:rsidRPr="00CB69AE" w:rsidRDefault="00D8279A" w:rsidP="00D8279A">
            <w:pPr>
              <w:spacing w:after="0" w:line="240" w:lineRule="auto"/>
              <w:rPr>
                <w:rFonts w:ascii="TH SarabunIT๙" w:eastAsia="Times New Roman" w:hAnsi="TH SarabunIT๙" w:cs="TH SarabunIT๙"/>
                <w:sz w:val="28"/>
              </w:rPr>
            </w:pPr>
            <w:r w:rsidRPr="00D8279A">
              <w:rPr>
                <w:rFonts w:ascii="TH SarabunIT๙" w:eastAsia="Times New Roman" w:hAnsi="TH SarabunIT๙" w:cs="TH SarabunIT๙"/>
                <w:sz w:val="28"/>
                <w:cs/>
              </w:rPr>
              <w:t xml:space="preserve">ไม่มีข้อมูลระดับประเทศแต่มีข้อมูลที่สามารถนำมาประยุกต์ใช้ได้จาก </w:t>
            </w:r>
            <w:r w:rsidRPr="00D8279A">
              <w:rPr>
                <w:rFonts w:ascii="TH SarabunIT๙" w:eastAsia="Times New Roman" w:hAnsi="TH SarabunIT๙" w:cs="TH SarabunIT๙"/>
                <w:sz w:val="28"/>
              </w:rPr>
              <w:t xml:space="preserve">models </w:t>
            </w:r>
            <w:r w:rsidRPr="00D8279A">
              <w:rPr>
                <w:rFonts w:ascii="TH SarabunIT๙" w:eastAsia="Times New Roman" w:hAnsi="TH SarabunIT๙" w:cs="TH SarabunIT๙"/>
                <w:sz w:val="28"/>
                <w:cs/>
              </w:rPr>
              <w:t>เช่นสระบุรี สงขลา ลพบุรี เป็นต้น</w:t>
            </w:r>
            <w:r w:rsidR="00A86141" w:rsidRPr="00CB69AE">
              <w:rPr>
                <w:rFonts w:ascii="TH SarabunIT๙" w:eastAsia="Times New Roman" w:hAnsi="TH SarabunIT๙" w:cs="TH SarabunIT๙"/>
                <w:sz w:val="28"/>
              </w:rPr>
              <w:t> </w:t>
            </w:r>
          </w:p>
        </w:tc>
      </w:tr>
      <w:tr w:rsidR="00A86141" w:rsidRPr="00CB69AE" w:rsidTr="007511D6">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1559" w:type="dxa"/>
            <w:tcBorders>
              <w:top w:val="nil"/>
              <w:left w:val="nil"/>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559" w:type="dxa"/>
            <w:tcBorders>
              <w:top w:val="nil"/>
              <w:left w:val="nil"/>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276" w:type="dxa"/>
            <w:tcBorders>
              <w:top w:val="nil"/>
              <w:left w:val="nil"/>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984" w:type="dxa"/>
            <w:tcBorders>
              <w:top w:val="nil"/>
              <w:left w:val="nil"/>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701" w:type="dxa"/>
            <w:tcBorders>
              <w:top w:val="nil"/>
              <w:left w:val="nil"/>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560" w:type="dxa"/>
            <w:tcBorders>
              <w:top w:val="nil"/>
              <w:left w:val="nil"/>
              <w:bottom w:val="single" w:sz="4" w:space="0" w:color="auto"/>
              <w:right w:val="single" w:sz="4" w:space="0" w:color="auto"/>
            </w:tcBorders>
            <w:shd w:val="clear" w:color="auto" w:fill="FFFFFF" w:themeFill="background1"/>
            <w:hideMark/>
          </w:tcPr>
          <w:p w:rsidR="00A86141" w:rsidRPr="00CB69AE" w:rsidRDefault="00A86141" w:rsidP="00A86141">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A86141" w:rsidRPr="00CB69AE" w:rsidTr="007511D6">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A86141" w:rsidRPr="00CB69AE" w:rsidRDefault="00A86141" w:rsidP="00D8279A">
            <w:pPr>
              <w:spacing w:after="0" w:line="240" w:lineRule="auto"/>
              <w:rPr>
                <w:rFonts w:ascii="TH SarabunIT๙" w:eastAsia="Times New Roman" w:hAnsi="TH SarabunIT๙" w:cs="TH SarabunIT๙"/>
                <w:b/>
                <w:bCs/>
                <w:color w:val="000000"/>
                <w:sz w:val="28"/>
              </w:rPr>
            </w:pP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511D6" w:rsidRPr="007511D6" w:rsidRDefault="00A86141" w:rsidP="007511D6">
            <w:pPr>
              <w:spacing w:after="0" w:line="240" w:lineRule="auto"/>
              <w:rPr>
                <w:rFonts w:ascii="TH SarabunIT๙" w:eastAsia="Times New Roman" w:hAnsi="TH SarabunIT๙" w:cs="TH SarabunIT๙"/>
                <w:sz w:val="28"/>
              </w:rPr>
            </w:pPr>
            <w:r w:rsidRPr="00CB69AE">
              <w:rPr>
                <w:rFonts w:ascii="TH SarabunIT๙" w:eastAsia="Times New Roman" w:hAnsi="TH SarabunIT๙" w:cs="TH SarabunIT๙"/>
                <w:sz w:val="28"/>
              </w:rPr>
              <w:t> </w:t>
            </w:r>
            <w:r w:rsidR="007511D6" w:rsidRPr="007511D6">
              <w:rPr>
                <w:rFonts w:ascii="TH SarabunIT๙" w:eastAsia="Times New Roman" w:hAnsi="TH SarabunIT๙" w:cs="TH SarabunIT๙"/>
                <w:sz w:val="28"/>
              </w:rPr>
              <w:t xml:space="preserve">1. Intensive Rehabilitation, </w:t>
            </w:r>
            <w:r w:rsidR="007511D6" w:rsidRPr="007511D6">
              <w:rPr>
                <w:rFonts w:ascii="TH SarabunIT๙" w:eastAsia="Times New Roman" w:hAnsi="TH SarabunIT๙" w:cs="TH SarabunIT๙"/>
                <w:sz w:val="28"/>
                <w:cs/>
              </w:rPr>
              <w:t>การฝึกกลืน</w:t>
            </w:r>
            <w:r w:rsidR="007511D6" w:rsidRPr="007511D6">
              <w:rPr>
                <w:rFonts w:ascii="TH SarabunIT๙" w:eastAsia="Times New Roman" w:hAnsi="TH SarabunIT๙" w:cs="TH SarabunIT๙"/>
                <w:sz w:val="28"/>
              </w:rPr>
              <w:t xml:space="preserve">, </w:t>
            </w:r>
            <w:r w:rsidR="007511D6" w:rsidRPr="007511D6">
              <w:rPr>
                <w:rFonts w:ascii="TH SarabunIT๙" w:eastAsia="Times New Roman" w:hAnsi="TH SarabunIT๙" w:cs="TH SarabunIT๙"/>
                <w:sz w:val="28"/>
                <w:cs/>
              </w:rPr>
              <w:t>สมรรถนะปอด</w:t>
            </w:r>
          </w:p>
          <w:p w:rsidR="007511D6" w:rsidRPr="007511D6" w:rsidRDefault="007511D6" w:rsidP="007511D6">
            <w:pPr>
              <w:spacing w:after="0" w:line="240" w:lineRule="auto"/>
              <w:rPr>
                <w:rFonts w:ascii="TH SarabunIT๙" w:eastAsia="Times New Roman" w:hAnsi="TH SarabunIT๙" w:cs="TH SarabunIT๙"/>
                <w:sz w:val="28"/>
              </w:rPr>
            </w:pPr>
            <w:r>
              <w:rPr>
                <w:rFonts w:ascii="TH SarabunIT๙" w:eastAsia="Times New Roman" w:hAnsi="TH SarabunIT๙" w:cs="TH SarabunIT๙"/>
                <w:spacing w:val="-12"/>
                <w:sz w:val="28"/>
              </w:rPr>
              <w:t>2.</w:t>
            </w:r>
            <w:r w:rsidRPr="007511D6">
              <w:rPr>
                <w:rFonts w:ascii="TH SarabunIT๙" w:eastAsia="Times New Roman" w:hAnsi="TH SarabunIT๙" w:cs="TH SarabunIT๙"/>
                <w:spacing w:val="-12"/>
                <w:sz w:val="28"/>
              </w:rPr>
              <w:t>Comprehensive</w:t>
            </w:r>
            <w:r w:rsidRPr="007511D6">
              <w:rPr>
                <w:rFonts w:ascii="TH SarabunIT๙" w:eastAsia="Times New Roman" w:hAnsi="TH SarabunIT๙" w:cs="TH SarabunIT๙"/>
                <w:sz w:val="28"/>
              </w:rPr>
              <w:t xml:space="preserve"> Geriatric Assessment </w:t>
            </w:r>
            <w:r w:rsidRPr="007511D6">
              <w:rPr>
                <w:rFonts w:ascii="TH SarabunIT๙" w:eastAsia="Times New Roman" w:hAnsi="TH SarabunIT๙" w:cs="TH SarabunIT๙"/>
                <w:sz w:val="28"/>
                <w:cs/>
              </w:rPr>
              <w:t>ในผู้สูงอายุและแก้ไขปัญหาตามผลประเมิน</w:t>
            </w:r>
          </w:p>
          <w:p w:rsidR="007511D6" w:rsidRPr="007511D6" w:rsidRDefault="007511D6" w:rsidP="007511D6">
            <w:pPr>
              <w:spacing w:after="0" w:line="240" w:lineRule="auto"/>
              <w:rPr>
                <w:rFonts w:ascii="TH SarabunIT๙" w:eastAsia="Times New Roman" w:hAnsi="TH SarabunIT๙" w:cs="TH SarabunIT๙"/>
                <w:sz w:val="28"/>
              </w:rPr>
            </w:pPr>
            <w:r w:rsidRPr="007511D6">
              <w:rPr>
                <w:rFonts w:ascii="TH SarabunIT๙" w:eastAsia="Times New Roman" w:hAnsi="TH SarabunIT๙" w:cs="TH SarabunIT๙"/>
                <w:sz w:val="28"/>
              </w:rPr>
              <w:t xml:space="preserve">3. </w:t>
            </w:r>
            <w:r w:rsidRPr="007511D6">
              <w:rPr>
                <w:rFonts w:ascii="TH SarabunIT๙" w:eastAsia="Times New Roman" w:hAnsi="TH SarabunIT๙" w:cs="TH SarabunIT๙"/>
                <w:sz w:val="28"/>
                <w:cs/>
              </w:rPr>
              <w:t xml:space="preserve">ฟื้นฟูสมรรถนะโดยรวมเพื่อ </w:t>
            </w:r>
            <w:r w:rsidRPr="007511D6">
              <w:rPr>
                <w:rFonts w:ascii="TH SarabunIT๙" w:eastAsia="Times New Roman" w:hAnsi="TH SarabunIT๙" w:cs="TH SarabunIT๙"/>
                <w:sz w:val="28"/>
              </w:rPr>
              <w:t>ADL</w:t>
            </w:r>
          </w:p>
          <w:p w:rsidR="007511D6" w:rsidRPr="007511D6" w:rsidRDefault="007511D6" w:rsidP="007511D6">
            <w:pPr>
              <w:spacing w:after="0" w:line="240" w:lineRule="auto"/>
              <w:rPr>
                <w:rFonts w:ascii="TH SarabunIT๙" w:eastAsia="Times New Roman" w:hAnsi="TH SarabunIT๙" w:cs="TH SarabunIT๙"/>
                <w:sz w:val="28"/>
              </w:rPr>
            </w:pPr>
            <w:r w:rsidRPr="007511D6">
              <w:rPr>
                <w:rFonts w:ascii="TH SarabunIT๙" w:eastAsia="Times New Roman" w:hAnsi="TH SarabunIT๙" w:cs="TH SarabunIT๙"/>
                <w:sz w:val="28"/>
              </w:rPr>
              <w:t xml:space="preserve">4. </w:t>
            </w:r>
            <w:r w:rsidRPr="007511D6">
              <w:rPr>
                <w:rFonts w:ascii="TH SarabunIT๙" w:eastAsia="Times New Roman" w:hAnsi="TH SarabunIT๙" w:cs="TH SarabunIT๙"/>
                <w:sz w:val="28"/>
                <w:cs/>
              </w:rPr>
              <w:t>ให้องค์ความรู้และทักษะแก่ผู้ป่วยและญาติ</w:t>
            </w:r>
          </w:p>
          <w:p w:rsidR="00A86141" w:rsidRPr="007511D6" w:rsidRDefault="007511D6" w:rsidP="007511D6">
            <w:pPr>
              <w:spacing w:after="0" w:line="240" w:lineRule="auto"/>
              <w:rPr>
                <w:rFonts w:ascii="TH SarabunIT๙" w:eastAsia="Times New Roman" w:hAnsi="TH SarabunIT๙" w:cs="TH SarabunIT๙"/>
                <w:spacing w:val="-10"/>
                <w:sz w:val="28"/>
              </w:rPr>
            </w:pPr>
            <w:r w:rsidRPr="007511D6">
              <w:rPr>
                <w:rFonts w:ascii="TH SarabunIT๙" w:eastAsia="Times New Roman" w:hAnsi="TH SarabunIT๙" w:cs="TH SarabunIT๙"/>
                <w:sz w:val="28"/>
              </w:rPr>
              <w:t xml:space="preserve">5. </w:t>
            </w:r>
            <w:r w:rsidRPr="007511D6">
              <w:rPr>
                <w:rFonts w:ascii="TH SarabunIT๙" w:eastAsia="Times New Roman" w:hAnsi="TH SarabunIT๙" w:cs="TH SarabunIT๙"/>
                <w:sz w:val="28"/>
                <w:cs/>
              </w:rPr>
              <w:t>มีแผนการดูแลระยะกลางและแผนจำหน่ายแบบองค์รวมเพื่อเชื่อมโยงสู่ระบบการดูแลที่</w:t>
            </w:r>
            <w:r w:rsidRPr="007511D6">
              <w:rPr>
                <w:rFonts w:ascii="TH SarabunIT๙" w:eastAsia="Times New Roman" w:hAnsi="TH SarabunIT๙" w:cs="TH SarabunIT๙"/>
                <w:spacing w:val="-10"/>
                <w:sz w:val="28"/>
                <w:cs/>
              </w:rPr>
              <w:t>เกี่ยวข้องในชุมชน</w:t>
            </w:r>
          </w:p>
        </w:tc>
        <w:tc>
          <w:tcPr>
            <w:tcW w:w="1559"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511D6" w:rsidRPr="007511D6" w:rsidRDefault="00A86141" w:rsidP="007511D6">
            <w:pPr>
              <w:spacing w:after="0" w:line="240" w:lineRule="auto"/>
              <w:rPr>
                <w:rFonts w:ascii="TH SarabunIT๙" w:eastAsia="Times New Roman" w:hAnsi="TH SarabunIT๙" w:cs="TH SarabunIT๙"/>
                <w:sz w:val="28"/>
              </w:rPr>
            </w:pPr>
            <w:r w:rsidRPr="00CB69AE">
              <w:rPr>
                <w:rFonts w:ascii="TH SarabunIT๙" w:eastAsia="Times New Roman" w:hAnsi="TH SarabunIT๙" w:cs="TH SarabunIT๙"/>
                <w:sz w:val="28"/>
              </w:rPr>
              <w:t> </w:t>
            </w:r>
            <w:r w:rsidR="007511D6" w:rsidRPr="007511D6">
              <w:rPr>
                <w:rFonts w:ascii="TH SarabunIT๙" w:eastAsia="Times New Roman" w:hAnsi="TH SarabunIT๙" w:cs="TH SarabunIT๙"/>
                <w:sz w:val="28"/>
              </w:rPr>
              <w:t xml:space="preserve">1. </w:t>
            </w:r>
            <w:r w:rsidR="007511D6" w:rsidRPr="007511D6">
              <w:rPr>
                <w:rFonts w:ascii="TH SarabunIT๙" w:eastAsia="Times New Roman" w:hAnsi="TH SarabunIT๙" w:cs="TH SarabunIT๙"/>
                <w:sz w:val="28"/>
                <w:cs/>
              </w:rPr>
              <w:t>จัดให้มีหรือพัฒนาระบบสนับสนุนให้โรงพยาบาลที่ดำเนินการมีบุคลากรตามคู่มือดำเนินงาน</w:t>
            </w:r>
          </w:p>
          <w:p w:rsidR="00A86141" w:rsidRPr="00CB69AE" w:rsidRDefault="007511D6" w:rsidP="007511D6">
            <w:pPr>
              <w:spacing w:after="0" w:line="240" w:lineRule="auto"/>
              <w:rPr>
                <w:rFonts w:ascii="TH SarabunIT๙" w:eastAsia="Times New Roman" w:hAnsi="TH SarabunIT๙" w:cs="TH SarabunIT๙"/>
                <w:sz w:val="28"/>
              </w:rPr>
            </w:pPr>
            <w:r w:rsidRPr="007511D6">
              <w:rPr>
                <w:rFonts w:ascii="TH SarabunIT๙" w:eastAsia="Times New Roman" w:hAnsi="TH SarabunIT๙" w:cs="TH SarabunIT๙"/>
                <w:sz w:val="28"/>
              </w:rPr>
              <w:t xml:space="preserve">2. </w:t>
            </w:r>
            <w:r w:rsidRPr="007511D6">
              <w:rPr>
                <w:rFonts w:ascii="TH SarabunIT๙" w:eastAsia="Times New Roman" w:hAnsi="TH SarabunIT๙" w:cs="TH SarabunIT๙"/>
                <w:sz w:val="28"/>
                <w:cs/>
              </w:rPr>
              <w:t>บุคลากรเข้ารับการอบรม</w:t>
            </w:r>
          </w:p>
        </w:tc>
        <w:tc>
          <w:tcPr>
            <w:tcW w:w="1276"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A86141" w:rsidRPr="00CB69AE" w:rsidRDefault="007511D6" w:rsidP="00D8279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7511D6">
              <w:rPr>
                <w:rFonts w:ascii="TH SarabunIT๙" w:eastAsia="Times New Roman" w:hAnsi="TH SarabunIT๙" w:cs="TH SarabunIT๙"/>
                <w:sz w:val="28"/>
                <w:cs/>
              </w:rPr>
              <w:t>มีแผนการดูแลและแผนการจำหน่ายสู่การดูแลต่อเนื่องในชุมชน</w:t>
            </w: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279A" w:rsidRPr="00D8279A" w:rsidRDefault="00D8279A" w:rsidP="00D8279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D8279A">
              <w:rPr>
                <w:rFonts w:ascii="TH SarabunIT๙" w:eastAsia="Times New Roman" w:hAnsi="TH SarabunIT๙" w:cs="TH SarabunIT๙"/>
                <w:sz w:val="28"/>
                <w:cs/>
              </w:rPr>
              <w:t>จัดให้มีหรือพัฒนาระบบสนับสนุนให้โรงพยาบาลที่</w:t>
            </w:r>
            <w:r w:rsidRPr="007511D6">
              <w:rPr>
                <w:rFonts w:ascii="TH SarabunIT๙" w:eastAsia="Times New Roman" w:hAnsi="TH SarabunIT๙" w:cs="TH SarabunIT๙"/>
                <w:spacing w:val="-6"/>
                <w:sz w:val="28"/>
                <w:cs/>
              </w:rPr>
              <w:t>ดำเนินการมียา เวชภัณฑ์</w:t>
            </w:r>
            <w:r w:rsidR="007511D6">
              <w:rPr>
                <w:rFonts w:ascii="TH SarabunIT๙" w:eastAsia="Times New Roman" w:hAnsi="TH SarabunIT๙" w:cs="TH SarabunIT๙" w:hint="cs"/>
                <w:sz w:val="28"/>
                <w:cs/>
              </w:rPr>
              <w:t xml:space="preserve"> </w:t>
            </w:r>
            <w:r w:rsidRPr="00D8279A">
              <w:rPr>
                <w:rFonts w:ascii="TH SarabunIT๙" w:eastAsia="Times New Roman" w:hAnsi="TH SarabunIT๙" w:cs="TH SarabunIT๙"/>
                <w:sz w:val="28"/>
                <w:cs/>
              </w:rPr>
              <w:t>และอุปกรณ์ตามคู่มือ</w:t>
            </w:r>
          </w:p>
          <w:p w:rsidR="00A86141" w:rsidRPr="00CB69AE" w:rsidRDefault="00D8279A" w:rsidP="00D8279A">
            <w:pPr>
              <w:spacing w:after="0" w:line="240" w:lineRule="auto"/>
              <w:rPr>
                <w:rFonts w:ascii="TH SarabunIT๙" w:eastAsia="Times New Roman" w:hAnsi="TH SarabunIT๙" w:cs="TH SarabunIT๙"/>
                <w:sz w:val="28"/>
              </w:rPr>
            </w:pPr>
            <w:r w:rsidRPr="00D8279A">
              <w:rPr>
                <w:rFonts w:ascii="TH SarabunIT๙" w:eastAsia="Times New Roman" w:hAnsi="TH SarabunIT๙" w:cs="TH SarabunIT๙"/>
                <w:sz w:val="28"/>
                <w:cs/>
              </w:rPr>
              <w:t>การดำเนินงาน</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A86141" w:rsidRPr="00CB69AE" w:rsidRDefault="00D8279A" w:rsidP="00D8279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D8279A">
              <w:rPr>
                <w:rFonts w:ascii="TH SarabunIT๙" w:eastAsia="Times New Roman" w:hAnsi="TH SarabunIT๙" w:cs="TH SarabunIT๙"/>
                <w:sz w:val="28"/>
                <w:cs/>
              </w:rPr>
              <w:t>บูรณาการการใช้งบประมาณโดยกลไกร่วมระหว่างสธ.</w:t>
            </w:r>
            <w:r>
              <w:rPr>
                <w:rFonts w:ascii="TH SarabunIT๙" w:eastAsia="Times New Roman" w:hAnsi="TH SarabunIT๙" w:cs="TH SarabunIT๙" w:hint="cs"/>
                <w:sz w:val="28"/>
                <w:cs/>
              </w:rPr>
              <w:t xml:space="preserve"> </w:t>
            </w:r>
            <w:r w:rsidRPr="00D8279A">
              <w:rPr>
                <w:rFonts w:ascii="TH SarabunIT๙" w:eastAsia="Times New Roman" w:hAnsi="TH SarabunIT๙" w:cs="TH SarabunIT๙"/>
                <w:sz w:val="28"/>
                <w:cs/>
              </w:rPr>
              <w:t>และกองทุน รวมถึงกลไกเขตและจังหวัด</w:t>
            </w:r>
          </w:p>
        </w:tc>
        <w:tc>
          <w:tcPr>
            <w:tcW w:w="1560"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D8279A" w:rsidRPr="00D8279A" w:rsidRDefault="00D8279A" w:rsidP="00D8279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D8279A">
              <w:rPr>
                <w:rFonts w:ascii="TH SarabunIT๙" w:eastAsia="Times New Roman" w:hAnsi="TH SarabunIT๙" w:cs="TH SarabunIT๙"/>
                <w:sz w:val="28"/>
                <w:cs/>
              </w:rPr>
              <w:t>จังหวัดและเขตจัดทำและพัฒนา</w:t>
            </w:r>
            <w:r>
              <w:rPr>
                <w:rFonts w:ascii="TH SarabunIT๙" w:eastAsia="Times New Roman" w:hAnsi="TH SarabunIT๙" w:cs="TH SarabunIT๙" w:hint="cs"/>
                <w:sz w:val="28"/>
                <w:cs/>
              </w:rPr>
              <w:t xml:space="preserve"> </w:t>
            </w:r>
            <w:r w:rsidRPr="00D8279A">
              <w:rPr>
                <w:rFonts w:ascii="TH SarabunIT๙" w:eastAsia="Times New Roman" w:hAnsi="TH SarabunIT๙" w:cs="TH SarabunIT๙"/>
                <w:sz w:val="28"/>
                <w:cs/>
              </w:rPr>
              <w:t>แผนปฏิบัติการตามบริบทพื้นที่ โดยใช้กลไกเขต</w:t>
            </w:r>
          </w:p>
          <w:p w:rsidR="00A86141" w:rsidRPr="00CB69AE" w:rsidRDefault="00D8279A" w:rsidP="00D8279A">
            <w:pPr>
              <w:spacing w:after="0" w:line="240" w:lineRule="auto"/>
              <w:rPr>
                <w:rFonts w:ascii="TH SarabunIT๙" w:eastAsia="Times New Roman" w:hAnsi="TH SarabunIT๙" w:cs="TH SarabunIT๙"/>
                <w:sz w:val="28"/>
              </w:rPr>
            </w:pPr>
            <w:r w:rsidRPr="00D8279A">
              <w:rPr>
                <w:rFonts w:ascii="TH SarabunIT๙" w:eastAsia="Times New Roman" w:hAnsi="TH SarabunIT๙" w:cs="TH SarabunIT๙"/>
                <w:sz w:val="28"/>
                <w:cs/>
              </w:rPr>
              <w:t>และจังหวัดในการบริหารจัดการ</w:t>
            </w:r>
          </w:p>
        </w:tc>
      </w:tr>
      <w:tr w:rsidR="00A86141" w:rsidRPr="00CB69AE" w:rsidTr="007511D6">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r>
      <w:tr w:rsidR="00A86141" w:rsidRPr="00CB69AE" w:rsidTr="007511D6">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r>
      <w:tr w:rsidR="00A86141" w:rsidRPr="00CB69AE" w:rsidTr="007511D6">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r>
      <w:tr w:rsidR="00A86141" w:rsidRPr="00CB69AE" w:rsidTr="007511D6">
        <w:trPr>
          <w:trHeight w:val="1095"/>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5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c>
          <w:tcPr>
            <w:tcW w:w="15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A86141" w:rsidRPr="00CB69AE" w:rsidRDefault="00A86141" w:rsidP="00A86141">
            <w:pPr>
              <w:spacing w:after="0" w:line="240" w:lineRule="auto"/>
              <w:rPr>
                <w:rFonts w:ascii="TH SarabunIT๙" w:eastAsia="Times New Roman" w:hAnsi="TH SarabunIT๙" w:cs="TH SarabunIT๙"/>
                <w:sz w:val="28"/>
              </w:rPr>
            </w:pPr>
          </w:p>
        </w:tc>
      </w:tr>
    </w:tbl>
    <w:p w:rsidR="0094405B" w:rsidRDefault="0094405B" w:rsidP="00A43322">
      <w:pPr>
        <w:autoSpaceDE w:val="0"/>
        <w:autoSpaceDN w:val="0"/>
        <w:adjustRightInd w:val="0"/>
        <w:jc w:val="thaiDistribute"/>
        <w:rPr>
          <w:rFonts w:ascii="TH SarabunIT๙" w:hAnsi="TH SarabunIT๙" w:cs="TH SarabunIT๙"/>
          <w:b/>
          <w:bCs/>
          <w:sz w:val="32"/>
          <w:szCs w:val="32"/>
        </w:rPr>
      </w:pPr>
    </w:p>
    <w:tbl>
      <w:tblPr>
        <w:tblW w:w="10774" w:type="dxa"/>
        <w:tblInd w:w="-601" w:type="dxa"/>
        <w:shd w:val="clear" w:color="auto" w:fill="FFFFFF" w:themeFill="background1"/>
        <w:tblLook w:val="04A0" w:firstRow="1" w:lastRow="0" w:firstColumn="1" w:lastColumn="0" w:noHBand="0" w:noVBand="1"/>
      </w:tblPr>
      <w:tblGrid>
        <w:gridCol w:w="1135"/>
        <w:gridCol w:w="1635"/>
        <w:gridCol w:w="142"/>
        <w:gridCol w:w="1275"/>
        <w:gridCol w:w="142"/>
        <w:gridCol w:w="1276"/>
        <w:gridCol w:w="1701"/>
        <w:gridCol w:w="1550"/>
        <w:gridCol w:w="141"/>
        <w:gridCol w:w="1777"/>
      </w:tblGrid>
      <w:tr w:rsidR="0094405B" w:rsidRPr="00CB69AE" w:rsidTr="00797990">
        <w:trPr>
          <w:trHeight w:val="465"/>
        </w:trPr>
        <w:tc>
          <w:tcPr>
            <w:tcW w:w="10774" w:type="dxa"/>
            <w:gridSpan w:val="10"/>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94405B" w:rsidRPr="0094405B" w:rsidRDefault="0094405B" w:rsidP="007560B2">
            <w:pPr>
              <w:spacing w:after="0" w:line="240" w:lineRule="auto"/>
              <w:jc w:val="center"/>
              <w:rPr>
                <w:rFonts w:ascii="TH SarabunIT๙" w:eastAsia="Times New Roman" w:hAnsi="TH SarabunIT๙" w:cs="TH SarabunIT๙"/>
                <w:b/>
                <w:bCs/>
                <w:color w:val="000000"/>
                <w:sz w:val="28"/>
                <w:cs/>
              </w:rPr>
            </w:pPr>
            <w:r w:rsidRPr="0094405B">
              <w:rPr>
                <w:rFonts w:ascii="TH SarabunIT๙" w:eastAsia="Times New Roman" w:hAnsi="TH SarabunIT๙" w:cs="TH SarabunIT๙"/>
                <w:b/>
                <w:bCs/>
                <w:color w:val="000000"/>
                <w:sz w:val="28"/>
                <w:cs/>
              </w:rPr>
              <w:lastRenderedPageBreak/>
              <w:t xml:space="preserve">โครงการพัฒนาระบบบริการ </w:t>
            </w:r>
            <w:r w:rsidRPr="0094405B">
              <w:rPr>
                <w:rFonts w:ascii="TH SarabunIT๙" w:eastAsia="Times New Roman" w:hAnsi="TH SarabunIT๙" w:cs="TH SarabunIT๙"/>
                <w:b/>
                <w:bCs/>
                <w:color w:val="000000"/>
                <w:sz w:val="28"/>
              </w:rPr>
              <w:t>one day surgery</w:t>
            </w:r>
          </w:p>
        </w:tc>
      </w:tr>
      <w:tr w:rsidR="0094405B" w:rsidRPr="00CB69AE" w:rsidTr="00797990">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4405B" w:rsidRPr="00FF6239" w:rsidRDefault="0094405B" w:rsidP="00FF6239">
            <w:pPr>
              <w:spacing w:after="0" w:line="240" w:lineRule="auto"/>
              <w:rPr>
                <w:rFonts w:ascii="TH SarabunIT๙" w:eastAsia="Times New Roman" w:hAnsi="TH SarabunIT๙" w:cs="TH SarabunIT๙"/>
                <w:sz w:val="28"/>
              </w:rPr>
            </w:pPr>
            <w:r w:rsidRPr="00FF6239">
              <w:rPr>
                <w:rFonts w:ascii="TH SarabunIT๙" w:eastAsia="Times New Roman" w:hAnsi="TH SarabunIT๙" w:cs="TH SarabunIT๙"/>
                <w:sz w:val="28"/>
                <w:cs/>
              </w:rPr>
              <w:t xml:space="preserve">ปี </w:t>
            </w:r>
            <w:r w:rsidRPr="00FF6239">
              <w:rPr>
                <w:rFonts w:ascii="TH SarabunIT๙" w:eastAsia="Times New Roman" w:hAnsi="TH SarabunIT๙" w:cs="TH SarabunIT๙"/>
                <w:sz w:val="28"/>
              </w:rPr>
              <w:t>2561</w:t>
            </w:r>
          </w:p>
        </w:tc>
      </w:tr>
      <w:tr w:rsidR="0094405B" w:rsidRPr="00CB69AE" w:rsidTr="00797990">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4405B" w:rsidRPr="003801EC" w:rsidRDefault="003801EC" w:rsidP="003801EC">
            <w:pPr>
              <w:pStyle w:val="Default"/>
              <w:rPr>
                <w:rFonts w:ascii="TH SarabunIT๙" w:hAnsi="TH SarabunIT๙" w:cs="TH SarabunIT๙"/>
                <w:sz w:val="32"/>
                <w:szCs w:val="32"/>
              </w:rPr>
            </w:pPr>
            <w:r w:rsidRPr="003801EC">
              <w:rPr>
                <w:rFonts w:ascii="TH SarabunIT๙" w:hAnsi="TH SarabunIT๙" w:cs="TH SarabunIT๙"/>
                <w:sz w:val="28"/>
                <w:szCs w:val="28"/>
                <w:cs/>
              </w:rPr>
              <w:t>ร้อยละ</w:t>
            </w:r>
            <w:r w:rsidRPr="003801EC">
              <w:rPr>
                <w:rFonts w:ascii="TH SarabunIT๙" w:hAnsi="TH SarabunIT๙" w:cs="TH SarabunIT๙"/>
                <w:sz w:val="28"/>
                <w:szCs w:val="28"/>
              </w:rPr>
              <w:t xml:space="preserve"> 15</w:t>
            </w:r>
          </w:p>
        </w:tc>
      </w:tr>
      <w:tr w:rsidR="0094405B" w:rsidRPr="00CB69AE" w:rsidTr="00797990">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4405B" w:rsidRP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cs/>
              </w:rPr>
              <w:t>ร้อยละของจำนวนผู้ป่วยที่เข้ารับบริการผ่าตัดแบบ</w:t>
            </w:r>
            <w:r w:rsidRPr="003801EC">
              <w:rPr>
                <w:rFonts w:ascii="TH SarabunIT๙" w:hAnsi="TH SarabunIT๙" w:cs="TH SarabunIT๙"/>
                <w:sz w:val="28"/>
                <w:szCs w:val="28"/>
              </w:rPr>
              <w:t xml:space="preserve"> One Day Surgery </w:t>
            </w:r>
          </w:p>
        </w:tc>
      </w:tr>
      <w:tr w:rsidR="0094405B" w:rsidRPr="00CB69AE" w:rsidTr="00797990">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1. </w:t>
            </w:r>
            <w:r w:rsidRPr="003801EC">
              <w:rPr>
                <w:rFonts w:ascii="TH SarabunIT๙" w:hAnsi="TH SarabunIT๙" w:cs="TH SarabunIT๙"/>
                <w:sz w:val="28"/>
                <w:szCs w:val="28"/>
                <w:cs/>
              </w:rPr>
              <w:t>อังกฤษผ่าตัดแบบผู้ป่วยนอกเพิ่มขึ้นจาก</w:t>
            </w:r>
            <w:r w:rsidRPr="003801EC">
              <w:rPr>
                <w:rFonts w:ascii="TH SarabunIT๙" w:hAnsi="TH SarabunIT๙" w:cs="TH SarabunIT๙"/>
                <w:sz w:val="28"/>
                <w:szCs w:val="28"/>
              </w:rPr>
              <w:t xml:space="preserve"> 34% </w:t>
            </w:r>
            <w:r w:rsidRPr="003801EC">
              <w:rPr>
                <w:rFonts w:ascii="TH SarabunIT๙" w:hAnsi="TH SarabunIT๙" w:cs="TH SarabunIT๙"/>
                <w:sz w:val="28"/>
                <w:szCs w:val="28"/>
                <w:cs/>
              </w:rPr>
              <w:t>เป็น</w:t>
            </w:r>
            <w:r w:rsidRPr="003801EC">
              <w:rPr>
                <w:rFonts w:ascii="TH SarabunIT๙" w:hAnsi="TH SarabunIT๙" w:cs="TH SarabunIT๙"/>
                <w:sz w:val="28"/>
                <w:szCs w:val="28"/>
              </w:rPr>
              <w:t xml:space="preserve"> 65% </w:t>
            </w:r>
            <w:r w:rsidRPr="003801EC">
              <w:rPr>
                <w:rFonts w:ascii="TH SarabunIT๙" w:hAnsi="TH SarabunIT๙" w:cs="TH SarabunIT๙"/>
                <w:sz w:val="28"/>
                <w:szCs w:val="28"/>
                <w:cs/>
              </w:rPr>
              <w:t>อเมริกาผ่าตัดแบบผู้ป่วยนอก</w:t>
            </w:r>
            <w:r w:rsidRPr="003801EC">
              <w:rPr>
                <w:rFonts w:ascii="TH SarabunIT๙" w:hAnsi="TH SarabunIT๙" w:cs="TH SarabunIT๙"/>
                <w:sz w:val="28"/>
                <w:szCs w:val="28"/>
              </w:rPr>
              <w:t xml:space="preserve">&gt;60% </w:t>
            </w:r>
            <w:r w:rsidRPr="003801EC">
              <w:rPr>
                <w:rFonts w:ascii="TH SarabunIT๙" w:hAnsi="TH SarabunIT๙" w:cs="TH SarabunIT๙"/>
                <w:sz w:val="28"/>
                <w:szCs w:val="28"/>
                <w:cs/>
              </w:rPr>
              <w:t>ค</w:t>
            </w:r>
            <w:r w:rsidRPr="003801EC">
              <w:rPr>
                <w:rFonts w:ascii="TH SarabunIT๙" w:hAnsi="TH SarabunIT๙" w:cs="TH SarabunIT๙"/>
                <w:sz w:val="28"/>
                <w:szCs w:val="28"/>
              </w:rPr>
              <w:t>.</w:t>
            </w:r>
            <w:r w:rsidRPr="003801EC">
              <w:rPr>
                <w:rFonts w:ascii="TH SarabunIT๙" w:hAnsi="TH SarabunIT๙" w:cs="TH SarabunIT๙"/>
                <w:sz w:val="28"/>
                <w:szCs w:val="28"/>
                <w:cs/>
              </w:rPr>
              <w:t>ศ</w:t>
            </w:r>
            <w:r w:rsidRPr="003801EC">
              <w:rPr>
                <w:rFonts w:ascii="TH SarabunIT๙" w:hAnsi="TH SarabunIT๙" w:cs="TH SarabunIT๙"/>
                <w:sz w:val="28"/>
                <w:szCs w:val="28"/>
              </w:rPr>
              <w:t xml:space="preserve">.2016 </w:t>
            </w:r>
            <w:r w:rsidRPr="003801EC">
              <w:rPr>
                <w:rFonts w:ascii="TH SarabunIT๙" w:hAnsi="TH SarabunIT๙" w:cs="TH SarabunIT๙"/>
                <w:sz w:val="28"/>
                <w:szCs w:val="28"/>
                <w:cs/>
              </w:rPr>
              <w:t>จะเพิ่มขึ้นถึง</w:t>
            </w:r>
            <w:r w:rsidRPr="003801EC">
              <w:rPr>
                <w:rFonts w:ascii="TH SarabunIT๙" w:hAnsi="TH SarabunIT๙" w:cs="TH SarabunIT๙"/>
                <w:sz w:val="28"/>
                <w:szCs w:val="28"/>
              </w:rPr>
              <w:t xml:space="preserve"> 75% </w:t>
            </w:r>
            <w:r w:rsidRPr="003801EC">
              <w:rPr>
                <w:rFonts w:ascii="TH SarabunIT๙" w:hAnsi="TH SarabunIT๙" w:cs="TH SarabunIT๙"/>
                <w:sz w:val="28"/>
                <w:szCs w:val="28"/>
                <w:cs/>
              </w:rPr>
              <w:t>ประเทศไทยมีข้อจากัดที่ท</w:t>
            </w:r>
            <w:r>
              <w:rPr>
                <w:rFonts w:ascii="TH SarabunIT๙" w:hAnsi="TH SarabunIT๙" w:cs="TH SarabunIT๙" w:hint="cs"/>
                <w:sz w:val="28"/>
                <w:szCs w:val="28"/>
                <w:cs/>
              </w:rPr>
              <w:t>ำ</w:t>
            </w:r>
            <w:r w:rsidRPr="003801EC">
              <w:rPr>
                <w:rFonts w:ascii="TH SarabunIT๙" w:hAnsi="TH SarabunIT๙" w:cs="TH SarabunIT๙"/>
                <w:sz w:val="28"/>
                <w:szCs w:val="28"/>
                <w:cs/>
              </w:rPr>
              <w:t>ให้ไม่สามารถให้บริการได้สาเหตุส</w:t>
            </w:r>
            <w:r>
              <w:rPr>
                <w:rFonts w:ascii="TH SarabunIT๙" w:hAnsi="TH SarabunIT๙" w:cs="TH SarabunIT๙" w:hint="cs"/>
                <w:sz w:val="28"/>
                <w:szCs w:val="28"/>
                <w:cs/>
              </w:rPr>
              <w:t>ำ</w:t>
            </w:r>
            <w:r w:rsidRPr="003801EC">
              <w:rPr>
                <w:rFonts w:ascii="TH SarabunIT๙" w:hAnsi="TH SarabunIT๙" w:cs="TH SarabunIT๙"/>
                <w:sz w:val="28"/>
                <w:szCs w:val="28"/>
                <w:cs/>
              </w:rPr>
              <w:t>คัญคือการชดเชยค่ารักษาพยาบาลที่แตกต่างกันระหว่างการให้บริการแบบผู้ป่วยนอกกับแบบผู้ป่วยใน</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2. </w:t>
            </w:r>
            <w:r w:rsidRPr="003801EC">
              <w:rPr>
                <w:rFonts w:ascii="TH SarabunIT๙" w:hAnsi="TH SarabunIT๙" w:cs="TH SarabunIT๙"/>
                <w:sz w:val="28"/>
                <w:szCs w:val="28"/>
                <w:cs/>
              </w:rPr>
              <w:t>ปัจจุบันเป็นที่ยอมรับกันในระดับนานาชาติว่า</w:t>
            </w:r>
            <w:r w:rsidRPr="003801EC">
              <w:rPr>
                <w:rFonts w:ascii="TH SarabunIT๙" w:hAnsi="TH SarabunIT๙" w:cs="TH SarabunIT๙"/>
                <w:sz w:val="28"/>
                <w:szCs w:val="28"/>
              </w:rPr>
              <w:t xml:space="preserve"> One day surgery </w:t>
            </w:r>
            <w:r w:rsidRPr="003801EC">
              <w:rPr>
                <w:rFonts w:ascii="TH SarabunIT๙" w:hAnsi="TH SarabunIT๙" w:cs="TH SarabunIT๙"/>
                <w:sz w:val="28"/>
                <w:szCs w:val="28"/>
                <w:cs/>
              </w:rPr>
              <w:t>มีความส</w:t>
            </w:r>
            <w:r>
              <w:rPr>
                <w:rFonts w:ascii="TH SarabunIT๙" w:hAnsi="TH SarabunIT๙" w:cs="TH SarabunIT๙" w:hint="cs"/>
                <w:sz w:val="28"/>
                <w:szCs w:val="28"/>
                <w:cs/>
              </w:rPr>
              <w:t>ำ</w:t>
            </w:r>
            <w:r w:rsidRPr="003801EC">
              <w:rPr>
                <w:rFonts w:ascii="TH SarabunIT๙" w:hAnsi="TH SarabunIT๙" w:cs="TH SarabunIT๙"/>
                <w:sz w:val="28"/>
                <w:szCs w:val="28"/>
                <w:cs/>
              </w:rPr>
              <w:t>คัญ</w:t>
            </w:r>
            <w:r w:rsidRPr="003801EC">
              <w:rPr>
                <w:rFonts w:ascii="TH SarabunIT๙" w:hAnsi="TH SarabunIT๙" w:cs="TH SarabunIT๙"/>
                <w:sz w:val="28"/>
                <w:szCs w:val="28"/>
              </w:rPr>
              <w:t xml:space="preserve"> </w:t>
            </w:r>
            <w:r w:rsidRPr="003801EC">
              <w:rPr>
                <w:rFonts w:ascii="TH SarabunIT๙" w:hAnsi="TH SarabunIT๙" w:cs="TH SarabunIT๙"/>
                <w:sz w:val="28"/>
                <w:szCs w:val="28"/>
                <w:cs/>
              </w:rPr>
              <w:t>คือผู้ป่วยสามารถกลับไปใช้ชีวิตประจาวัน</w:t>
            </w:r>
            <w:r w:rsidRPr="003801EC">
              <w:rPr>
                <w:rFonts w:ascii="TH SarabunIT๙" w:hAnsi="TH SarabunIT๙" w:cs="TH SarabunIT๙"/>
                <w:sz w:val="28"/>
                <w:szCs w:val="28"/>
              </w:rPr>
              <w:t xml:space="preserve"> </w:t>
            </w:r>
            <w:r w:rsidRPr="003801EC">
              <w:rPr>
                <w:rFonts w:ascii="TH SarabunIT๙" w:hAnsi="TH SarabunIT๙" w:cs="TH SarabunIT๙"/>
                <w:sz w:val="28"/>
                <w:szCs w:val="28"/>
                <w:cs/>
              </w:rPr>
              <w:t>และกลับไปทางานหารายได้จุนเจือครอบครัวได้เร็ว</w:t>
            </w:r>
            <w:r w:rsidRPr="003801EC">
              <w:rPr>
                <w:rFonts w:ascii="TH SarabunIT๙" w:hAnsi="TH SarabunIT๙" w:cs="TH SarabunIT๙"/>
                <w:sz w:val="28"/>
                <w:szCs w:val="28"/>
              </w:rPr>
              <w:t xml:space="preserve"> </w:t>
            </w:r>
            <w:r w:rsidRPr="003801EC">
              <w:rPr>
                <w:rFonts w:ascii="TH SarabunIT๙" w:hAnsi="TH SarabunIT๙" w:cs="TH SarabunIT๙"/>
                <w:sz w:val="28"/>
                <w:szCs w:val="28"/>
                <w:cs/>
              </w:rPr>
              <w:t>ลดค่าใช้จ่ายครอบครัวในการดูแลผู้ป่วย</w:t>
            </w:r>
            <w:r w:rsidRPr="003801EC">
              <w:rPr>
                <w:rFonts w:ascii="TH SarabunIT๙" w:hAnsi="TH SarabunIT๙" w:cs="TH SarabunIT๙"/>
                <w:sz w:val="28"/>
                <w:szCs w:val="28"/>
              </w:rPr>
              <w:t xml:space="preserve"> </w:t>
            </w:r>
            <w:r w:rsidRPr="003801EC">
              <w:rPr>
                <w:rFonts w:ascii="TH SarabunIT๙" w:hAnsi="TH SarabunIT๙" w:cs="TH SarabunIT๙"/>
                <w:sz w:val="28"/>
                <w:szCs w:val="28"/>
                <w:cs/>
              </w:rPr>
              <w:t>ลดภาระเศรษฐกิจประเทศชาติในการรักษาพยาบาลลงมาก</w:t>
            </w:r>
            <w:r w:rsidRPr="003801EC">
              <w:rPr>
                <w:rFonts w:ascii="TH SarabunIT๙" w:hAnsi="TH SarabunIT๙" w:cs="TH SarabunIT๙"/>
                <w:sz w:val="28"/>
                <w:szCs w:val="28"/>
              </w:rPr>
              <w:t xml:space="preserve"> </w:t>
            </w:r>
          </w:p>
          <w:p w:rsidR="0094405B" w:rsidRP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3. </w:t>
            </w:r>
            <w:r w:rsidRPr="003801EC">
              <w:rPr>
                <w:rFonts w:ascii="TH SarabunIT๙" w:hAnsi="TH SarabunIT๙" w:cs="TH SarabunIT๙"/>
                <w:sz w:val="28"/>
                <w:szCs w:val="28"/>
                <w:cs/>
              </w:rPr>
              <w:t>ผู้ป่วยที่ทาหัตการวันนอนเฉลี่ย</w:t>
            </w:r>
            <w:r w:rsidRPr="003801EC">
              <w:rPr>
                <w:rFonts w:ascii="TH SarabunIT๙" w:hAnsi="TH SarabunIT๙" w:cs="TH SarabunIT๙"/>
                <w:sz w:val="28"/>
                <w:szCs w:val="28"/>
              </w:rPr>
              <w:t xml:space="preserve"> 3 </w:t>
            </w:r>
            <w:r w:rsidRPr="003801EC">
              <w:rPr>
                <w:rFonts w:ascii="TH SarabunIT๙" w:hAnsi="TH SarabunIT๙" w:cs="TH SarabunIT๙"/>
                <w:sz w:val="28"/>
                <w:szCs w:val="28"/>
                <w:cs/>
              </w:rPr>
              <w:t>วัน</w:t>
            </w:r>
            <w:r w:rsidRPr="003801EC">
              <w:rPr>
                <w:rFonts w:ascii="TH SarabunIT๙" w:hAnsi="TH SarabunIT๙" w:cs="TH SarabunIT๙"/>
                <w:sz w:val="28"/>
                <w:szCs w:val="28"/>
              </w:rPr>
              <w:t xml:space="preserve"> , </w:t>
            </w:r>
            <w:r w:rsidRPr="003801EC">
              <w:rPr>
                <w:rFonts w:ascii="TH SarabunIT๙" w:hAnsi="TH SarabunIT๙" w:cs="TH SarabunIT๙"/>
                <w:sz w:val="28"/>
                <w:szCs w:val="28"/>
                <w:cs/>
              </w:rPr>
              <w:t>ค่าใช้จ่ายเฉลี่ยวันละ</w:t>
            </w:r>
            <w:r w:rsidRPr="003801EC">
              <w:rPr>
                <w:rFonts w:ascii="TH SarabunIT๙" w:hAnsi="TH SarabunIT๙" w:cs="TH SarabunIT๙"/>
                <w:sz w:val="28"/>
                <w:szCs w:val="28"/>
              </w:rPr>
              <w:t xml:space="preserve"> 7,500 </w:t>
            </w:r>
            <w:r w:rsidRPr="003801EC">
              <w:rPr>
                <w:rFonts w:ascii="TH SarabunIT๙" w:hAnsi="TH SarabunIT๙" w:cs="TH SarabunIT๙"/>
                <w:sz w:val="28"/>
                <w:szCs w:val="28"/>
                <w:cs/>
              </w:rPr>
              <w:t>บาท</w:t>
            </w:r>
          </w:p>
        </w:tc>
      </w:tr>
      <w:tr w:rsidR="0094405B" w:rsidRPr="00CB69AE" w:rsidTr="00797990">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1777" w:type="dxa"/>
            <w:gridSpan w:val="2"/>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417" w:type="dxa"/>
            <w:gridSpan w:val="2"/>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276" w:type="dxa"/>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701" w:type="dxa"/>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691" w:type="dxa"/>
            <w:gridSpan w:val="2"/>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777" w:type="dxa"/>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94405B" w:rsidRPr="00CB69AE" w:rsidTr="00797990">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777"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3801EC" w:rsidRPr="003801EC" w:rsidRDefault="003801EC" w:rsidP="003801EC">
            <w:pPr>
              <w:pStyle w:val="Default"/>
              <w:rPr>
                <w:rFonts w:ascii="TH SarabunIT๙" w:hAnsi="TH SarabunIT๙" w:cs="TH SarabunIT๙"/>
                <w:spacing w:val="-14"/>
                <w:sz w:val="28"/>
                <w:szCs w:val="28"/>
              </w:rPr>
            </w:pPr>
            <w:r w:rsidRPr="003801EC">
              <w:rPr>
                <w:rFonts w:ascii="TH SarabunIT๙" w:hAnsi="TH SarabunIT๙" w:cs="TH SarabunIT๙"/>
                <w:spacing w:val="-14"/>
                <w:sz w:val="28"/>
                <w:szCs w:val="28"/>
                <w:cs/>
              </w:rPr>
              <w:t>ผ่าตัดแบบ</w:t>
            </w:r>
            <w:r w:rsidRPr="003801EC">
              <w:rPr>
                <w:rFonts w:ascii="TH SarabunIT๙" w:hAnsi="TH SarabunIT๙" w:cs="TH SarabunIT๙"/>
                <w:spacing w:val="-14"/>
                <w:sz w:val="28"/>
                <w:szCs w:val="28"/>
              </w:rPr>
              <w:t xml:space="preserve"> ODS </w:t>
            </w:r>
            <w:r w:rsidRPr="003801EC">
              <w:rPr>
                <w:rFonts w:ascii="TH SarabunIT๙" w:hAnsi="TH SarabunIT๙" w:cs="TH SarabunIT๙"/>
                <w:spacing w:val="-14"/>
                <w:sz w:val="28"/>
                <w:szCs w:val="28"/>
                <w:cs/>
              </w:rPr>
              <w:t>จ</w:t>
            </w:r>
            <w:r w:rsidRPr="003801EC">
              <w:rPr>
                <w:rFonts w:ascii="TH SarabunIT๙" w:hAnsi="TH SarabunIT๙" w:cs="TH SarabunIT๙" w:hint="cs"/>
                <w:spacing w:val="-14"/>
                <w:sz w:val="28"/>
                <w:szCs w:val="28"/>
                <w:cs/>
              </w:rPr>
              <w:t>ำ</w:t>
            </w:r>
            <w:r w:rsidRPr="003801EC">
              <w:rPr>
                <w:rFonts w:ascii="TH SarabunIT๙" w:hAnsi="TH SarabunIT๙" w:cs="TH SarabunIT๙"/>
                <w:spacing w:val="-14"/>
                <w:sz w:val="28"/>
                <w:szCs w:val="28"/>
                <w:cs/>
              </w:rPr>
              <w:t>นวน</w:t>
            </w:r>
            <w:r w:rsidRPr="003801EC">
              <w:rPr>
                <w:rFonts w:ascii="TH SarabunIT๙" w:hAnsi="TH SarabunIT๙" w:cs="TH SarabunIT๙"/>
                <w:spacing w:val="-14"/>
                <w:sz w:val="28"/>
                <w:szCs w:val="28"/>
              </w:rPr>
              <w:t xml:space="preserve"> 9 </w:t>
            </w:r>
            <w:r w:rsidRPr="003801EC">
              <w:rPr>
                <w:rFonts w:ascii="TH SarabunIT๙" w:hAnsi="TH SarabunIT๙" w:cs="TH SarabunIT๙"/>
                <w:spacing w:val="-14"/>
                <w:sz w:val="28"/>
                <w:szCs w:val="28"/>
                <w:cs/>
              </w:rPr>
              <w:t>โรค</w:t>
            </w:r>
            <w:r w:rsidRPr="003801EC">
              <w:rPr>
                <w:rFonts w:ascii="TH SarabunIT๙" w:hAnsi="TH SarabunIT๙" w:cs="TH SarabunIT๙"/>
                <w:spacing w:val="-14"/>
                <w:sz w:val="28"/>
                <w:szCs w:val="28"/>
              </w:rPr>
              <w:t xml:space="preserve"> </w:t>
            </w:r>
            <w:r w:rsidRPr="003801EC">
              <w:rPr>
                <w:rFonts w:ascii="TH SarabunIT๙" w:hAnsi="TH SarabunIT๙" w:cs="TH SarabunIT๙"/>
                <w:spacing w:val="-14"/>
                <w:sz w:val="28"/>
                <w:szCs w:val="28"/>
                <w:cs/>
              </w:rPr>
              <w:t>ได้แก่</w:t>
            </w:r>
            <w:r w:rsidRPr="003801EC">
              <w:rPr>
                <w:rFonts w:ascii="TH SarabunIT๙" w:hAnsi="TH SarabunIT๙" w:cs="TH SarabunIT๙"/>
                <w:spacing w:val="-14"/>
                <w:sz w:val="28"/>
                <w:szCs w:val="28"/>
              </w:rPr>
              <w:t xml:space="preserve"> </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pacing w:val="-10"/>
                <w:sz w:val="28"/>
                <w:szCs w:val="28"/>
              </w:rPr>
              <w:t>1. Inguinal hernia,</w:t>
            </w:r>
            <w:r w:rsidRPr="003801EC">
              <w:rPr>
                <w:rFonts w:ascii="TH SarabunIT๙" w:hAnsi="TH SarabunIT๙" w:cs="TH SarabunIT๙"/>
                <w:sz w:val="28"/>
                <w:szCs w:val="28"/>
              </w:rPr>
              <w:t xml:space="preserve"> Femoral hernia</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2. Hemorrhoid</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3. Hydrocele</w:t>
            </w:r>
          </w:p>
          <w:p w:rsidR="003801EC" w:rsidRP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4. CBD stone or CBD stricture or Pancreatic duct </w:t>
            </w:r>
            <w:r w:rsidRPr="003801EC">
              <w:rPr>
                <w:rFonts w:ascii="TH SarabunIT๙" w:hAnsi="TH SarabunIT๙" w:cs="TH SarabunIT๙"/>
                <w:spacing w:val="-16"/>
                <w:sz w:val="28"/>
                <w:szCs w:val="28"/>
              </w:rPr>
              <w:t>stone or Pancreatic</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duct stricture</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5. Colorectal polyp</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pacing w:val="-12"/>
                <w:sz w:val="28"/>
                <w:szCs w:val="28"/>
              </w:rPr>
              <w:t>6. Esophagogastric</w:t>
            </w:r>
            <w:r w:rsidRPr="003801EC">
              <w:rPr>
                <w:rFonts w:ascii="TH SarabunIT๙" w:hAnsi="TH SarabunIT๙" w:cs="TH SarabunIT๙"/>
                <w:sz w:val="28"/>
                <w:szCs w:val="28"/>
              </w:rPr>
              <w:t xml:space="preserve"> varices</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pacing w:val="-14"/>
                <w:sz w:val="28"/>
                <w:szCs w:val="28"/>
              </w:rPr>
              <w:t>7. Esophagogastric</w:t>
            </w:r>
            <w:r w:rsidRPr="003801EC">
              <w:rPr>
                <w:rFonts w:ascii="TH SarabunIT๙" w:hAnsi="TH SarabunIT๙" w:cs="TH SarabunIT๙"/>
                <w:sz w:val="28"/>
                <w:szCs w:val="28"/>
              </w:rPr>
              <w:t xml:space="preserve"> cancer with obstruction</w:t>
            </w:r>
          </w:p>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8. Esophageal stricture</w:t>
            </w:r>
          </w:p>
          <w:p w:rsidR="003801EC" w:rsidRP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9. Vaginal bleeding </w:t>
            </w:r>
          </w:p>
          <w:p w:rsidR="0094405B" w:rsidRPr="003801EC" w:rsidRDefault="0094405B" w:rsidP="00FF6239">
            <w:pPr>
              <w:spacing w:after="0" w:line="240" w:lineRule="auto"/>
              <w:rPr>
                <w:rFonts w:ascii="TH SarabunIT๙" w:eastAsia="Times New Roman" w:hAnsi="TH SarabunIT๙" w:cs="TH SarabunIT๙"/>
                <w:sz w:val="28"/>
              </w:rPr>
            </w:pPr>
          </w:p>
        </w:tc>
        <w:tc>
          <w:tcPr>
            <w:tcW w:w="1417"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1. </w:t>
            </w:r>
            <w:r w:rsidRPr="003801EC">
              <w:rPr>
                <w:rFonts w:ascii="TH SarabunIT๙" w:hAnsi="TH SarabunIT๙" w:cs="TH SarabunIT๙"/>
                <w:sz w:val="28"/>
                <w:szCs w:val="28"/>
                <w:cs/>
              </w:rPr>
              <w:t>เขตสำรวจข้อมูลบุคลากรทางการแพทย์ที่เกี่ยวข้องในการท</w:t>
            </w:r>
            <w:r>
              <w:rPr>
                <w:rFonts w:ascii="TH SarabunIT๙" w:hAnsi="TH SarabunIT๙" w:cs="TH SarabunIT๙" w:hint="cs"/>
                <w:sz w:val="28"/>
                <w:szCs w:val="28"/>
                <w:cs/>
              </w:rPr>
              <w:t>ำ</w:t>
            </w:r>
            <w:r w:rsidRPr="003801EC">
              <w:rPr>
                <w:rFonts w:ascii="TH SarabunIT๙" w:hAnsi="TH SarabunIT๙" w:cs="TH SarabunIT๙"/>
                <w:sz w:val="28"/>
                <w:szCs w:val="28"/>
              </w:rPr>
              <w:t xml:space="preserve"> ODS </w:t>
            </w:r>
            <w:r w:rsidRPr="003801EC">
              <w:rPr>
                <w:rFonts w:ascii="TH SarabunIT๙" w:hAnsi="TH SarabunIT๙" w:cs="TH SarabunIT๙"/>
                <w:sz w:val="28"/>
                <w:szCs w:val="28"/>
                <w:cs/>
              </w:rPr>
              <w:t>เพื่อหา</w:t>
            </w:r>
            <w:r w:rsidRPr="003801EC">
              <w:rPr>
                <w:rFonts w:ascii="TH SarabunIT๙" w:hAnsi="TH SarabunIT๙" w:cs="TH SarabunIT๙"/>
                <w:sz w:val="28"/>
                <w:szCs w:val="28"/>
              </w:rPr>
              <w:t xml:space="preserve"> GAP </w:t>
            </w:r>
            <w:r w:rsidRPr="003801EC">
              <w:rPr>
                <w:rFonts w:ascii="TH SarabunIT๙" w:hAnsi="TH SarabunIT๙" w:cs="TH SarabunIT๙"/>
                <w:sz w:val="28"/>
                <w:szCs w:val="28"/>
                <w:cs/>
              </w:rPr>
              <w:t>และวางแผนการพัฒนา</w:t>
            </w:r>
            <w:r w:rsidRPr="003801EC">
              <w:rPr>
                <w:rFonts w:ascii="TH SarabunIT๙" w:hAnsi="TH SarabunIT๙" w:cs="TH SarabunIT๙"/>
                <w:sz w:val="28"/>
                <w:szCs w:val="28"/>
              </w:rPr>
              <w:t xml:space="preserve"> </w:t>
            </w:r>
          </w:p>
          <w:p w:rsidR="003801EC" w:rsidRP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z w:val="28"/>
                <w:szCs w:val="28"/>
              </w:rPr>
              <w:t xml:space="preserve">2. </w:t>
            </w:r>
            <w:r w:rsidRPr="003801EC">
              <w:rPr>
                <w:rFonts w:ascii="TH SarabunIT๙" w:hAnsi="TH SarabunIT๙" w:cs="TH SarabunIT๙"/>
                <w:sz w:val="28"/>
                <w:szCs w:val="28"/>
                <w:cs/>
              </w:rPr>
              <w:t>ก</w:t>
            </w:r>
            <w:r>
              <w:rPr>
                <w:rFonts w:ascii="TH SarabunIT๙" w:hAnsi="TH SarabunIT๙" w:cs="TH SarabunIT๙" w:hint="cs"/>
                <w:sz w:val="28"/>
                <w:szCs w:val="28"/>
                <w:cs/>
              </w:rPr>
              <w:t>ำ</w:t>
            </w:r>
            <w:r w:rsidRPr="003801EC">
              <w:rPr>
                <w:rFonts w:ascii="TH SarabunIT๙" w:hAnsi="TH SarabunIT๙" w:cs="TH SarabunIT๙"/>
                <w:sz w:val="28"/>
                <w:szCs w:val="28"/>
                <w:cs/>
              </w:rPr>
              <w:t>หนดอัตราก</w:t>
            </w:r>
            <w:r>
              <w:rPr>
                <w:rFonts w:ascii="TH SarabunIT๙" w:hAnsi="TH SarabunIT๙" w:cs="TH SarabunIT๙" w:hint="cs"/>
                <w:sz w:val="28"/>
                <w:szCs w:val="28"/>
                <w:cs/>
              </w:rPr>
              <w:t>ำ</w:t>
            </w:r>
            <w:r w:rsidRPr="003801EC">
              <w:rPr>
                <w:rFonts w:ascii="TH SarabunIT๙" w:hAnsi="TH SarabunIT๙" w:cs="TH SarabunIT๙"/>
                <w:sz w:val="28"/>
                <w:szCs w:val="28"/>
                <w:cs/>
              </w:rPr>
              <w:t>ลังและจัดหลักสูตรการพัฒนาบุคลากรให้สอดคล้องกับการพัฒนา</w:t>
            </w:r>
            <w:r w:rsidRPr="003801EC">
              <w:rPr>
                <w:rFonts w:ascii="TH SarabunIT๙" w:hAnsi="TH SarabunIT๙" w:cs="TH SarabunIT๙"/>
                <w:sz w:val="28"/>
                <w:szCs w:val="28"/>
              </w:rPr>
              <w:t xml:space="preserve"> One Day Surgery Unit</w:t>
            </w:r>
          </w:p>
          <w:p w:rsidR="003801EC" w:rsidRPr="003801EC" w:rsidRDefault="003801EC" w:rsidP="003801EC">
            <w:pPr>
              <w:pStyle w:val="Default"/>
              <w:rPr>
                <w:rFonts w:ascii="TH SarabunIT๙" w:hAnsi="TH SarabunIT๙" w:cs="TH SarabunIT๙"/>
                <w:sz w:val="32"/>
                <w:szCs w:val="32"/>
              </w:rPr>
            </w:pPr>
            <w:r w:rsidRPr="003801EC">
              <w:rPr>
                <w:rFonts w:ascii="TH SarabunIT๙" w:hAnsi="TH SarabunIT๙" w:cs="TH SarabunIT๙"/>
                <w:sz w:val="28"/>
                <w:szCs w:val="28"/>
              </w:rPr>
              <w:t xml:space="preserve"> </w:t>
            </w:r>
          </w:p>
          <w:p w:rsidR="003801EC" w:rsidRPr="003801EC" w:rsidRDefault="003801EC" w:rsidP="003801EC">
            <w:pPr>
              <w:pStyle w:val="Default"/>
              <w:rPr>
                <w:rFonts w:ascii="TH SarabunIT๙" w:hAnsi="TH SarabunIT๙" w:cs="TH SarabunIT๙"/>
                <w:sz w:val="28"/>
                <w:szCs w:val="28"/>
              </w:rPr>
            </w:pPr>
          </w:p>
          <w:p w:rsidR="0094405B" w:rsidRPr="00CB69AE" w:rsidRDefault="0094405B" w:rsidP="00FF6239">
            <w:pPr>
              <w:spacing w:after="0" w:line="240" w:lineRule="auto"/>
              <w:rPr>
                <w:rFonts w:ascii="TH SarabunIT๙" w:eastAsia="Times New Roman" w:hAnsi="TH SarabunIT๙" w:cs="TH SarabunIT๙"/>
                <w:sz w:val="28"/>
              </w:rPr>
            </w:pPr>
          </w:p>
        </w:tc>
        <w:tc>
          <w:tcPr>
            <w:tcW w:w="1276"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3801EC" w:rsidRDefault="003801EC" w:rsidP="003801EC">
            <w:pPr>
              <w:spacing w:after="0" w:line="240" w:lineRule="auto"/>
              <w:rPr>
                <w:rFonts w:ascii="TH SarabunIT๙" w:eastAsia="Times New Roman" w:hAnsi="TH SarabunIT๙" w:cs="TH SarabunIT๙"/>
                <w:sz w:val="28"/>
              </w:rPr>
            </w:pPr>
            <w:r w:rsidRPr="003801EC">
              <w:rPr>
                <w:rFonts w:ascii="TH SarabunIT๙" w:hAnsi="TH SarabunIT๙" w:cs="TH SarabunIT๙"/>
                <w:sz w:val="28"/>
              </w:rPr>
              <w:t xml:space="preserve">1. </w:t>
            </w:r>
            <w:r w:rsidRPr="003801EC">
              <w:rPr>
                <w:rFonts w:ascii="TH SarabunIT๙" w:hAnsi="TH SarabunIT๙" w:cs="TH SarabunIT๙"/>
                <w:sz w:val="28"/>
                <w:cs/>
              </w:rPr>
              <w:t>เชื่อมโยงการรายงานการให้บริการ</w:t>
            </w:r>
            <w:r w:rsidRPr="003801EC">
              <w:rPr>
                <w:rFonts w:ascii="TH SarabunIT๙" w:hAnsi="TH SarabunIT๙" w:cs="TH SarabunIT๙"/>
                <w:spacing w:val="-6"/>
                <w:sz w:val="28"/>
              </w:rPr>
              <w:t xml:space="preserve">ODS </w:t>
            </w:r>
            <w:r w:rsidRPr="003801EC">
              <w:rPr>
                <w:rFonts w:ascii="TH SarabunIT๙" w:hAnsi="TH SarabunIT๙" w:cs="TH SarabunIT๙"/>
                <w:spacing w:val="-6"/>
                <w:sz w:val="28"/>
                <w:cs/>
              </w:rPr>
              <w:t>กับระบบ</w:t>
            </w:r>
            <w:r>
              <w:rPr>
                <w:rFonts w:ascii="TH SarabunIT๙" w:hAnsi="TH SarabunIT๙" w:cs="TH SarabunIT๙" w:hint="cs"/>
                <w:sz w:val="28"/>
                <w:cs/>
              </w:rPr>
              <w:t xml:space="preserve"> </w:t>
            </w:r>
            <w:r w:rsidRPr="003801EC">
              <w:rPr>
                <w:rFonts w:ascii="TH SarabunIT๙" w:hAnsi="TH SarabunIT๙" w:cs="TH SarabunIT๙"/>
                <w:sz w:val="28"/>
                <w:cs/>
              </w:rPr>
              <w:t>รายงานของกระทรวงสาธารณสุข</w:t>
            </w:r>
            <w:r w:rsidRPr="003801EC">
              <w:rPr>
                <w:rFonts w:ascii="TH SarabunIT๙" w:hAnsi="TH SarabunIT๙" w:cs="TH SarabunIT๙"/>
                <w:sz w:val="28"/>
              </w:rPr>
              <w:t xml:space="preserve"> </w:t>
            </w:r>
            <w:r w:rsidRPr="003801EC">
              <w:rPr>
                <w:rFonts w:ascii="TH SarabunIT๙" w:hAnsi="TH SarabunIT๙" w:cs="TH SarabunIT๙"/>
                <w:sz w:val="28"/>
                <w:cs/>
              </w:rPr>
              <w:t>กองทุนสุขภาพ</w:t>
            </w:r>
            <w:r w:rsidRPr="003801EC">
              <w:rPr>
                <w:rFonts w:ascii="TH SarabunIT๙" w:hAnsi="TH SarabunIT๙" w:cs="TH SarabunIT๙"/>
                <w:sz w:val="28"/>
              </w:rPr>
              <w:t xml:space="preserve"> </w:t>
            </w:r>
            <w:r w:rsidRPr="003801EC">
              <w:rPr>
                <w:rFonts w:ascii="TH SarabunIT๙" w:hAnsi="TH SarabunIT๙" w:cs="TH SarabunIT๙"/>
                <w:sz w:val="28"/>
                <w:cs/>
              </w:rPr>
              <w:t>และรายงานความเสี่ยงของโรงพยาบาล</w:t>
            </w:r>
            <w:r w:rsidRPr="003801EC">
              <w:rPr>
                <w:rFonts w:ascii="TH SarabunIT๙" w:hAnsi="TH SarabunIT๙" w:cs="TH SarabunIT๙"/>
                <w:sz w:val="28"/>
              </w:rPr>
              <w:t xml:space="preserve"> (</w:t>
            </w:r>
            <w:r w:rsidRPr="003801EC">
              <w:rPr>
                <w:rFonts w:ascii="TH SarabunIT๙" w:hAnsi="TH SarabunIT๙" w:cs="TH SarabunIT๙"/>
                <w:sz w:val="28"/>
                <w:cs/>
              </w:rPr>
              <w:t>ระบบ</w:t>
            </w:r>
            <w:r w:rsidRPr="003801EC">
              <w:rPr>
                <w:rFonts w:ascii="TH SarabunIT๙" w:hAnsi="TH SarabunIT๙" w:cs="TH SarabunIT๙"/>
                <w:sz w:val="28"/>
              </w:rPr>
              <w:t xml:space="preserve"> HDC ,</w:t>
            </w:r>
          </w:p>
          <w:p w:rsidR="003801EC" w:rsidRPr="003801EC" w:rsidRDefault="003801EC" w:rsidP="003801EC">
            <w:pPr>
              <w:pStyle w:val="Default"/>
              <w:rPr>
                <w:rFonts w:ascii="TH SarabunIT๙" w:hAnsi="TH SarabunIT๙" w:cs="TH SarabunIT๙"/>
                <w:sz w:val="28"/>
                <w:szCs w:val="28"/>
              </w:rPr>
            </w:pPr>
            <w:r w:rsidRPr="003801EC">
              <w:rPr>
                <w:rFonts w:ascii="TH SarabunIT๙" w:hAnsi="TH SarabunIT๙" w:cs="TH SarabunIT๙"/>
                <w:spacing w:val="-6"/>
                <w:sz w:val="28"/>
                <w:szCs w:val="28"/>
                <w:cs/>
              </w:rPr>
              <w:t>ระบบ</w:t>
            </w:r>
            <w:r w:rsidRPr="003801EC">
              <w:rPr>
                <w:rFonts w:ascii="TH SarabunIT๙" w:hAnsi="TH SarabunIT๙" w:cs="TH SarabunIT๙"/>
                <w:spacing w:val="-6"/>
                <w:sz w:val="28"/>
                <w:szCs w:val="28"/>
              </w:rPr>
              <w:t xml:space="preserve"> E-cliam</w:t>
            </w:r>
            <w:r w:rsidRPr="003801EC">
              <w:rPr>
                <w:rFonts w:ascii="TH SarabunIT๙" w:hAnsi="TH SarabunIT๙" w:cs="TH SarabunIT๙"/>
                <w:sz w:val="28"/>
                <w:szCs w:val="28"/>
              </w:rPr>
              <w:t xml:space="preserve"> </w:t>
            </w:r>
            <w:r w:rsidRPr="003801EC">
              <w:rPr>
                <w:rFonts w:ascii="TH SarabunIT๙" w:hAnsi="TH SarabunIT๙" w:cs="TH SarabunIT๙"/>
                <w:sz w:val="28"/>
                <w:szCs w:val="28"/>
                <w:cs/>
              </w:rPr>
              <w:t>และ</w:t>
            </w:r>
            <w:r w:rsidRPr="003801EC">
              <w:rPr>
                <w:rFonts w:ascii="TH SarabunIT๙" w:hAnsi="TH SarabunIT๙" w:cs="TH SarabunIT๙"/>
                <w:sz w:val="28"/>
                <w:szCs w:val="28"/>
              </w:rPr>
              <w:t xml:space="preserve"> </w:t>
            </w:r>
            <w:r w:rsidRPr="003801EC">
              <w:rPr>
                <w:rFonts w:ascii="TH SarabunIT๙" w:hAnsi="TH SarabunIT๙" w:cs="TH SarabunIT๙"/>
                <w:sz w:val="28"/>
                <w:szCs w:val="28"/>
                <w:cs/>
              </w:rPr>
              <w:t>ระบบ</w:t>
            </w:r>
            <w:r>
              <w:rPr>
                <w:rFonts w:ascii="TH SarabunIT๙" w:hAnsi="TH SarabunIT๙" w:cs="TH SarabunIT๙"/>
                <w:sz w:val="28"/>
                <w:szCs w:val="28"/>
              </w:rPr>
              <w:t xml:space="preserve"> lRisk </w:t>
            </w:r>
            <w:r w:rsidRPr="003801EC">
              <w:rPr>
                <w:rFonts w:ascii="TH SarabunIT๙" w:hAnsi="TH SarabunIT๙" w:cs="TH SarabunIT๙"/>
                <w:sz w:val="28"/>
                <w:szCs w:val="28"/>
              </w:rPr>
              <w:t xml:space="preserve">Manament </w:t>
            </w:r>
            <w:r w:rsidRPr="003801EC">
              <w:rPr>
                <w:rFonts w:ascii="TH SarabunIT๙" w:hAnsi="TH SarabunIT๙" w:cs="TH SarabunIT๙"/>
                <w:spacing w:val="-6"/>
                <w:sz w:val="28"/>
                <w:szCs w:val="28"/>
                <w:cs/>
              </w:rPr>
              <w:t>ใ</w:t>
            </w:r>
            <w:r w:rsidRPr="003801EC">
              <w:rPr>
                <w:rFonts w:ascii="TH SarabunIT๙" w:hAnsi="TH SarabunIT๙" w:cs="TH SarabunIT๙" w:hint="cs"/>
                <w:spacing w:val="-6"/>
                <w:sz w:val="28"/>
                <w:szCs w:val="28"/>
                <w:cs/>
              </w:rPr>
              <w:t>น</w:t>
            </w:r>
            <w:r w:rsidRPr="003801EC">
              <w:rPr>
                <w:rFonts w:ascii="TH SarabunIT๙" w:hAnsi="TH SarabunIT๙" w:cs="TH SarabunIT๙"/>
                <w:spacing w:val="-6"/>
                <w:sz w:val="28"/>
                <w:szCs w:val="28"/>
                <w:cs/>
              </w:rPr>
              <w:t>โรงพยาบาล</w:t>
            </w:r>
            <w:r w:rsidRPr="003801EC">
              <w:rPr>
                <w:rFonts w:ascii="TH SarabunIT๙" w:hAnsi="TH SarabunIT๙" w:cs="TH SarabunIT๙"/>
                <w:spacing w:val="-6"/>
                <w:sz w:val="28"/>
                <w:szCs w:val="28"/>
              </w:rPr>
              <w:t>)</w:t>
            </w:r>
          </w:p>
          <w:p w:rsidR="003801EC" w:rsidRPr="003801EC" w:rsidRDefault="003801EC" w:rsidP="003801EC">
            <w:pPr>
              <w:spacing w:after="0" w:line="240" w:lineRule="auto"/>
              <w:rPr>
                <w:rFonts w:ascii="TH SarabunIT๙" w:eastAsia="Times New Roman" w:hAnsi="TH SarabunIT๙" w:cs="TH SarabunIT๙"/>
                <w:sz w:val="24"/>
                <w:szCs w:val="24"/>
              </w:rPr>
            </w:pPr>
          </w:p>
          <w:p w:rsidR="0094405B" w:rsidRPr="00CB69AE" w:rsidRDefault="0094405B" w:rsidP="00FF6239">
            <w:pPr>
              <w:spacing w:after="0" w:line="240" w:lineRule="auto"/>
              <w:rPr>
                <w:rFonts w:ascii="TH SarabunIT๙" w:eastAsia="Times New Roman" w:hAnsi="TH SarabunIT๙" w:cs="TH SarabunIT๙"/>
                <w:sz w:val="28"/>
              </w:rPr>
            </w:pP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3801EC" w:rsidRPr="003801EC" w:rsidRDefault="003801EC" w:rsidP="003801E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3801EC">
              <w:rPr>
                <w:rFonts w:ascii="TH SarabunIT๙" w:hAnsi="TH SarabunIT๙" w:cs="TH SarabunIT๙"/>
                <w:sz w:val="28"/>
                <w:cs/>
              </w:rPr>
              <w:t>จัดท</w:t>
            </w:r>
            <w:r>
              <w:rPr>
                <w:rFonts w:ascii="TH SarabunIT๙" w:hAnsi="TH SarabunIT๙" w:cs="TH SarabunIT๙" w:hint="cs"/>
                <w:sz w:val="28"/>
                <w:cs/>
              </w:rPr>
              <w:t>ำ</w:t>
            </w:r>
            <w:r w:rsidRPr="003801EC">
              <w:rPr>
                <w:rFonts w:ascii="TH SarabunIT๙" w:hAnsi="TH SarabunIT๙" w:cs="TH SarabunIT๙"/>
                <w:sz w:val="28"/>
                <w:cs/>
              </w:rPr>
              <w:t>เกณฑ์ประเมินศักยภาพโรงพยาบาลที่สามารถให้บริการผ่าตัดแบบวันเดียว</w:t>
            </w:r>
            <w:r w:rsidRPr="003801EC">
              <w:rPr>
                <w:rFonts w:ascii="TH SarabunIT๙" w:hAnsi="TH SarabunIT๙" w:cs="TH SarabunIT๙"/>
                <w:sz w:val="28"/>
              </w:rPr>
              <w:t xml:space="preserve"> (One day Surgery) </w:t>
            </w:r>
            <w:r w:rsidRPr="003801EC">
              <w:rPr>
                <w:rFonts w:ascii="TH SarabunIT๙" w:hAnsi="TH SarabunIT๙" w:cs="TH SarabunIT๙"/>
                <w:sz w:val="28"/>
                <w:cs/>
              </w:rPr>
              <w:t>โดยก</w:t>
            </w:r>
            <w:r>
              <w:rPr>
                <w:rFonts w:ascii="TH SarabunIT๙" w:hAnsi="TH SarabunIT๙" w:cs="TH SarabunIT๙" w:hint="cs"/>
                <w:sz w:val="28"/>
                <w:cs/>
              </w:rPr>
              <w:t>ำ</w:t>
            </w:r>
            <w:r w:rsidRPr="003801EC">
              <w:rPr>
                <w:rFonts w:ascii="TH SarabunIT๙" w:hAnsi="TH SarabunIT๙" w:cs="TH SarabunIT๙"/>
                <w:sz w:val="28"/>
                <w:cs/>
              </w:rPr>
              <w:t>หนดมาตรฐานรายการเวชภัณฑ์</w:t>
            </w:r>
            <w:r w:rsidRPr="003801EC">
              <w:rPr>
                <w:rFonts w:ascii="TH SarabunIT๙" w:hAnsi="TH SarabunIT๙" w:cs="TH SarabunIT๙"/>
                <w:sz w:val="28"/>
              </w:rPr>
              <w:t xml:space="preserve"> </w:t>
            </w:r>
            <w:r w:rsidRPr="003801EC">
              <w:rPr>
                <w:rFonts w:ascii="TH SarabunIT๙" w:hAnsi="TH SarabunIT๙" w:cs="TH SarabunIT๙"/>
                <w:sz w:val="28"/>
                <w:cs/>
              </w:rPr>
              <w:t>วัสดุอุปกรณ์</w:t>
            </w:r>
            <w:r w:rsidRPr="003801EC">
              <w:rPr>
                <w:rFonts w:ascii="TH SarabunIT๙" w:hAnsi="TH SarabunIT๙" w:cs="TH SarabunIT๙"/>
                <w:sz w:val="28"/>
              </w:rPr>
              <w:t xml:space="preserve"> </w:t>
            </w:r>
            <w:r w:rsidRPr="003801EC">
              <w:rPr>
                <w:rFonts w:ascii="TH SarabunIT๙" w:hAnsi="TH SarabunIT๙" w:cs="TH SarabunIT๙"/>
                <w:sz w:val="28"/>
                <w:cs/>
              </w:rPr>
              <w:t>เครื่องมือแพทย์ที่จ</w:t>
            </w:r>
            <w:r>
              <w:rPr>
                <w:rFonts w:ascii="TH SarabunIT๙" w:hAnsi="TH SarabunIT๙" w:cs="TH SarabunIT๙" w:hint="cs"/>
                <w:sz w:val="28"/>
                <w:cs/>
              </w:rPr>
              <w:t>ำ</w:t>
            </w:r>
            <w:r w:rsidRPr="003801EC">
              <w:rPr>
                <w:rFonts w:ascii="TH SarabunIT๙" w:hAnsi="TH SarabunIT๙" w:cs="TH SarabunIT๙"/>
                <w:sz w:val="28"/>
                <w:cs/>
              </w:rPr>
              <w:t>เป็นในการให้บริการ</w:t>
            </w:r>
            <w:r w:rsidRPr="003801EC">
              <w:rPr>
                <w:rFonts w:ascii="TH SarabunIT๙" w:hAnsi="TH SarabunIT๙" w:cs="TH SarabunIT๙"/>
                <w:sz w:val="28"/>
              </w:rPr>
              <w:t xml:space="preserve"> ODS 9 </w:t>
            </w:r>
            <w:r w:rsidRPr="003801EC">
              <w:rPr>
                <w:rFonts w:ascii="TH SarabunIT๙" w:hAnsi="TH SarabunIT๙" w:cs="TH SarabunIT๙"/>
                <w:sz w:val="28"/>
                <w:cs/>
              </w:rPr>
              <w:t>โรค</w:t>
            </w:r>
          </w:p>
          <w:p w:rsidR="0094405B" w:rsidRPr="00CB69AE" w:rsidRDefault="0094405B" w:rsidP="00FF6239">
            <w:pPr>
              <w:spacing w:after="0" w:line="240" w:lineRule="auto"/>
              <w:rPr>
                <w:rFonts w:ascii="TH SarabunIT๙" w:eastAsia="Times New Roman" w:hAnsi="TH SarabunIT๙" w:cs="TH SarabunIT๙"/>
                <w:sz w:val="28"/>
              </w:rPr>
            </w:pPr>
          </w:p>
        </w:tc>
        <w:tc>
          <w:tcPr>
            <w:tcW w:w="1691"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3801EC" w:rsidRPr="003801EC" w:rsidRDefault="003801EC" w:rsidP="003801EC">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3801EC">
              <w:rPr>
                <w:rFonts w:ascii="TH SarabunIT๙" w:hAnsi="TH SarabunIT๙" w:cs="TH SarabunIT๙"/>
                <w:sz w:val="28"/>
                <w:cs/>
              </w:rPr>
              <w:t>รวบรวม</w:t>
            </w:r>
            <w:r w:rsidRPr="003801EC">
              <w:rPr>
                <w:rFonts w:ascii="TH SarabunIT๙" w:hAnsi="TH SarabunIT๙" w:cs="TH SarabunIT๙"/>
                <w:sz w:val="28"/>
              </w:rPr>
              <w:t xml:space="preserve"> </w:t>
            </w:r>
            <w:r w:rsidRPr="003801EC">
              <w:rPr>
                <w:rFonts w:ascii="TH SarabunIT๙" w:hAnsi="TH SarabunIT๙" w:cs="TH SarabunIT๙"/>
                <w:sz w:val="28"/>
                <w:cs/>
              </w:rPr>
              <w:t>และวิเคราะห์ข้อมูลต้นทุน</w:t>
            </w:r>
            <w:r w:rsidRPr="003801EC">
              <w:rPr>
                <w:rFonts w:ascii="TH SarabunIT๙" w:hAnsi="TH SarabunIT๙" w:cs="TH SarabunIT๙"/>
                <w:sz w:val="28"/>
              </w:rPr>
              <w:t xml:space="preserve"> reimbursement </w:t>
            </w:r>
            <w:r w:rsidRPr="003801EC">
              <w:rPr>
                <w:rFonts w:ascii="TH SarabunIT๙" w:hAnsi="TH SarabunIT๙" w:cs="TH SarabunIT๙"/>
                <w:sz w:val="28"/>
                <w:cs/>
              </w:rPr>
              <w:t>รายหัตถการ</w:t>
            </w:r>
            <w:r w:rsidRPr="003801EC">
              <w:rPr>
                <w:rFonts w:ascii="TH SarabunIT๙" w:hAnsi="TH SarabunIT๙" w:cs="TH SarabunIT๙"/>
                <w:sz w:val="28"/>
              </w:rPr>
              <w:t xml:space="preserve"> ODS </w:t>
            </w:r>
            <w:r w:rsidRPr="003801EC">
              <w:rPr>
                <w:rFonts w:ascii="TH SarabunIT๙" w:hAnsi="TH SarabunIT๙" w:cs="TH SarabunIT๙"/>
                <w:sz w:val="28"/>
                <w:cs/>
              </w:rPr>
              <w:t>จากหน่วยบริการที่เกี่ยวข้อง</w:t>
            </w:r>
            <w:r w:rsidRPr="003801EC">
              <w:rPr>
                <w:rFonts w:ascii="TH SarabunIT๙" w:hAnsi="TH SarabunIT๙" w:cs="TH SarabunIT๙"/>
                <w:sz w:val="28"/>
              </w:rPr>
              <w:t xml:space="preserve"> </w:t>
            </w:r>
            <w:r w:rsidRPr="003801EC">
              <w:rPr>
                <w:rFonts w:ascii="TH SarabunIT๙" w:hAnsi="TH SarabunIT๙" w:cs="TH SarabunIT๙"/>
                <w:sz w:val="28"/>
                <w:cs/>
              </w:rPr>
              <w:t>และประชุมข้อตกลง</w:t>
            </w:r>
            <w:r w:rsidRPr="003801EC">
              <w:rPr>
                <w:rFonts w:ascii="TH SarabunIT๙" w:hAnsi="TH SarabunIT๙" w:cs="TH SarabunIT๙"/>
                <w:sz w:val="28"/>
              </w:rPr>
              <w:t xml:space="preserve"> Reimbursement </w:t>
            </w:r>
            <w:r w:rsidRPr="003801EC">
              <w:rPr>
                <w:rFonts w:ascii="TH SarabunIT๙" w:hAnsi="TH SarabunIT๙" w:cs="TH SarabunIT๙"/>
                <w:sz w:val="28"/>
                <w:cs/>
              </w:rPr>
              <w:t>ที่เหมาะสมกับ</w:t>
            </w:r>
            <w:r w:rsidR="003C7934">
              <w:rPr>
                <w:rFonts w:ascii="TH SarabunIT๙" w:hAnsi="TH SarabunIT๙" w:cs="TH SarabunIT๙" w:hint="cs"/>
                <w:sz w:val="28"/>
                <w:cs/>
              </w:rPr>
              <w:t xml:space="preserve"> </w:t>
            </w:r>
            <w:r w:rsidRPr="003801EC">
              <w:rPr>
                <w:rFonts w:ascii="TH SarabunIT๙" w:hAnsi="TH SarabunIT๙" w:cs="TH SarabunIT๙"/>
                <w:sz w:val="28"/>
                <w:cs/>
              </w:rPr>
              <w:t>สปสช</w:t>
            </w:r>
            <w:r w:rsidR="003C7934">
              <w:rPr>
                <w:rFonts w:ascii="TH SarabunIT๙" w:eastAsia="Times New Roman" w:hAnsi="TH SarabunIT๙" w:cs="TH SarabunIT๙"/>
                <w:sz w:val="28"/>
              </w:rPr>
              <w:t>.</w:t>
            </w:r>
          </w:p>
          <w:p w:rsidR="0094405B" w:rsidRPr="00CB69AE" w:rsidRDefault="0094405B" w:rsidP="00FF6239">
            <w:pPr>
              <w:spacing w:after="0" w:line="240" w:lineRule="auto"/>
              <w:rPr>
                <w:rFonts w:ascii="TH SarabunIT๙" w:eastAsia="Times New Roman" w:hAnsi="TH SarabunIT๙" w:cs="TH SarabunIT๙"/>
                <w:sz w:val="28"/>
              </w:rPr>
            </w:pPr>
          </w:p>
        </w:tc>
        <w:tc>
          <w:tcPr>
            <w:tcW w:w="1777"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3C7934" w:rsidRDefault="003C7934" w:rsidP="003C7934">
            <w:pPr>
              <w:pStyle w:val="Default"/>
              <w:rPr>
                <w:rFonts w:ascii="TH SarabunIT๙" w:hAnsi="TH SarabunIT๙" w:cs="TH SarabunIT๙"/>
                <w:sz w:val="28"/>
                <w:szCs w:val="28"/>
              </w:rPr>
            </w:pPr>
            <w:r w:rsidRPr="003C7934">
              <w:rPr>
                <w:rFonts w:ascii="TH SarabunIT๙" w:hAnsi="TH SarabunIT๙" w:cs="TH SarabunIT๙"/>
                <w:sz w:val="28"/>
                <w:szCs w:val="28"/>
              </w:rPr>
              <w:t>1 .</w:t>
            </w:r>
            <w:r w:rsidRPr="003C7934">
              <w:rPr>
                <w:rFonts w:ascii="TH SarabunIT๙" w:hAnsi="TH SarabunIT๙" w:cs="TH SarabunIT๙"/>
                <w:sz w:val="28"/>
                <w:szCs w:val="28"/>
                <w:cs/>
              </w:rPr>
              <w:t>ปรับมาตรการการเบิกจ่ายให้เหมาะสม</w:t>
            </w:r>
            <w:r w:rsidRPr="003C7934">
              <w:rPr>
                <w:rFonts w:ascii="TH SarabunIT๙" w:hAnsi="TH SarabunIT๙" w:cs="TH SarabunIT๙"/>
                <w:sz w:val="28"/>
                <w:szCs w:val="28"/>
              </w:rPr>
              <w:t xml:space="preserve"> </w:t>
            </w:r>
          </w:p>
          <w:p w:rsidR="003C7934" w:rsidRDefault="003C7934" w:rsidP="003C7934">
            <w:pPr>
              <w:pStyle w:val="Default"/>
              <w:rPr>
                <w:rFonts w:ascii="TH SarabunIT๙" w:hAnsi="TH SarabunIT๙" w:cs="TH SarabunIT๙"/>
                <w:sz w:val="28"/>
                <w:szCs w:val="28"/>
              </w:rPr>
            </w:pPr>
            <w:r w:rsidRPr="003C7934">
              <w:rPr>
                <w:rFonts w:ascii="TH SarabunIT๙" w:hAnsi="TH SarabunIT๙" w:cs="TH SarabunIT๙"/>
                <w:sz w:val="28"/>
                <w:szCs w:val="28"/>
              </w:rPr>
              <w:t xml:space="preserve">2. </w:t>
            </w:r>
            <w:r w:rsidRPr="003C7934">
              <w:rPr>
                <w:rFonts w:ascii="TH SarabunIT๙" w:hAnsi="TH SarabunIT๙" w:cs="TH SarabunIT๙"/>
                <w:sz w:val="28"/>
                <w:szCs w:val="28"/>
                <w:cs/>
              </w:rPr>
              <w:t>จัดตั้ง</w:t>
            </w:r>
            <w:r w:rsidRPr="003C7934">
              <w:rPr>
                <w:rFonts w:ascii="TH SarabunIT๙" w:hAnsi="TH SarabunIT๙" w:cs="TH SarabunIT๙"/>
                <w:sz w:val="28"/>
                <w:szCs w:val="28"/>
              </w:rPr>
              <w:t xml:space="preserve"> One day Unit </w:t>
            </w:r>
            <w:r w:rsidRPr="003C7934">
              <w:rPr>
                <w:rFonts w:ascii="TH SarabunIT๙" w:hAnsi="TH SarabunIT๙" w:cs="TH SarabunIT๙"/>
                <w:sz w:val="28"/>
                <w:szCs w:val="28"/>
                <w:cs/>
              </w:rPr>
              <w:t>ที่ได้มาตรฐาน</w:t>
            </w:r>
          </w:p>
          <w:p w:rsidR="003C7934" w:rsidRDefault="003C7934" w:rsidP="003C7934">
            <w:pPr>
              <w:pStyle w:val="Default"/>
              <w:rPr>
                <w:rFonts w:ascii="TH SarabunIT๙" w:hAnsi="TH SarabunIT๙" w:cs="TH SarabunIT๙"/>
                <w:sz w:val="28"/>
                <w:szCs w:val="28"/>
              </w:rPr>
            </w:pPr>
            <w:r w:rsidRPr="003C7934">
              <w:rPr>
                <w:rFonts w:ascii="TH SarabunIT๙" w:hAnsi="TH SarabunIT๙" w:cs="TH SarabunIT๙"/>
                <w:sz w:val="28"/>
                <w:szCs w:val="28"/>
              </w:rPr>
              <w:t xml:space="preserve">3. </w:t>
            </w:r>
            <w:r w:rsidRPr="003C7934">
              <w:rPr>
                <w:rFonts w:ascii="TH SarabunIT๙" w:hAnsi="TH SarabunIT๙" w:cs="TH SarabunIT๙"/>
                <w:sz w:val="28"/>
                <w:szCs w:val="28"/>
                <w:cs/>
              </w:rPr>
              <w:t>สร้างความรู้ความเข้าใจกับบุคลากรทางการแพทย์ที่เกี่ยวข้อง</w:t>
            </w:r>
            <w:r w:rsidRPr="003C7934">
              <w:rPr>
                <w:rFonts w:ascii="TH SarabunIT๙" w:hAnsi="TH SarabunIT๙" w:cs="TH SarabunIT๙"/>
                <w:sz w:val="28"/>
                <w:szCs w:val="28"/>
              </w:rPr>
              <w:t xml:space="preserve"> </w:t>
            </w:r>
          </w:p>
          <w:p w:rsidR="003C7934" w:rsidRPr="003C7934" w:rsidRDefault="003C7934" w:rsidP="003C7934">
            <w:pPr>
              <w:pStyle w:val="Default"/>
              <w:rPr>
                <w:rFonts w:ascii="TH SarabunIT๙" w:hAnsi="TH SarabunIT๙" w:cs="TH SarabunIT๙"/>
                <w:sz w:val="28"/>
                <w:szCs w:val="28"/>
              </w:rPr>
            </w:pPr>
            <w:r w:rsidRPr="003C7934">
              <w:rPr>
                <w:rFonts w:ascii="TH SarabunIT๙" w:hAnsi="TH SarabunIT๙" w:cs="TH SarabunIT๙"/>
                <w:sz w:val="28"/>
                <w:szCs w:val="28"/>
              </w:rPr>
              <w:t xml:space="preserve">4. </w:t>
            </w:r>
            <w:r w:rsidRPr="003C7934">
              <w:rPr>
                <w:rFonts w:ascii="TH SarabunIT๙" w:hAnsi="TH SarabunIT๙" w:cs="TH SarabunIT๙"/>
                <w:sz w:val="28"/>
                <w:szCs w:val="28"/>
                <w:cs/>
              </w:rPr>
              <w:t>สร้างความรู้ความเข้าใจประโยชน์การให้บริการแบบ</w:t>
            </w:r>
            <w:r w:rsidRPr="003C7934">
              <w:rPr>
                <w:rFonts w:ascii="TH SarabunIT๙" w:hAnsi="TH SarabunIT๙" w:cs="TH SarabunIT๙"/>
                <w:sz w:val="28"/>
                <w:szCs w:val="28"/>
              </w:rPr>
              <w:t xml:space="preserve">One day Surgery </w:t>
            </w:r>
            <w:r w:rsidRPr="003C7934">
              <w:rPr>
                <w:rFonts w:ascii="TH SarabunIT๙" w:hAnsi="TH SarabunIT๙" w:cs="TH SarabunIT๙"/>
                <w:sz w:val="28"/>
                <w:szCs w:val="28"/>
                <w:cs/>
              </w:rPr>
              <w:t>แก่ประชาชนผ่านช่องทางต่างๆ</w:t>
            </w:r>
          </w:p>
          <w:p w:rsidR="0094405B" w:rsidRPr="00CB69AE" w:rsidRDefault="0094405B" w:rsidP="00FF6239">
            <w:pPr>
              <w:spacing w:after="0" w:line="240" w:lineRule="auto"/>
              <w:rPr>
                <w:rFonts w:ascii="TH SarabunIT๙" w:eastAsia="Times New Roman" w:hAnsi="TH SarabunIT๙" w:cs="TH SarabunIT๙"/>
                <w:sz w:val="28"/>
              </w:rPr>
            </w:pPr>
          </w:p>
        </w:tc>
      </w:tr>
      <w:tr w:rsidR="0094405B" w:rsidRPr="00CB69AE" w:rsidTr="00797990">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77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69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7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77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69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7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77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69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7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1095"/>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77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69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7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465"/>
        </w:trPr>
        <w:tc>
          <w:tcPr>
            <w:tcW w:w="10774" w:type="dxa"/>
            <w:gridSpan w:val="10"/>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94405B" w:rsidRPr="0094405B" w:rsidRDefault="0094405B" w:rsidP="007560B2">
            <w:pPr>
              <w:spacing w:after="0" w:line="240" w:lineRule="auto"/>
              <w:jc w:val="center"/>
              <w:rPr>
                <w:rFonts w:ascii="TH SarabunIT๙" w:eastAsia="Times New Roman" w:hAnsi="TH SarabunIT๙" w:cs="TH SarabunIT๙"/>
                <w:b/>
                <w:bCs/>
                <w:color w:val="000000"/>
                <w:sz w:val="28"/>
                <w:cs/>
              </w:rPr>
            </w:pPr>
            <w:r w:rsidRPr="0094405B">
              <w:rPr>
                <w:rFonts w:ascii="TH SarabunIT๙" w:eastAsia="Times New Roman" w:hAnsi="TH SarabunIT๙" w:cs="TH SarabunIT๙"/>
                <w:b/>
                <w:bCs/>
                <w:color w:val="000000"/>
                <w:sz w:val="28"/>
                <w:cs/>
              </w:rPr>
              <w:lastRenderedPageBreak/>
              <w:t xml:space="preserve">โครงการพัฒนาระบบบริการ  </w:t>
            </w:r>
            <w:r w:rsidRPr="0094405B">
              <w:rPr>
                <w:rFonts w:ascii="TH SarabunIT๙" w:eastAsia="Times New Roman" w:hAnsi="TH SarabunIT๙" w:cs="TH SarabunIT๙"/>
                <w:b/>
                <w:bCs/>
                <w:color w:val="000000"/>
                <w:sz w:val="28"/>
              </w:rPr>
              <w:t xml:space="preserve">Minimally Invasive Surgery  </w:t>
            </w:r>
          </w:p>
        </w:tc>
      </w:tr>
      <w:tr w:rsidR="0094405B" w:rsidRPr="00CB69AE" w:rsidTr="00797990">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4405B" w:rsidRPr="00FF6239" w:rsidRDefault="0094405B" w:rsidP="00FF6239">
            <w:pPr>
              <w:spacing w:after="0" w:line="240" w:lineRule="auto"/>
              <w:rPr>
                <w:rFonts w:ascii="TH SarabunIT๙" w:eastAsia="Times New Roman" w:hAnsi="TH SarabunIT๙" w:cs="TH SarabunIT๙"/>
                <w:sz w:val="28"/>
              </w:rPr>
            </w:pPr>
            <w:r w:rsidRPr="00FF6239">
              <w:rPr>
                <w:rFonts w:ascii="TH SarabunIT๙" w:eastAsia="Times New Roman" w:hAnsi="TH SarabunIT๙" w:cs="TH SarabunIT๙"/>
                <w:sz w:val="28"/>
                <w:cs/>
              </w:rPr>
              <w:t xml:space="preserve">ปี </w:t>
            </w:r>
            <w:r w:rsidRPr="00FF6239">
              <w:rPr>
                <w:rFonts w:ascii="TH SarabunIT๙" w:eastAsia="Times New Roman" w:hAnsi="TH SarabunIT๙" w:cs="TH SarabunIT๙"/>
                <w:sz w:val="28"/>
              </w:rPr>
              <w:t>2561</w:t>
            </w:r>
          </w:p>
        </w:tc>
      </w:tr>
      <w:tr w:rsidR="0094405B" w:rsidRPr="00CB69AE" w:rsidTr="00797990">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tbl>
            <w:tblPr>
              <w:tblW w:w="0" w:type="auto"/>
              <w:tblBorders>
                <w:top w:val="nil"/>
                <w:left w:val="nil"/>
                <w:bottom w:val="nil"/>
                <w:right w:val="nil"/>
              </w:tblBorders>
              <w:tblLook w:val="0000" w:firstRow="0" w:lastRow="0" w:firstColumn="0" w:lastColumn="0" w:noHBand="0" w:noVBand="0"/>
            </w:tblPr>
            <w:tblGrid>
              <w:gridCol w:w="964"/>
            </w:tblGrid>
            <w:tr w:rsidR="00B033CE" w:rsidRPr="00B033CE" w:rsidTr="00B033CE">
              <w:trPr>
                <w:trHeight w:val="175"/>
              </w:trPr>
              <w:tc>
                <w:tcPr>
                  <w:tcW w:w="0" w:type="auto"/>
                </w:tcPr>
                <w:p w:rsidR="00B033CE" w:rsidRPr="00B033CE" w:rsidRDefault="00B033CE" w:rsidP="00B033CE">
                  <w:pPr>
                    <w:autoSpaceDE w:val="0"/>
                    <w:autoSpaceDN w:val="0"/>
                    <w:adjustRightInd w:val="0"/>
                    <w:spacing w:after="0" w:line="240" w:lineRule="auto"/>
                    <w:ind w:hanging="75"/>
                    <w:rPr>
                      <w:rFonts w:ascii="TH SarabunIT๙" w:hAnsi="TH SarabunIT๙" w:cs="TH SarabunIT๙"/>
                      <w:color w:val="000000"/>
                      <w:sz w:val="28"/>
                    </w:rPr>
                  </w:pPr>
                  <w:r w:rsidRPr="00B033CE">
                    <w:rPr>
                      <w:rFonts w:ascii="TH SarabunIT๙" w:hAnsi="TH SarabunIT๙" w:cs="TH SarabunIT๙"/>
                      <w:color w:val="000000"/>
                      <w:sz w:val="28"/>
                      <w:cs/>
                    </w:rPr>
                    <w:t>ร้อยละ</w:t>
                  </w:r>
                  <w:r w:rsidRPr="00B033CE">
                    <w:rPr>
                      <w:rFonts w:ascii="TH SarabunIT๙" w:hAnsi="TH SarabunIT๙" w:cs="TH SarabunIT๙"/>
                      <w:color w:val="000000"/>
                      <w:sz w:val="28"/>
                    </w:rPr>
                    <w:t xml:space="preserve"> 10</w:t>
                  </w:r>
                </w:p>
              </w:tc>
            </w:tr>
          </w:tbl>
          <w:p w:rsidR="0094405B" w:rsidRPr="00CB69AE" w:rsidRDefault="0094405B" w:rsidP="00A06BAF">
            <w:pPr>
              <w:spacing w:after="0" w:line="240" w:lineRule="auto"/>
              <w:rPr>
                <w:rFonts w:ascii="TH SarabunIT๙" w:eastAsia="Times New Roman" w:hAnsi="TH SarabunIT๙" w:cs="TH SarabunIT๙"/>
                <w:sz w:val="28"/>
              </w:rPr>
            </w:pPr>
          </w:p>
        </w:tc>
      </w:tr>
      <w:tr w:rsidR="0094405B" w:rsidRPr="00CB69AE" w:rsidTr="00797990">
        <w:trPr>
          <w:trHeight w:val="712"/>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tbl>
            <w:tblPr>
              <w:tblW w:w="0" w:type="auto"/>
              <w:tblBorders>
                <w:top w:val="nil"/>
                <w:left w:val="nil"/>
                <w:bottom w:val="nil"/>
                <w:right w:val="nil"/>
              </w:tblBorders>
              <w:tblLook w:val="0000" w:firstRow="0" w:lastRow="0" w:firstColumn="0" w:lastColumn="0" w:noHBand="0" w:noVBand="0"/>
            </w:tblPr>
            <w:tblGrid>
              <w:gridCol w:w="6064"/>
            </w:tblGrid>
            <w:tr w:rsidR="00B033CE" w:rsidRPr="00B033CE" w:rsidTr="00B033CE">
              <w:trPr>
                <w:trHeight w:val="175"/>
              </w:trPr>
              <w:tc>
                <w:tcPr>
                  <w:tcW w:w="0" w:type="auto"/>
                </w:tcPr>
                <w:p w:rsidR="00B033CE" w:rsidRPr="00B033CE" w:rsidRDefault="00B033CE" w:rsidP="00B033CE">
                  <w:pPr>
                    <w:autoSpaceDE w:val="0"/>
                    <w:autoSpaceDN w:val="0"/>
                    <w:adjustRightInd w:val="0"/>
                    <w:spacing w:after="0" w:line="240" w:lineRule="auto"/>
                    <w:ind w:hanging="75"/>
                    <w:rPr>
                      <w:rFonts w:ascii="TH SarabunIT๙" w:hAnsi="TH SarabunIT๙" w:cs="TH SarabunIT๙"/>
                      <w:color w:val="000000"/>
                      <w:sz w:val="28"/>
                    </w:rPr>
                  </w:pP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ร้อยละของจ</w:t>
                  </w:r>
                  <w:r>
                    <w:rPr>
                      <w:rFonts w:ascii="TH SarabunIT๙" w:hAnsi="TH SarabunIT๙" w:cs="TH SarabunIT๙" w:hint="cs"/>
                      <w:color w:val="000000"/>
                      <w:sz w:val="28"/>
                      <w:cs/>
                    </w:rPr>
                    <w:t>ำ</w:t>
                  </w:r>
                  <w:r w:rsidRPr="00B033CE">
                    <w:rPr>
                      <w:rFonts w:ascii="TH SarabunIT๙" w:hAnsi="TH SarabunIT๙" w:cs="TH SarabunIT๙"/>
                      <w:color w:val="000000"/>
                      <w:sz w:val="28"/>
                      <w:cs/>
                    </w:rPr>
                    <w:t>นวนผู้ป่วยที่เข้ารับบริการผ่าตัดแบบ</w:t>
                  </w:r>
                  <w:r w:rsidRPr="00B033CE">
                    <w:rPr>
                      <w:rFonts w:ascii="TH SarabunIT๙" w:hAnsi="TH SarabunIT๙" w:cs="TH SarabunIT๙"/>
                      <w:color w:val="000000"/>
                      <w:sz w:val="28"/>
                    </w:rPr>
                    <w:t xml:space="preserve"> Minimally Invasive Surgery </w:t>
                  </w:r>
                </w:p>
              </w:tc>
            </w:tr>
          </w:tbl>
          <w:p w:rsidR="0094405B" w:rsidRPr="00B033CE" w:rsidRDefault="0094405B" w:rsidP="00A06BAF">
            <w:pPr>
              <w:spacing w:after="0" w:line="240" w:lineRule="auto"/>
              <w:rPr>
                <w:rFonts w:ascii="TH SarabunIT๙" w:eastAsia="Times New Roman" w:hAnsi="TH SarabunIT๙" w:cs="TH SarabunIT๙"/>
                <w:sz w:val="28"/>
              </w:rPr>
            </w:pPr>
          </w:p>
        </w:tc>
      </w:tr>
      <w:tr w:rsidR="0094405B" w:rsidRPr="00CB69AE" w:rsidTr="00797990">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6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tbl>
            <w:tblPr>
              <w:tblW w:w="0" w:type="auto"/>
              <w:tblBorders>
                <w:top w:val="nil"/>
                <w:left w:val="nil"/>
                <w:bottom w:val="nil"/>
                <w:right w:val="nil"/>
              </w:tblBorders>
              <w:tblLook w:val="0000" w:firstRow="0" w:lastRow="0" w:firstColumn="0" w:lastColumn="0" w:noHBand="0" w:noVBand="0"/>
            </w:tblPr>
            <w:tblGrid>
              <w:gridCol w:w="9423"/>
            </w:tblGrid>
            <w:tr w:rsidR="00B033CE" w:rsidRPr="00B033CE">
              <w:trPr>
                <w:trHeight w:val="751"/>
              </w:trPr>
              <w:tc>
                <w:tcPr>
                  <w:tcW w:w="0" w:type="auto"/>
                </w:tcPr>
                <w:p w:rsidR="00B033CE" w:rsidRDefault="00B033CE" w:rsidP="00B033CE">
                  <w:pPr>
                    <w:autoSpaceDE w:val="0"/>
                    <w:autoSpaceDN w:val="0"/>
                    <w:adjustRightInd w:val="0"/>
                    <w:spacing w:after="0" w:line="240" w:lineRule="auto"/>
                    <w:ind w:hanging="75"/>
                    <w:rPr>
                      <w:rFonts w:ascii="TH SarabunIT๙" w:hAnsi="TH SarabunIT๙" w:cs="TH SarabunIT๙"/>
                      <w:color w:val="000000"/>
                      <w:sz w:val="28"/>
                    </w:rPr>
                  </w:pPr>
                  <w:r w:rsidRPr="00B033CE">
                    <w:rPr>
                      <w:rFonts w:ascii="TH SarabunPSK" w:hAnsi="TH SarabunPSK" w:cs="TH SarabunPSK"/>
                      <w:color w:val="000000"/>
                      <w:sz w:val="24"/>
                      <w:szCs w:val="24"/>
                    </w:rPr>
                    <w:t xml:space="preserve"> </w:t>
                  </w:r>
                  <w:r w:rsidRPr="00B033CE">
                    <w:rPr>
                      <w:rFonts w:ascii="TH SarabunIT๙" w:hAnsi="TH SarabunIT๙" w:cs="TH SarabunIT๙"/>
                      <w:color w:val="000000"/>
                      <w:sz w:val="28"/>
                    </w:rPr>
                    <w:t xml:space="preserve">1. </w:t>
                  </w:r>
                  <w:r w:rsidRPr="00B033CE">
                    <w:rPr>
                      <w:rFonts w:ascii="TH SarabunIT๙" w:hAnsi="TH SarabunIT๙" w:cs="TH SarabunIT๙"/>
                      <w:color w:val="000000"/>
                      <w:sz w:val="28"/>
                      <w:cs/>
                    </w:rPr>
                    <w:t>ปัจจุบันเป็นที่ยอมรับกันในระดับนานาชาติว่า</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การรักษาแบบการผ่าตัดที่มีการทาลายเนื้อเยื่อน้อย</w:t>
                  </w:r>
                  <w:r w:rsidRPr="00B033CE">
                    <w:rPr>
                      <w:rFonts w:ascii="TH SarabunIT๙" w:hAnsi="TH SarabunIT๙" w:cs="TH SarabunIT๙"/>
                      <w:color w:val="000000"/>
                      <w:sz w:val="28"/>
                    </w:rPr>
                    <w:t xml:space="preserve"> Minimally Invasive Surgery (MIS) </w:t>
                  </w:r>
                  <w:r w:rsidRPr="00B033CE">
                    <w:rPr>
                      <w:rFonts w:ascii="TH SarabunIT๙" w:hAnsi="TH SarabunIT๙" w:cs="TH SarabunIT๙"/>
                      <w:color w:val="000000"/>
                      <w:sz w:val="28"/>
                      <w:cs/>
                    </w:rPr>
                    <w:t>มีความส</w:t>
                  </w:r>
                  <w:r>
                    <w:rPr>
                      <w:rFonts w:ascii="TH SarabunIT๙" w:hAnsi="TH SarabunIT๙" w:cs="TH SarabunIT๙" w:hint="cs"/>
                      <w:color w:val="000000"/>
                      <w:sz w:val="28"/>
                      <w:cs/>
                    </w:rPr>
                    <w:t>ำ</w:t>
                  </w:r>
                  <w:r w:rsidRPr="00B033CE">
                    <w:rPr>
                      <w:rFonts w:ascii="TH SarabunIT๙" w:hAnsi="TH SarabunIT๙" w:cs="TH SarabunIT๙"/>
                      <w:color w:val="000000"/>
                      <w:sz w:val="28"/>
                      <w:cs/>
                    </w:rPr>
                    <w:t>คัญ</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คือประสิทธิภาพการรักษาเท่ากับหรือดีกว่าการรักษาแบบดั้งเดิม</w:t>
                  </w:r>
                  <w:r w:rsidRPr="00B033CE">
                    <w:rPr>
                      <w:rFonts w:ascii="TH SarabunIT๙" w:hAnsi="TH SarabunIT๙" w:cs="TH SarabunIT๙"/>
                      <w:color w:val="000000"/>
                      <w:sz w:val="28"/>
                    </w:rPr>
                    <w:t xml:space="preserve"> (conventional open surgery) </w:t>
                  </w:r>
                  <w:r w:rsidRPr="00B033CE">
                    <w:rPr>
                      <w:rFonts w:ascii="TH SarabunIT๙" w:hAnsi="TH SarabunIT๙" w:cs="TH SarabunIT๙"/>
                      <w:color w:val="000000"/>
                      <w:sz w:val="28"/>
                      <w:cs/>
                    </w:rPr>
                    <w:t>แต่ผู้ป่วยมีความเจ็บปวดและอยู่ใน</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รพ</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ในระยะเวลาที่สั้นกว่าเดิม</w:t>
                  </w:r>
                  <w:r>
                    <w:rPr>
                      <w:rFonts w:ascii="TH SarabunIT๙" w:hAnsi="TH SarabunIT๙" w:cs="TH SarabunIT๙" w:hint="cs"/>
                      <w:color w:val="000000"/>
                      <w:sz w:val="28"/>
                      <w:cs/>
                    </w:rPr>
                    <w:t xml:space="preserve"> </w:t>
                  </w:r>
                  <w:r w:rsidRPr="00B033CE">
                    <w:rPr>
                      <w:rFonts w:ascii="TH SarabunIT๙" w:hAnsi="TH SarabunIT๙" w:cs="TH SarabunIT๙"/>
                      <w:color w:val="000000"/>
                      <w:sz w:val="28"/>
                    </w:rPr>
                    <w:t xml:space="preserve">2 - 5 </w:t>
                  </w:r>
                  <w:r w:rsidRPr="00B033CE">
                    <w:rPr>
                      <w:rFonts w:ascii="TH SarabunIT๙" w:hAnsi="TH SarabunIT๙" w:cs="TH SarabunIT๙"/>
                      <w:color w:val="000000"/>
                      <w:sz w:val="28"/>
                      <w:cs/>
                    </w:rPr>
                    <w:t>วัน</w:t>
                  </w:r>
                </w:p>
                <w:p w:rsidR="00B033CE" w:rsidRPr="00B033CE" w:rsidRDefault="00B033CE" w:rsidP="00B033CE">
                  <w:pPr>
                    <w:autoSpaceDE w:val="0"/>
                    <w:autoSpaceDN w:val="0"/>
                    <w:adjustRightInd w:val="0"/>
                    <w:spacing w:after="0" w:line="240" w:lineRule="auto"/>
                    <w:ind w:hanging="75"/>
                    <w:rPr>
                      <w:rFonts w:ascii="TH SarabunIT๙" w:hAnsi="TH SarabunIT๙" w:cs="TH SarabunIT๙"/>
                      <w:color w:val="000000"/>
                      <w:sz w:val="32"/>
                      <w:szCs w:val="32"/>
                    </w:rPr>
                  </w:pPr>
                  <w:r w:rsidRPr="00B033CE">
                    <w:rPr>
                      <w:rFonts w:ascii="TH SarabunIT๙" w:hAnsi="TH SarabunIT๙" w:cs="TH SarabunIT๙"/>
                      <w:color w:val="000000"/>
                      <w:sz w:val="28"/>
                    </w:rPr>
                    <w:t xml:space="preserve">2. </w:t>
                  </w:r>
                  <w:r w:rsidRPr="00B033CE">
                    <w:rPr>
                      <w:rFonts w:ascii="TH SarabunIT๙" w:hAnsi="TH SarabunIT๙" w:cs="TH SarabunIT๙"/>
                      <w:color w:val="000000"/>
                      <w:sz w:val="28"/>
                      <w:cs/>
                    </w:rPr>
                    <w:t>ผู้ป่วยที่ผ่าตัดชิ้นเนื้อมีวันนอนใน</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รพ</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เพียง</w:t>
                  </w:r>
                  <w:r w:rsidRPr="00B033CE">
                    <w:rPr>
                      <w:rFonts w:ascii="TH SarabunIT๙" w:hAnsi="TH SarabunIT๙" w:cs="TH SarabunIT๙"/>
                      <w:color w:val="000000"/>
                      <w:sz w:val="28"/>
                    </w:rPr>
                    <w:t xml:space="preserve"> 1-3 </w:t>
                  </w:r>
                  <w:r w:rsidRPr="00B033CE">
                    <w:rPr>
                      <w:rFonts w:ascii="TH SarabunIT๙" w:hAnsi="TH SarabunIT๙" w:cs="TH SarabunIT๙"/>
                      <w:color w:val="000000"/>
                      <w:sz w:val="28"/>
                      <w:cs/>
                    </w:rPr>
                    <w:t>วัน</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เท่านั้น</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โดยปกติ</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รพ</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มีค่าใช้จ่ายเฉลี่ยสูงถึง</w:t>
                  </w:r>
                  <w:r w:rsidRPr="00B033CE">
                    <w:rPr>
                      <w:rFonts w:ascii="TH SarabunIT๙" w:hAnsi="TH SarabunIT๙" w:cs="TH SarabunIT๙"/>
                      <w:color w:val="000000"/>
                      <w:sz w:val="28"/>
                    </w:rPr>
                    <w:t xml:space="preserve"> 7,500 </w:t>
                  </w:r>
                  <w:r w:rsidRPr="00B033CE">
                    <w:rPr>
                      <w:rFonts w:ascii="TH SarabunIT๙" w:hAnsi="TH SarabunIT๙" w:cs="TH SarabunIT๙"/>
                      <w:color w:val="000000"/>
                      <w:sz w:val="28"/>
                      <w:cs/>
                    </w:rPr>
                    <w:t>บาท</w:t>
                  </w:r>
                  <w:r w:rsidRPr="00B033CE">
                    <w:rPr>
                      <w:rFonts w:ascii="TH SarabunIT๙" w:hAnsi="TH SarabunIT๙" w:cs="TH SarabunIT๙"/>
                      <w:color w:val="000000"/>
                      <w:sz w:val="28"/>
                    </w:rPr>
                    <w:t>/</w:t>
                  </w:r>
                  <w:r w:rsidRPr="00B033CE">
                    <w:rPr>
                      <w:rFonts w:ascii="TH SarabunIT๙" w:hAnsi="TH SarabunIT๙" w:cs="TH SarabunIT๙"/>
                      <w:color w:val="000000"/>
                      <w:sz w:val="28"/>
                      <w:cs/>
                    </w:rPr>
                    <w:t>วัน</w:t>
                  </w:r>
                </w:p>
              </w:tc>
            </w:tr>
          </w:tbl>
          <w:p w:rsidR="0094405B" w:rsidRPr="00B033CE" w:rsidRDefault="0094405B" w:rsidP="00A06BAF">
            <w:pPr>
              <w:spacing w:after="0" w:line="240" w:lineRule="auto"/>
              <w:rPr>
                <w:rFonts w:ascii="TH SarabunIT๙" w:eastAsia="Times New Roman" w:hAnsi="TH SarabunIT๙" w:cs="TH SarabunIT๙"/>
                <w:sz w:val="28"/>
              </w:rPr>
            </w:pPr>
          </w:p>
        </w:tc>
      </w:tr>
      <w:tr w:rsidR="0094405B" w:rsidRPr="00CB69AE" w:rsidTr="00797990">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1635" w:type="dxa"/>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417" w:type="dxa"/>
            <w:gridSpan w:val="2"/>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418" w:type="dxa"/>
            <w:gridSpan w:val="2"/>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701" w:type="dxa"/>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550" w:type="dxa"/>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918" w:type="dxa"/>
            <w:gridSpan w:val="2"/>
            <w:tcBorders>
              <w:top w:val="nil"/>
              <w:left w:val="nil"/>
              <w:bottom w:val="single" w:sz="4" w:space="0" w:color="auto"/>
              <w:right w:val="single" w:sz="4" w:space="0" w:color="auto"/>
            </w:tcBorders>
            <w:shd w:val="clear" w:color="auto" w:fill="FFFFFF" w:themeFill="background1"/>
            <w:hideMark/>
          </w:tcPr>
          <w:p w:rsidR="0094405B" w:rsidRPr="00CB69AE" w:rsidRDefault="0094405B"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94405B" w:rsidRPr="00CB69AE" w:rsidTr="00797990">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63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hideMark/>
          </w:tcPr>
          <w:tbl>
            <w:tblPr>
              <w:tblW w:w="0" w:type="auto"/>
              <w:tblBorders>
                <w:top w:val="nil"/>
                <w:left w:val="nil"/>
                <w:bottom w:val="nil"/>
                <w:right w:val="nil"/>
              </w:tblBorders>
              <w:tblLook w:val="0000" w:firstRow="0" w:lastRow="0" w:firstColumn="0" w:lastColumn="0" w:noHBand="0" w:noVBand="0"/>
            </w:tblPr>
            <w:tblGrid>
              <w:gridCol w:w="1419"/>
            </w:tblGrid>
            <w:tr w:rsidR="00B033CE" w:rsidRPr="00B033CE">
              <w:trPr>
                <w:trHeight w:val="1904"/>
              </w:trPr>
              <w:tc>
                <w:tcPr>
                  <w:tcW w:w="0" w:type="auto"/>
                </w:tcPr>
                <w:p w:rsidR="00B033CE" w:rsidRPr="00797990" w:rsidRDefault="00B033CE" w:rsidP="00797990">
                  <w:pPr>
                    <w:autoSpaceDE w:val="0"/>
                    <w:autoSpaceDN w:val="0"/>
                    <w:adjustRightInd w:val="0"/>
                    <w:spacing w:after="0" w:line="240" w:lineRule="auto"/>
                    <w:ind w:left="-75"/>
                    <w:rPr>
                      <w:rFonts w:ascii="TH SarabunIT๙" w:hAnsi="TH SarabunIT๙" w:cs="TH SarabunIT๙"/>
                      <w:color w:val="000000"/>
                      <w:spacing w:val="-6"/>
                      <w:sz w:val="28"/>
                    </w:rPr>
                  </w:pPr>
                  <w:r w:rsidRPr="00B033CE">
                    <w:rPr>
                      <w:rFonts w:ascii="TH SarabunIT๙" w:hAnsi="TH SarabunIT๙" w:cs="TH SarabunIT๙"/>
                      <w:color w:val="000000"/>
                      <w:sz w:val="28"/>
                      <w:cs/>
                    </w:rPr>
                    <w:t>ผ่าตัดแบบ</w:t>
                  </w:r>
                  <w:r w:rsidRPr="00B033CE">
                    <w:rPr>
                      <w:rFonts w:ascii="TH SarabunIT๙" w:hAnsi="TH SarabunIT๙" w:cs="TH SarabunIT๙"/>
                      <w:color w:val="000000"/>
                      <w:sz w:val="28"/>
                    </w:rPr>
                    <w:t xml:space="preserve"> MIS </w:t>
                  </w:r>
                  <w:r w:rsidRPr="00B033CE">
                    <w:rPr>
                      <w:rFonts w:ascii="TH SarabunIT๙" w:hAnsi="TH SarabunIT๙" w:cs="TH SarabunIT๙"/>
                      <w:color w:val="000000"/>
                      <w:spacing w:val="-6"/>
                      <w:sz w:val="28"/>
                      <w:cs/>
                    </w:rPr>
                    <w:t>จ</w:t>
                  </w:r>
                  <w:r w:rsidRPr="00797990">
                    <w:rPr>
                      <w:rFonts w:ascii="TH SarabunIT๙" w:hAnsi="TH SarabunIT๙" w:cs="TH SarabunIT๙" w:hint="cs"/>
                      <w:color w:val="000000"/>
                      <w:spacing w:val="-6"/>
                      <w:sz w:val="28"/>
                      <w:cs/>
                    </w:rPr>
                    <w:t>ำ</w:t>
                  </w:r>
                  <w:r w:rsidRPr="00B033CE">
                    <w:rPr>
                      <w:rFonts w:ascii="TH SarabunIT๙" w:hAnsi="TH SarabunIT๙" w:cs="TH SarabunIT๙"/>
                      <w:color w:val="000000"/>
                      <w:spacing w:val="-6"/>
                      <w:sz w:val="28"/>
                      <w:cs/>
                    </w:rPr>
                    <w:t>นวน</w:t>
                  </w:r>
                  <w:r w:rsidR="00797990">
                    <w:rPr>
                      <w:rFonts w:ascii="TH SarabunIT๙" w:hAnsi="TH SarabunIT๙" w:cs="TH SarabunIT๙"/>
                      <w:color w:val="000000"/>
                      <w:spacing w:val="-6"/>
                      <w:sz w:val="28"/>
                    </w:rPr>
                    <w:t xml:space="preserve"> </w:t>
                  </w:r>
                  <w:r w:rsidRPr="00B033CE">
                    <w:rPr>
                      <w:rFonts w:ascii="TH SarabunIT๙" w:hAnsi="TH SarabunIT๙" w:cs="TH SarabunIT๙"/>
                      <w:color w:val="000000"/>
                      <w:spacing w:val="-6"/>
                      <w:sz w:val="28"/>
                    </w:rPr>
                    <w:t xml:space="preserve">5 </w:t>
                  </w:r>
                  <w:r w:rsidRPr="00B033CE">
                    <w:rPr>
                      <w:rFonts w:ascii="TH SarabunIT๙" w:hAnsi="TH SarabunIT๙" w:cs="TH SarabunIT๙"/>
                      <w:color w:val="000000"/>
                      <w:spacing w:val="-6"/>
                      <w:sz w:val="28"/>
                      <w:cs/>
                    </w:rPr>
                    <w:t>โรค</w:t>
                  </w:r>
                  <w:r w:rsidRPr="00B033CE">
                    <w:rPr>
                      <w:rFonts w:ascii="TH SarabunIT๙" w:hAnsi="TH SarabunIT๙" w:cs="TH SarabunIT๙"/>
                      <w:color w:val="000000"/>
                      <w:sz w:val="28"/>
                    </w:rPr>
                    <w:t xml:space="preserve"> </w:t>
                  </w:r>
                  <w:r w:rsidRPr="00B033CE">
                    <w:rPr>
                      <w:rFonts w:ascii="TH SarabunIT๙" w:hAnsi="TH SarabunIT๙" w:cs="TH SarabunIT๙"/>
                      <w:color w:val="000000"/>
                      <w:sz w:val="28"/>
                      <w:cs/>
                    </w:rPr>
                    <w:t>ได้แก่</w:t>
                  </w:r>
                </w:p>
                <w:p w:rsidR="00B033CE" w:rsidRDefault="00B033CE" w:rsidP="00797990">
                  <w:pPr>
                    <w:autoSpaceDE w:val="0"/>
                    <w:autoSpaceDN w:val="0"/>
                    <w:adjustRightInd w:val="0"/>
                    <w:spacing w:after="0" w:line="240" w:lineRule="auto"/>
                    <w:ind w:hanging="75"/>
                    <w:rPr>
                      <w:rFonts w:ascii="TH SarabunIT๙" w:hAnsi="TH SarabunIT๙" w:cs="TH SarabunIT๙"/>
                      <w:color w:val="000000"/>
                      <w:sz w:val="28"/>
                    </w:rPr>
                  </w:pPr>
                  <w:r w:rsidRPr="00B033CE">
                    <w:rPr>
                      <w:rFonts w:ascii="TH SarabunIT๙" w:hAnsi="TH SarabunIT๙" w:cs="TH SarabunIT๙"/>
                      <w:color w:val="000000"/>
                      <w:spacing w:val="-12"/>
                      <w:sz w:val="28"/>
                    </w:rPr>
                    <w:t>1. Symptomatic</w:t>
                  </w:r>
                  <w:r w:rsidRPr="00B033CE">
                    <w:rPr>
                      <w:rFonts w:ascii="TH SarabunIT๙" w:hAnsi="TH SarabunIT๙" w:cs="TH SarabunIT๙"/>
                      <w:color w:val="000000"/>
                      <w:sz w:val="28"/>
                    </w:rPr>
                    <w:t xml:space="preserve"> gallstone/</w:t>
                  </w:r>
                </w:p>
                <w:p w:rsidR="00B033CE" w:rsidRDefault="00B033CE" w:rsidP="00B033CE">
                  <w:pPr>
                    <w:autoSpaceDE w:val="0"/>
                    <w:autoSpaceDN w:val="0"/>
                    <w:adjustRightInd w:val="0"/>
                    <w:spacing w:after="0" w:line="240" w:lineRule="auto"/>
                    <w:rPr>
                      <w:rFonts w:ascii="TH SarabunIT๙" w:hAnsi="TH SarabunIT๙" w:cs="TH SarabunIT๙"/>
                      <w:color w:val="000000"/>
                      <w:sz w:val="28"/>
                    </w:rPr>
                  </w:pPr>
                  <w:r w:rsidRPr="00B033CE">
                    <w:rPr>
                      <w:rFonts w:ascii="TH SarabunIT๙" w:hAnsi="TH SarabunIT๙" w:cs="TH SarabunIT๙"/>
                      <w:color w:val="000000"/>
                      <w:sz w:val="28"/>
                    </w:rPr>
                    <w:t>cholecystitis</w:t>
                  </w:r>
                </w:p>
                <w:p w:rsidR="00B033CE" w:rsidRDefault="00B033CE" w:rsidP="00797990">
                  <w:pPr>
                    <w:autoSpaceDE w:val="0"/>
                    <w:autoSpaceDN w:val="0"/>
                    <w:adjustRightInd w:val="0"/>
                    <w:spacing w:after="0" w:line="240" w:lineRule="auto"/>
                    <w:ind w:hanging="75"/>
                    <w:rPr>
                      <w:rFonts w:ascii="TH SarabunIT๙" w:hAnsi="TH SarabunIT๙" w:cs="TH SarabunIT๙"/>
                      <w:color w:val="000000"/>
                      <w:sz w:val="28"/>
                    </w:rPr>
                  </w:pPr>
                  <w:r w:rsidRPr="00B033CE">
                    <w:rPr>
                      <w:rFonts w:ascii="TH SarabunIT๙" w:hAnsi="TH SarabunIT๙" w:cs="TH SarabunIT๙"/>
                      <w:color w:val="000000"/>
                      <w:sz w:val="28"/>
                    </w:rPr>
                    <w:t xml:space="preserve">2. Coloreatal cancerLumbar </w:t>
                  </w:r>
                  <w:r w:rsidRPr="00B033CE">
                    <w:rPr>
                      <w:rFonts w:ascii="TH SarabunIT๙" w:hAnsi="TH SarabunIT๙" w:cs="TH SarabunIT๙"/>
                      <w:color w:val="000000"/>
                      <w:spacing w:val="-6"/>
                      <w:sz w:val="28"/>
                    </w:rPr>
                    <w:t>disc herniation</w:t>
                  </w:r>
                </w:p>
                <w:p w:rsidR="00B033CE" w:rsidRDefault="00B033CE" w:rsidP="00797990">
                  <w:pPr>
                    <w:autoSpaceDE w:val="0"/>
                    <w:autoSpaceDN w:val="0"/>
                    <w:adjustRightInd w:val="0"/>
                    <w:spacing w:after="0" w:line="240" w:lineRule="auto"/>
                    <w:ind w:hanging="75"/>
                    <w:rPr>
                      <w:rFonts w:ascii="TH SarabunIT๙" w:hAnsi="TH SarabunIT๙" w:cs="TH SarabunIT๙"/>
                      <w:color w:val="000000"/>
                      <w:sz w:val="28"/>
                    </w:rPr>
                  </w:pPr>
                  <w:r w:rsidRPr="00B033CE">
                    <w:rPr>
                      <w:rFonts w:ascii="TH SarabunIT๙" w:hAnsi="TH SarabunIT๙" w:cs="TH SarabunIT๙"/>
                      <w:color w:val="000000"/>
                      <w:sz w:val="28"/>
                    </w:rPr>
                    <w:t>3. ACL injury</w:t>
                  </w:r>
                </w:p>
                <w:p w:rsidR="00B033CE" w:rsidRPr="00B033CE" w:rsidRDefault="00B033CE" w:rsidP="00797990">
                  <w:pPr>
                    <w:autoSpaceDE w:val="0"/>
                    <w:autoSpaceDN w:val="0"/>
                    <w:adjustRightInd w:val="0"/>
                    <w:spacing w:after="0" w:line="240" w:lineRule="auto"/>
                    <w:ind w:hanging="75"/>
                    <w:rPr>
                      <w:rFonts w:ascii="TH SarabunIT๙" w:hAnsi="TH SarabunIT๙" w:cs="TH SarabunIT๙"/>
                      <w:color w:val="000000"/>
                      <w:spacing w:val="-6"/>
                      <w:sz w:val="32"/>
                      <w:szCs w:val="32"/>
                    </w:rPr>
                  </w:pPr>
                  <w:r w:rsidRPr="00B033CE">
                    <w:rPr>
                      <w:rFonts w:ascii="TH SarabunIT๙" w:hAnsi="TH SarabunIT๙" w:cs="TH SarabunIT๙"/>
                      <w:color w:val="000000"/>
                      <w:spacing w:val="-6"/>
                      <w:sz w:val="28"/>
                    </w:rPr>
                    <w:t>4. Myoma uteri</w:t>
                  </w:r>
                </w:p>
              </w:tc>
            </w:tr>
          </w:tbl>
          <w:p w:rsidR="00B033CE" w:rsidRPr="00B033CE" w:rsidRDefault="00797990" w:rsidP="00B033CE">
            <w:pPr>
              <w:pStyle w:val="Default"/>
              <w:rPr>
                <w:rFonts w:ascii="TH SarabunIT๙" w:hAnsi="TH SarabunIT๙" w:cs="TH SarabunIT๙"/>
                <w:sz w:val="28"/>
                <w:szCs w:val="28"/>
              </w:rPr>
            </w:pPr>
            <w:r>
              <w:rPr>
                <w:rFonts w:ascii="TH SarabunIT๙" w:hAnsi="TH SarabunIT๙" w:cs="TH SarabunIT๙"/>
                <w:sz w:val="28"/>
                <w:szCs w:val="28"/>
              </w:rPr>
              <w:t xml:space="preserve"> </w:t>
            </w:r>
            <w:r w:rsidR="00B033CE" w:rsidRPr="00B033CE">
              <w:rPr>
                <w:rFonts w:ascii="TH SarabunIT๙" w:hAnsi="TH SarabunIT๙" w:cs="TH SarabunIT๙"/>
                <w:sz w:val="28"/>
                <w:szCs w:val="28"/>
              </w:rPr>
              <w:t xml:space="preserve">5. Ovarian cyst </w:t>
            </w:r>
          </w:p>
          <w:p w:rsidR="0094405B" w:rsidRPr="00CB69AE" w:rsidRDefault="0094405B" w:rsidP="00A06BAF">
            <w:pPr>
              <w:spacing w:after="0" w:line="240" w:lineRule="auto"/>
              <w:rPr>
                <w:rFonts w:ascii="TH SarabunIT๙" w:eastAsia="Times New Roman" w:hAnsi="TH SarabunIT๙" w:cs="TH SarabunIT๙"/>
                <w:sz w:val="28"/>
              </w:rPr>
            </w:pPr>
          </w:p>
        </w:tc>
        <w:tc>
          <w:tcPr>
            <w:tcW w:w="1417"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7990" w:rsidRDefault="00797990" w:rsidP="00797990">
            <w:pPr>
              <w:pStyle w:val="Default"/>
              <w:rPr>
                <w:rFonts w:ascii="TH SarabunIT๙" w:hAnsi="TH SarabunIT๙" w:cs="TH SarabunIT๙"/>
                <w:sz w:val="28"/>
                <w:szCs w:val="28"/>
              </w:rPr>
            </w:pPr>
            <w:r w:rsidRPr="00797990">
              <w:rPr>
                <w:rFonts w:ascii="TH SarabunIT๙" w:hAnsi="TH SarabunIT๙" w:cs="TH SarabunIT๙"/>
                <w:sz w:val="28"/>
                <w:szCs w:val="28"/>
              </w:rPr>
              <w:t xml:space="preserve">1. </w:t>
            </w:r>
            <w:r w:rsidRPr="00797990">
              <w:rPr>
                <w:rFonts w:ascii="TH SarabunIT๙" w:hAnsi="TH SarabunIT๙" w:cs="TH SarabunIT๙"/>
                <w:sz w:val="28"/>
                <w:szCs w:val="28"/>
                <w:cs/>
              </w:rPr>
              <w:t>เขตส</w:t>
            </w:r>
            <w:r>
              <w:rPr>
                <w:rFonts w:ascii="TH SarabunIT๙" w:hAnsi="TH SarabunIT๙" w:cs="TH SarabunIT๙" w:hint="cs"/>
                <w:sz w:val="28"/>
                <w:szCs w:val="28"/>
                <w:cs/>
              </w:rPr>
              <w:t>ำ</w:t>
            </w:r>
            <w:r w:rsidRPr="00797990">
              <w:rPr>
                <w:rFonts w:ascii="TH SarabunIT๙" w:hAnsi="TH SarabunIT๙" w:cs="TH SarabunIT๙"/>
                <w:sz w:val="28"/>
                <w:szCs w:val="28"/>
                <w:cs/>
              </w:rPr>
              <w:t>รวจข้อมูลบุคลากรทางการแพทย์ที่เกี่ยวข้องในการท</w:t>
            </w:r>
            <w:r w:rsidR="00B14798">
              <w:rPr>
                <w:rFonts w:ascii="TH SarabunIT๙" w:hAnsi="TH SarabunIT๙" w:cs="TH SarabunIT๙" w:hint="cs"/>
                <w:sz w:val="28"/>
                <w:szCs w:val="28"/>
                <w:cs/>
              </w:rPr>
              <w:t>ำ</w:t>
            </w:r>
            <w:r w:rsidRPr="00797990">
              <w:rPr>
                <w:rFonts w:ascii="TH SarabunIT๙" w:hAnsi="TH SarabunIT๙" w:cs="TH SarabunIT๙"/>
                <w:sz w:val="28"/>
                <w:szCs w:val="28"/>
              </w:rPr>
              <w:t xml:space="preserve"> MIS </w:t>
            </w:r>
            <w:r w:rsidRPr="00797990">
              <w:rPr>
                <w:rFonts w:ascii="TH SarabunIT๙" w:hAnsi="TH SarabunIT๙" w:cs="TH SarabunIT๙"/>
                <w:sz w:val="28"/>
                <w:szCs w:val="28"/>
                <w:cs/>
              </w:rPr>
              <w:t>เพื่อหา</w:t>
            </w:r>
            <w:r w:rsidRPr="00797990">
              <w:rPr>
                <w:rFonts w:ascii="TH SarabunIT๙" w:hAnsi="TH SarabunIT๙" w:cs="TH SarabunIT๙"/>
                <w:sz w:val="28"/>
                <w:szCs w:val="28"/>
              </w:rPr>
              <w:t xml:space="preserve"> GAP </w:t>
            </w:r>
            <w:r w:rsidRPr="00797990">
              <w:rPr>
                <w:rFonts w:ascii="TH SarabunIT๙" w:hAnsi="TH SarabunIT๙" w:cs="TH SarabunIT๙"/>
                <w:sz w:val="28"/>
                <w:szCs w:val="28"/>
                <w:cs/>
              </w:rPr>
              <w:t>และวางแผนการพัฒนา</w:t>
            </w:r>
          </w:p>
          <w:p w:rsidR="00797990" w:rsidRPr="00797990" w:rsidRDefault="00797990" w:rsidP="00797990">
            <w:pPr>
              <w:pStyle w:val="Default"/>
              <w:rPr>
                <w:rFonts w:ascii="TH SarabunIT๙" w:hAnsi="TH SarabunIT๙" w:cs="TH SarabunIT๙"/>
                <w:sz w:val="28"/>
                <w:szCs w:val="28"/>
              </w:rPr>
            </w:pPr>
            <w:r w:rsidRPr="00797990">
              <w:rPr>
                <w:rFonts w:ascii="TH SarabunIT๙" w:hAnsi="TH SarabunIT๙" w:cs="TH SarabunIT๙"/>
                <w:sz w:val="28"/>
                <w:szCs w:val="28"/>
              </w:rPr>
              <w:t xml:space="preserve">2. </w:t>
            </w:r>
            <w:r w:rsidRPr="00797990">
              <w:rPr>
                <w:rFonts w:ascii="TH SarabunIT๙" w:hAnsi="TH SarabunIT๙" w:cs="TH SarabunIT๙"/>
                <w:sz w:val="28"/>
                <w:szCs w:val="28"/>
                <w:cs/>
              </w:rPr>
              <w:t>ก</w:t>
            </w:r>
            <w:r>
              <w:rPr>
                <w:rFonts w:ascii="TH SarabunIT๙" w:hAnsi="TH SarabunIT๙" w:cs="TH SarabunIT๙" w:hint="cs"/>
                <w:sz w:val="28"/>
                <w:szCs w:val="28"/>
                <w:cs/>
              </w:rPr>
              <w:t>ำ</w:t>
            </w:r>
            <w:r w:rsidRPr="00797990">
              <w:rPr>
                <w:rFonts w:ascii="TH SarabunIT๙" w:hAnsi="TH SarabunIT๙" w:cs="TH SarabunIT๙"/>
                <w:sz w:val="28"/>
                <w:szCs w:val="28"/>
                <w:cs/>
              </w:rPr>
              <w:t>หนดอัตรากาลังและจัดหลักสูตรการพัฒนาบุคลากรให้สอดคล้องกับการพัฒนา</w:t>
            </w:r>
            <w:r w:rsidRPr="00797990">
              <w:rPr>
                <w:rFonts w:ascii="TH SarabunIT๙" w:hAnsi="TH SarabunIT๙" w:cs="TH SarabunIT๙"/>
                <w:sz w:val="28"/>
                <w:szCs w:val="28"/>
              </w:rPr>
              <w:t xml:space="preserve"> Minimal Invasive Unit</w:t>
            </w:r>
          </w:p>
          <w:p w:rsidR="00797990" w:rsidRPr="00797990" w:rsidRDefault="00797990" w:rsidP="00797990">
            <w:pPr>
              <w:pStyle w:val="Default"/>
              <w:rPr>
                <w:rFonts w:ascii="TH SarabunIT๙" w:hAnsi="TH SarabunIT๙" w:cs="TH SarabunIT๙"/>
                <w:sz w:val="28"/>
                <w:szCs w:val="28"/>
              </w:rPr>
            </w:pPr>
            <w:r w:rsidRPr="00797990">
              <w:rPr>
                <w:rFonts w:ascii="TH SarabunIT๙" w:hAnsi="TH SarabunIT๙" w:cs="TH SarabunIT๙"/>
                <w:sz w:val="28"/>
                <w:szCs w:val="28"/>
              </w:rPr>
              <w:t xml:space="preserve"> </w:t>
            </w:r>
          </w:p>
          <w:p w:rsidR="0094405B" w:rsidRPr="00CB69AE" w:rsidRDefault="0094405B" w:rsidP="00A06BAF">
            <w:pPr>
              <w:spacing w:after="0" w:line="240" w:lineRule="auto"/>
              <w:rPr>
                <w:rFonts w:ascii="TH SarabunIT๙" w:eastAsia="Times New Roman" w:hAnsi="TH SarabunIT๙" w:cs="TH SarabunIT๙"/>
                <w:sz w:val="28"/>
              </w:rPr>
            </w:pPr>
          </w:p>
        </w:tc>
        <w:tc>
          <w:tcPr>
            <w:tcW w:w="1418"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7990" w:rsidRPr="00797990" w:rsidRDefault="0094405B" w:rsidP="00797990">
            <w:pPr>
              <w:spacing w:after="0" w:line="240" w:lineRule="auto"/>
              <w:rPr>
                <w:rFonts w:ascii="TH SarabunIT๙" w:hAnsi="TH SarabunIT๙" w:cs="TH SarabunIT๙"/>
                <w:sz w:val="28"/>
              </w:rPr>
            </w:pPr>
            <w:r w:rsidRPr="00CB69AE">
              <w:rPr>
                <w:rFonts w:ascii="TH SarabunIT๙" w:eastAsia="Times New Roman" w:hAnsi="TH SarabunIT๙" w:cs="TH SarabunIT๙"/>
                <w:sz w:val="28"/>
              </w:rPr>
              <w:t> </w:t>
            </w:r>
            <w:r w:rsidR="00797990" w:rsidRPr="00797990">
              <w:rPr>
                <w:rFonts w:ascii="TH SarabunIT๙" w:hAnsi="TH SarabunIT๙" w:cs="TH SarabunIT๙"/>
                <w:sz w:val="28"/>
              </w:rPr>
              <w:t xml:space="preserve">1. </w:t>
            </w:r>
            <w:r w:rsidR="00797990" w:rsidRPr="00797990">
              <w:rPr>
                <w:rFonts w:ascii="TH SarabunIT๙" w:hAnsi="TH SarabunIT๙" w:cs="TH SarabunIT๙"/>
                <w:sz w:val="28"/>
                <w:cs/>
              </w:rPr>
              <w:t>เชื่อมโยงการรายงานการให้บริการ</w:t>
            </w:r>
            <w:r w:rsidR="00797990" w:rsidRPr="00797990">
              <w:rPr>
                <w:rFonts w:ascii="TH SarabunIT๙" w:hAnsi="TH SarabunIT๙" w:cs="TH SarabunIT๙"/>
                <w:sz w:val="28"/>
              </w:rPr>
              <w:t xml:space="preserve">MIS </w:t>
            </w:r>
            <w:r w:rsidR="00797990" w:rsidRPr="00797990">
              <w:rPr>
                <w:rFonts w:ascii="TH SarabunIT๙" w:hAnsi="TH SarabunIT๙" w:cs="TH SarabunIT๙"/>
                <w:sz w:val="28"/>
                <w:cs/>
              </w:rPr>
              <w:t>กับระบบรายงานของกระทรวงสาธารณสุข</w:t>
            </w:r>
            <w:r w:rsidR="00797990" w:rsidRPr="00797990">
              <w:rPr>
                <w:rFonts w:ascii="TH SarabunIT๙" w:hAnsi="TH SarabunIT๙" w:cs="TH SarabunIT๙"/>
                <w:sz w:val="28"/>
              </w:rPr>
              <w:t xml:space="preserve"> </w:t>
            </w:r>
            <w:r w:rsidR="00797990" w:rsidRPr="00797990">
              <w:rPr>
                <w:rFonts w:ascii="TH SarabunIT๙" w:hAnsi="TH SarabunIT๙" w:cs="TH SarabunIT๙"/>
                <w:sz w:val="28"/>
                <w:cs/>
              </w:rPr>
              <w:t>กองทุนสุขภาพ</w:t>
            </w:r>
            <w:r w:rsidR="00797990" w:rsidRPr="00797990">
              <w:rPr>
                <w:rFonts w:ascii="TH SarabunIT๙" w:hAnsi="TH SarabunIT๙" w:cs="TH SarabunIT๙"/>
                <w:sz w:val="28"/>
              </w:rPr>
              <w:t xml:space="preserve"> </w:t>
            </w:r>
            <w:r w:rsidR="00797990" w:rsidRPr="00797990">
              <w:rPr>
                <w:rFonts w:ascii="TH SarabunIT๙" w:hAnsi="TH SarabunIT๙" w:cs="TH SarabunIT๙"/>
                <w:sz w:val="28"/>
                <w:cs/>
              </w:rPr>
              <w:t>และรายงานความเสี่ยงของโรงพยาบาล</w:t>
            </w:r>
            <w:r w:rsidR="00797990" w:rsidRPr="00797990">
              <w:rPr>
                <w:rFonts w:ascii="TH SarabunIT๙" w:hAnsi="TH SarabunIT๙" w:cs="TH SarabunIT๙"/>
                <w:sz w:val="28"/>
              </w:rPr>
              <w:t xml:space="preserve"> (</w:t>
            </w:r>
            <w:r w:rsidR="00797990" w:rsidRPr="00797990">
              <w:rPr>
                <w:rFonts w:ascii="TH SarabunIT๙" w:hAnsi="TH SarabunIT๙" w:cs="TH SarabunIT๙"/>
                <w:sz w:val="28"/>
                <w:cs/>
              </w:rPr>
              <w:t>ระบบ</w:t>
            </w:r>
            <w:r w:rsidR="00797990" w:rsidRPr="00797990">
              <w:rPr>
                <w:rFonts w:ascii="TH SarabunIT๙" w:hAnsi="TH SarabunIT๙" w:cs="TH SarabunIT๙"/>
                <w:sz w:val="28"/>
              </w:rPr>
              <w:t xml:space="preserve"> HDC)</w:t>
            </w:r>
          </w:p>
          <w:p w:rsidR="00797990" w:rsidRDefault="00797990" w:rsidP="00797990">
            <w:pPr>
              <w:pStyle w:val="Default"/>
              <w:rPr>
                <w:rFonts w:ascii="TH SarabunIT๙" w:hAnsi="TH SarabunIT๙" w:cs="TH SarabunIT๙"/>
                <w:sz w:val="28"/>
                <w:szCs w:val="28"/>
              </w:rPr>
            </w:pPr>
            <w:r>
              <w:rPr>
                <w:rFonts w:ascii="TH SarabunIT๙" w:hAnsi="TH SarabunIT๙" w:cs="TH SarabunIT๙" w:hint="cs"/>
                <w:sz w:val="28"/>
                <w:szCs w:val="28"/>
                <w:cs/>
              </w:rPr>
              <w:t xml:space="preserve">๒. </w:t>
            </w:r>
            <w:r w:rsidRPr="00797990">
              <w:rPr>
                <w:rFonts w:ascii="TH SarabunIT๙" w:hAnsi="TH SarabunIT๙" w:cs="TH SarabunIT๙"/>
                <w:sz w:val="28"/>
                <w:szCs w:val="28"/>
                <w:cs/>
              </w:rPr>
              <w:t>ระบบ</w:t>
            </w:r>
            <w:r w:rsidRPr="00797990">
              <w:rPr>
                <w:rFonts w:ascii="TH SarabunIT๙" w:hAnsi="TH SarabunIT๙" w:cs="TH SarabunIT๙"/>
                <w:sz w:val="28"/>
                <w:szCs w:val="28"/>
              </w:rPr>
              <w:t xml:space="preserve"> E-cliam </w:t>
            </w:r>
          </w:p>
          <w:p w:rsidR="00797990" w:rsidRPr="00797990" w:rsidRDefault="00797990" w:rsidP="00797990">
            <w:pPr>
              <w:pStyle w:val="Default"/>
              <w:rPr>
                <w:rFonts w:ascii="TH SarabunIT๙" w:hAnsi="TH SarabunIT๙" w:cs="TH SarabunIT๙"/>
                <w:sz w:val="28"/>
                <w:szCs w:val="28"/>
              </w:rPr>
            </w:pPr>
            <w:r w:rsidRPr="00797990">
              <w:rPr>
                <w:rFonts w:ascii="TH SarabunIT๙" w:hAnsi="TH SarabunIT๙" w:cs="TH SarabunIT๙"/>
                <w:sz w:val="28"/>
                <w:szCs w:val="28"/>
              </w:rPr>
              <w:t xml:space="preserve">3. Risk Manament </w:t>
            </w:r>
          </w:p>
          <w:p w:rsidR="00797990" w:rsidRPr="00797990" w:rsidRDefault="00797990" w:rsidP="00797990">
            <w:pPr>
              <w:pStyle w:val="Default"/>
              <w:rPr>
                <w:rFonts w:ascii="TH SarabunIT๙" w:hAnsi="TH SarabunIT๙" w:cs="TH SarabunIT๙"/>
                <w:sz w:val="28"/>
                <w:szCs w:val="28"/>
              </w:rPr>
            </w:pPr>
            <w:r w:rsidRPr="00797990">
              <w:rPr>
                <w:rFonts w:ascii="TH SarabunIT๙" w:hAnsi="TH SarabunIT๙" w:cs="TH SarabunIT๙"/>
                <w:sz w:val="28"/>
                <w:szCs w:val="28"/>
                <w:cs/>
              </w:rPr>
              <w:t>ในโรงพยาบาล</w:t>
            </w:r>
            <w:r w:rsidRPr="00797990">
              <w:rPr>
                <w:rFonts w:ascii="TH SarabunIT๙" w:hAnsi="TH SarabunIT๙" w:cs="TH SarabunIT๙"/>
                <w:sz w:val="28"/>
                <w:szCs w:val="28"/>
              </w:rPr>
              <w:t>)</w:t>
            </w:r>
          </w:p>
          <w:p w:rsidR="00797990" w:rsidRPr="00797990" w:rsidRDefault="00797990" w:rsidP="00797990">
            <w:pPr>
              <w:spacing w:after="0" w:line="240" w:lineRule="auto"/>
              <w:rPr>
                <w:rFonts w:ascii="TH SarabunIT๙" w:hAnsi="TH SarabunIT๙" w:cs="TH SarabunIT๙"/>
                <w:sz w:val="28"/>
              </w:rPr>
            </w:pPr>
          </w:p>
          <w:p w:rsidR="0094405B" w:rsidRPr="00CB69AE" w:rsidRDefault="0094405B" w:rsidP="00A06BAF">
            <w:pPr>
              <w:spacing w:after="0" w:line="240" w:lineRule="auto"/>
              <w:rPr>
                <w:rFonts w:ascii="TH SarabunIT๙" w:eastAsia="Times New Roman" w:hAnsi="TH SarabunIT๙" w:cs="TH SarabunIT๙"/>
                <w:sz w:val="28"/>
              </w:rPr>
            </w:pP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7990" w:rsidRPr="00797990" w:rsidRDefault="00797990" w:rsidP="00797990">
            <w:pPr>
              <w:spacing w:after="0" w:line="240" w:lineRule="auto"/>
              <w:rPr>
                <w:rFonts w:ascii="TH SarabunIT๙" w:hAnsi="TH SarabunIT๙" w:cs="TH SarabunIT๙"/>
                <w:sz w:val="28"/>
              </w:rPr>
            </w:pPr>
            <w:r>
              <w:rPr>
                <w:rFonts w:ascii="TH SarabunIT๙" w:eastAsia="Times New Roman" w:hAnsi="TH SarabunIT๙" w:cs="TH SarabunIT๙"/>
                <w:sz w:val="28"/>
              </w:rPr>
              <w:t>1.</w:t>
            </w:r>
            <w:r w:rsidR="0094405B" w:rsidRPr="00CB69AE">
              <w:rPr>
                <w:rFonts w:ascii="TH SarabunIT๙" w:eastAsia="Times New Roman" w:hAnsi="TH SarabunIT๙" w:cs="TH SarabunIT๙"/>
                <w:sz w:val="28"/>
              </w:rPr>
              <w:t> </w:t>
            </w:r>
            <w:r w:rsidRPr="00797990">
              <w:rPr>
                <w:rFonts w:ascii="TH SarabunIT๙" w:hAnsi="TH SarabunIT๙" w:cs="TH SarabunIT๙"/>
                <w:sz w:val="28"/>
                <w:cs/>
              </w:rPr>
              <w:t>จัดท</w:t>
            </w:r>
            <w:r>
              <w:rPr>
                <w:rFonts w:ascii="TH SarabunIT๙" w:hAnsi="TH SarabunIT๙" w:cs="TH SarabunIT๙" w:hint="cs"/>
                <w:sz w:val="28"/>
                <w:cs/>
              </w:rPr>
              <w:t>ำ</w:t>
            </w:r>
            <w:r w:rsidRPr="00797990">
              <w:rPr>
                <w:rFonts w:ascii="TH SarabunIT๙" w:hAnsi="TH SarabunIT๙" w:cs="TH SarabunIT๙"/>
                <w:sz w:val="28"/>
                <w:cs/>
              </w:rPr>
              <w:t>เกณฑ์ประเมินศักยภาพโรงพยาบาลที่สามารถให้บริการผ่าตัดแบบวันเดียว</w:t>
            </w:r>
            <w:r w:rsidRPr="00797990">
              <w:rPr>
                <w:rFonts w:ascii="TH SarabunIT๙" w:hAnsi="TH SarabunIT๙" w:cs="TH SarabunIT๙"/>
                <w:sz w:val="28"/>
              </w:rPr>
              <w:t xml:space="preserve"> (Minimal Invasive Surgery) </w:t>
            </w:r>
            <w:r w:rsidRPr="00797990">
              <w:rPr>
                <w:rFonts w:ascii="TH SarabunIT๙" w:hAnsi="TH SarabunIT๙" w:cs="TH SarabunIT๙"/>
                <w:sz w:val="28"/>
                <w:cs/>
              </w:rPr>
              <w:t>โดยก</w:t>
            </w:r>
            <w:r>
              <w:rPr>
                <w:rFonts w:ascii="TH SarabunIT๙" w:hAnsi="TH SarabunIT๙" w:cs="TH SarabunIT๙" w:hint="cs"/>
                <w:sz w:val="28"/>
                <w:cs/>
              </w:rPr>
              <w:t>ำ</w:t>
            </w:r>
            <w:r w:rsidRPr="00797990">
              <w:rPr>
                <w:rFonts w:ascii="TH SarabunIT๙" w:hAnsi="TH SarabunIT๙" w:cs="TH SarabunIT๙"/>
                <w:sz w:val="28"/>
                <w:cs/>
              </w:rPr>
              <w:t>หนดมาตรฐานรายการเวชภัณฑ์</w:t>
            </w:r>
            <w:r w:rsidRPr="00797990">
              <w:rPr>
                <w:rFonts w:ascii="TH SarabunIT๙" w:hAnsi="TH SarabunIT๙" w:cs="TH SarabunIT๙"/>
                <w:sz w:val="28"/>
              </w:rPr>
              <w:t xml:space="preserve"> </w:t>
            </w:r>
            <w:r w:rsidRPr="00797990">
              <w:rPr>
                <w:rFonts w:ascii="TH SarabunIT๙" w:hAnsi="TH SarabunIT๙" w:cs="TH SarabunIT๙"/>
                <w:sz w:val="28"/>
                <w:cs/>
              </w:rPr>
              <w:t>วัสดุอุปกรณ์</w:t>
            </w:r>
            <w:r w:rsidRPr="00797990">
              <w:rPr>
                <w:rFonts w:ascii="TH SarabunIT๙" w:hAnsi="TH SarabunIT๙" w:cs="TH SarabunIT๙"/>
                <w:sz w:val="28"/>
              </w:rPr>
              <w:t xml:space="preserve"> </w:t>
            </w:r>
            <w:r w:rsidRPr="00797990">
              <w:rPr>
                <w:rFonts w:ascii="TH SarabunIT๙" w:hAnsi="TH SarabunIT๙" w:cs="TH SarabunIT๙"/>
                <w:sz w:val="28"/>
                <w:cs/>
              </w:rPr>
              <w:t>เครื่องมือแพทย์ที่จ</w:t>
            </w:r>
            <w:r>
              <w:rPr>
                <w:rFonts w:ascii="TH SarabunIT๙" w:hAnsi="TH SarabunIT๙" w:cs="TH SarabunIT๙" w:hint="cs"/>
                <w:sz w:val="28"/>
                <w:cs/>
              </w:rPr>
              <w:t>ำ</w:t>
            </w:r>
            <w:r w:rsidRPr="00797990">
              <w:rPr>
                <w:rFonts w:ascii="TH SarabunIT๙" w:hAnsi="TH SarabunIT๙" w:cs="TH SarabunIT๙"/>
                <w:sz w:val="28"/>
                <w:cs/>
              </w:rPr>
              <w:t>เป็นในการให้บริการ</w:t>
            </w:r>
            <w:r w:rsidRPr="00797990">
              <w:rPr>
                <w:rFonts w:ascii="TH SarabunIT๙" w:hAnsi="TH SarabunIT๙" w:cs="TH SarabunIT๙"/>
                <w:sz w:val="28"/>
              </w:rPr>
              <w:t xml:space="preserve"> MIS 5 </w:t>
            </w:r>
            <w:r w:rsidRPr="00797990">
              <w:rPr>
                <w:rFonts w:ascii="TH SarabunIT๙" w:hAnsi="TH SarabunIT๙" w:cs="TH SarabunIT๙"/>
                <w:sz w:val="28"/>
                <w:cs/>
              </w:rPr>
              <w:t>โรค</w:t>
            </w:r>
          </w:p>
          <w:p w:rsidR="0094405B" w:rsidRPr="00CB69AE" w:rsidRDefault="0094405B" w:rsidP="00A06BAF">
            <w:pPr>
              <w:spacing w:after="0" w:line="240" w:lineRule="auto"/>
              <w:rPr>
                <w:rFonts w:ascii="TH SarabunIT๙" w:eastAsia="Times New Roman" w:hAnsi="TH SarabunIT๙" w:cs="TH SarabunIT๙"/>
                <w:sz w:val="28"/>
              </w:rPr>
            </w:pPr>
          </w:p>
        </w:tc>
        <w:tc>
          <w:tcPr>
            <w:tcW w:w="1550"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7990" w:rsidRPr="00797990" w:rsidRDefault="00797990" w:rsidP="0079799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797990">
              <w:rPr>
                <w:rFonts w:ascii="TH SarabunIT๙" w:hAnsi="TH SarabunIT๙" w:cs="TH SarabunIT๙"/>
                <w:sz w:val="28"/>
                <w:cs/>
              </w:rPr>
              <w:t>รวบรวม</w:t>
            </w:r>
            <w:r w:rsidRPr="00797990">
              <w:rPr>
                <w:rFonts w:ascii="TH SarabunIT๙" w:hAnsi="TH SarabunIT๙" w:cs="TH SarabunIT๙"/>
                <w:sz w:val="28"/>
              </w:rPr>
              <w:t xml:space="preserve"> </w:t>
            </w:r>
            <w:r w:rsidRPr="00797990">
              <w:rPr>
                <w:rFonts w:ascii="TH SarabunIT๙" w:hAnsi="TH SarabunIT๙" w:cs="TH SarabunIT๙"/>
                <w:sz w:val="28"/>
                <w:cs/>
              </w:rPr>
              <w:t>และวิเคราะห์ข้อมูลต้นทุน</w:t>
            </w:r>
            <w:r w:rsidRPr="00797990">
              <w:rPr>
                <w:rFonts w:ascii="TH SarabunIT๙" w:hAnsi="TH SarabunIT๙" w:cs="TH SarabunIT๙"/>
                <w:sz w:val="28"/>
              </w:rPr>
              <w:t xml:space="preserve"> reimbursement </w:t>
            </w:r>
            <w:r w:rsidRPr="00797990">
              <w:rPr>
                <w:rFonts w:ascii="TH SarabunIT๙" w:hAnsi="TH SarabunIT๙" w:cs="TH SarabunIT๙"/>
                <w:sz w:val="28"/>
                <w:cs/>
              </w:rPr>
              <w:t>รายหัตถการ</w:t>
            </w:r>
            <w:r w:rsidRPr="00797990">
              <w:rPr>
                <w:rFonts w:ascii="TH SarabunIT๙" w:hAnsi="TH SarabunIT๙" w:cs="TH SarabunIT๙"/>
                <w:sz w:val="28"/>
              </w:rPr>
              <w:t xml:space="preserve"> MIS </w:t>
            </w:r>
            <w:r w:rsidRPr="00797990">
              <w:rPr>
                <w:rFonts w:ascii="TH SarabunIT๙" w:hAnsi="TH SarabunIT๙" w:cs="TH SarabunIT๙"/>
                <w:sz w:val="28"/>
                <w:cs/>
              </w:rPr>
              <w:t>จากหน่วยบริการที่เกี่ยวข้อง</w:t>
            </w:r>
            <w:r w:rsidRPr="00797990">
              <w:rPr>
                <w:rFonts w:ascii="TH SarabunIT๙" w:hAnsi="TH SarabunIT๙" w:cs="TH SarabunIT๙"/>
                <w:sz w:val="28"/>
              </w:rPr>
              <w:t xml:space="preserve"> </w:t>
            </w:r>
            <w:r w:rsidRPr="00797990">
              <w:rPr>
                <w:rFonts w:ascii="TH SarabunIT๙" w:hAnsi="TH SarabunIT๙" w:cs="TH SarabunIT๙"/>
                <w:sz w:val="28"/>
                <w:cs/>
              </w:rPr>
              <w:t>และประชุมข้อตกลง</w:t>
            </w:r>
            <w:r w:rsidRPr="00797990">
              <w:rPr>
                <w:rFonts w:ascii="TH SarabunIT๙" w:hAnsi="TH SarabunIT๙" w:cs="TH SarabunIT๙"/>
                <w:sz w:val="28"/>
              </w:rPr>
              <w:t xml:space="preserve"> Reimbursement </w:t>
            </w:r>
            <w:r w:rsidRPr="00797990">
              <w:rPr>
                <w:rFonts w:ascii="TH SarabunIT๙" w:hAnsi="TH SarabunIT๙" w:cs="TH SarabunIT๙"/>
                <w:sz w:val="28"/>
                <w:cs/>
              </w:rPr>
              <w:t>ที่เหมาะสมกับ</w:t>
            </w:r>
            <w:r>
              <w:rPr>
                <w:rFonts w:ascii="TH SarabunIT๙" w:hAnsi="TH SarabunIT๙" w:cs="TH SarabunIT๙" w:hint="cs"/>
                <w:sz w:val="28"/>
                <w:cs/>
              </w:rPr>
              <w:t xml:space="preserve"> </w:t>
            </w:r>
            <w:r w:rsidRPr="00797990">
              <w:rPr>
                <w:rFonts w:ascii="TH SarabunIT๙" w:hAnsi="TH SarabunIT๙" w:cs="TH SarabunIT๙"/>
                <w:sz w:val="28"/>
                <w:cs/>
              </w:rPr>
              <w:t>สปสช</w:t>
            </w:r>
            <w:r w:rsidRPr="00797990">
              <w:rPr>
                <w:rFonts w:ascii="TH SarabunIT๙" w:hAnsi="TH SarabunIT๙" w:cs="TH SarabunIT๙"/>
                <w:sz w:val="28"/>
              </w:rPr>
              <w:t>.</w:t>
            </w:r>
          </w:p>
          <w:p w:rsidR="0094405B" w:rsidRPr="00CB69AE" w:rsidRDefault="0094405B" w:rsidP="00A06BAF">
            <w:pPr>
              <w:spacing w:after="0" w:line="240" w:lineRule="auto"/>
              <w:rPr>
                <w:rFonts w:ascii="TH SarabunIT๙" w:eastAsia="Times New Roman" w:hAnsi="TH SarabunIT๙" w:cs="TH SarabunIT๙"/>
                <w:sz w:val="28"/>
              </w:rPr>
            </w:pPr>
          </w:p>
        </w:tc>
        <w:tc>
          <w:tcPr>
            <w:tcW w:w="1918"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7990" w:rsidRDefault="00797990" w:rsidP="00797990">
            <w:pPr>
              <w:spacing w:after="0" w:line="240" w:lineRule="auto"/>
              <w:rPr>
                <w:rFonts w:ascii="TH SarabunIT๙" w:hAnsi="TH SarabunIT๙" w:cs="TH SarabunIT๙"/>
                <w:sz w:val="28"/>
              </w:rPr>
            </w:pPr>
            <w:r w:rsidRPr="00797990">
              <w:rPr>
                <w:rFonts w:ascii="TH SarabunIT๙" w:hAnsi="TH SarabunIT๙" w:cs="TH SarabunIT๙"/>
                <w:sz w:val="28"/>
              </w:rPr>
              <w:t>1 .</w:t>
            </w:r>
            <w:r w:rsidRPr="00797990">
              <w:rPr>
                <w:rFonts w:ascii="TH SarabunIT๙" w:hAnsi="TH SarabunIT๙" w:cs="TH SarabunIT๙"/>
                <w:sz w:val="28"/>
                <w:cs/>
              </w:rPr>
              <w:t>ปรับมาตรการการเบิกจ่ายให้เหมาะสม</w:t>
            </w:r>
            <w:r w:rsidRPr="00797990">
              <w:rPr>
                <w:rFonts w:ascii="TH SarabunIT๙" w:hAnsi="TH SarabunIT๙" w:cs="TH SarabunIT๙"/>
                <w:sz w:val="28"/>
              </w:rPr>
              <w:t xml:space="preserve"> </w:t>
            </w:r>
          </w:p>
          <w:p w:rsidR="00797990" w:rsidRDefault="00797990" w:rsidP="00797990">
            <w:pPr>
              <w:spacing w:after="0" w:line="240" w:lineRule="auto"/>
              <w:rPr>
                <w:rFonts w:ascii="TH SarabunIT๙" w:hAnsi="TH SarabunIT๙" w:cs="TH SarabunIT๙"/>
                <w:sz w:val="28"/>
              </w:rPr>
            </w:pPr>
            <w:r w:rsidRPr="00797990">
              <w:rPr>
                <w:rFonts w:ascii="TH SarabunIT๙" w:hAnsi="TH SarabunIT๙" w:cs="TH SarabunIT๙"/>
                <w:sz w:val="28"/>
              </w:rPr>
              <w:t xml:space="preserve">2. </w:t>
            </w:r>
            <w:r w:rsidRPr="00797990">
              <w:rPr>
                <w:rFonts w:ascii="TH SarabunIT๙" w:hAnsi="TH SarabunIT๙" w:cs="TH SarabunIT๙"/>
                <w:sz w:val="28"/>
                <w:cs/>
              </w:rPr>
              <w:t>จัดตั้ง</w:t>
            </w:r>
            <w:r w:rsidRPr="00797990">
              <w:rPr>
                <w:rFonts w:ascii="TH SarabunIT๙" w:hAnsi="TH SarabunIT๙" w:cs="TH SarabunIT๙"/>
                <w:sz w:val="28"/>
              </w:rPr>
              <w:t xml:space="preserve"> Minimal Invasive Unit </w:t>
            </w:r>
            <w:r w:rsidRPr="00797990">
              <w:rPr>
                <w:rFonts w:ascii="TH SarabunIT๙" w:hAnsi="TH SarabunIT๙" w:cs="TH SarabunIT๙"/>
                <w:sz w:val="28"/>
                <w:cs/>
              </w:rPr>
              <w:t>ที่ได้มาตรฐาน</w:t>
            </w:r>
          </w:p>
          <w:p w:rsidR="00797990" w:rsidRDefault="00797990" w:rsidP="00797990">
            <w:pPr>
              <w:pStyle w:val="Default"/>
              <w:rPr>
                <w:rFonts w:ascii="TH SarabunIT๙" w:hAnsi="TH SarabunIT๙" w:cs="TH SarabunIT๙"/>
                <w:sz w:val="28"/>
                <w:szCs w:val="28"/>
              </w:rPr>
            </w:pPr>
            <w:r w:rsidRPr="00797990">
              <w:rPr>
                <w:rFonts w:ascii="TH SarabunIT๙" w:hAnsi="TH SarabunIT๙" w:cs="TH SarabunIT๙"/>
                <w:sz w:val="28"/>
                <w:szCs w:val="28"/>
              </w:rPr>
              <w:t xml:space="preserve">3. </w:t>
            </w:r>
            <w:r w:rsidRPr="00797990">
              <w:rPr>
                <w:rFonts w:ascii="TH SarabunIT๙" w:hAnsi="TH SarabunIT๙" w:cs="TH SarabunIT๙"/>
                <w:sz w:val="28"/>
                <w:szCs w:val="28"/>
                <w:cs/>
              </w:rPr>
              <w:t>สร้างความรู้ความเข้าใจกับบุคลากรทางการแพทย์ที่เกี่ยวข้อง</w:t>
            </w:r>
            <w:r w:rsidRPr="00797990">
              <w:rPr>
                <w:rFonts w:ascii="TH SarabunIT๙" w:hAnsi="TH SarabunIT๙" w:cs="TH SarabunIT๙"/>
                <w:sz w:val="28"/>
                <w:szCs w:val="28"/>
              </w:rPr>
              <w:t xml:space="preserve"> </w:t>
            </w:r>
          </w:p>
          <w:p w:rsidR="00797990" w:rsidRPr="00797990" w:rsidRDefault="00797990" w:rsidP="00797990">
            <w:pPr>
              <w:pStyle w:val="Default"/>
              <w:rPr>
                <w:rFonts w:ascii="TH SarabunIT๙" w:hAnsi="TH SarabunIT๙" w:cs="TH SarabunIT๙"/>
                <w:sz w:val="28"/>
                <w:szCs w:val="28"/>
                <w:cs/>
              </w:rPr>
            </w:pPr>
            <w:r w:rsidRPr="00797990">
              <w:rPr>
                <w:rFonts w:ascii="TH SarabunIT๙" w:hAnsi="TH SarabunIT๙" w:cs="TH SarabunIT๙"/>
                <w:sz w:val="28"/>
                <w:szCs w:val="28"/>
              </w:rPr>
              <w:t xml:space="preserve">4. </w:t>
            </w:r>
            <w:r w:rsidRPr="00797990">
              <w:rPr>
                <w:rFonts w:ascii="TH SarabunIT๙" w:hAnsi="TH SarabunIT๙" w:cs="TH SarabunIT๙"/>
                <w:sz w:val="28"/>
                <w:szCs w:val="28"/>
                <w:cs/>
              </w:rPr>
              <w:t>สร้างความรู้ความเข้าใจประโยชน์การให้บริการแบบ</w:t>
            </w:r>
            <w:r w:rsidRPr="00797990">
              <w:rPr>
                <w:rFonts w:ascii="TH SarabunIT๙" w:hAnsi="TH SarabunIT๙" w:cs="TH SarabunIT๙"/>
                <w:sz w:val="28"/>
                <w:szCs w:val="28"/>
              </w:rPr>
              <w:t>Minimal Invasive Surgery</w:t>
            </w:r>
            <w:r>
              <w:rPr>
                <w:rFonts w:ascii="TH SarabunIT๙" w:hAnsi="TH SarabunIT๙" w:cs="TH SarabunIT๙" w:hint="cs"/>
                <w:sz w:val="28"/>
                <w:szCs w:val="28"/>
                <w:cs/>
              </w:rPr>
              <w:t xml:space="preserve"> </w:t>
            </w:r>
            <w:r w:rsidRPr="00797990">
              <w:rPr>
                <w:rFonts w:ascii="TH SarabunIT๙" w:hAnsi="TH SarabunIT๙" w:cs="TH SarabunIT๙"/>
                <w:sz w:val="28"/>
                <w:szCs w:val="28"/>
                <w:cs/>
              </w:rPr>
              <w:t>แก่ประชาชนผ่านช่องทาง</w:t>
            </w:r>
            <w:r>
              <w:rPr>
                <w:rFonts w:ascii="TH SarabunIT๙" w:hAnsi="TH SarabunIT๙" w:cs="TH SarabunIT๙" w:hint="cs"/>
                <w:sz w:val="28"/>
                <w:szCs w:val="28"/>
                <w:cs/>
              </w:rPr>
              <w:t>ต่างๆ</w:t>
            </w:r>
          </w:p>
          <w:p w:rsidR="00797990" w:rsidRPr="00797990" w:rsidRDefault="00797990" w:rsidP="00797990">
            <w:pPr>
              <w:spacing w:after="0" w:line="240" w:lineRule="auto"/>
              <w:rPr>
                <w:rFonts w:ascii="TH SarabunIT๙" w:hAnsi="TH SarabunIT๙" w:cs="TH SarabunIT๙"/>
                <w:sz w:val="28"/>
              </w:rPr>
            </w:pPr>
          </w:p>
          <w:p w:rsidR="00797990" w:rsidRPr="00CB69AE" w:rsidRDefault="00797990" w:rsidP="00797990">
            <w:pPr>
              <w:spacing w:after="0" w:line="240" w:lineRule="auto"/>
              <w:rPr>
                <w:rFonts w:ascii="TH SarabunIT๙" w:eastAsia="Times New Roman" w:hAnsi="TH SarabunIT๙" w:cs="TH SarabunIT๙"/>
                <w:sz w:val="28"/>
              </w:rPr>
            </w:pPr>
          </w:p>
          <w:p w:rsidR="0094405B" w:rsidRPr="00CB69AE" w:rsidRDefault="0094405B" w:rsidP="00A06BAF">
            <w:pPr>
              <w:spacing w:after="0" w:line="240" w:lineRule="auto"/>
              <w:rPr>
                <w:rFonts w:ascii="TH SarabunIT๙" w:eastAsia="Times New Roman" w:hAnsi="TH SarabunIT๙" w:cs="TH SarabunIT๙"/>
                <w:sz w:val="28"/>
              </w:rPr>
            </w:pPr>
          </w:p>
        </w:tc>
      </w:tr>
      <w:tr w:rsidR="0094405B" w:rsidRPr="00CB69AE" w:rsidTr="00797990">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6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5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9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6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5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9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6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5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9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r w:rsidR="0094405B" w:rsidRPr="00CB69AE" w:rsidTr="00797990">
        <w:trPr>
          <w:trHeight w:val="1095"/>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b/>
                <w:bCs/>
                <w:color w:val="000000"/>
                <w:sz w:val="28"/>
              </w:rPr>
            </w:pPr>
          </w:p>
        </w:tc>
        <w:tc>
          <w:tcPr>
            <w:tcW w:w="163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7"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5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c>
          <w:tcPr>
            <w:tcW w:w="19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94405B" w:rsidRPr="00CB69AE" w:rsidRDefault="0094405B" w:rsidP="007560B2">
            <w:pPr>
              <w:spacing w:after="0" w:line="240" w:lineRule="auto"/>
              <w:rPr>
                <w:rFonts w:ascii="TH SarabunIT๙" w:eastAsia="Times New Roman" w:hAnsi="TH SarabunIT๙" w:cs="TH SarabunIT๙"/>
                <w:sz w:val="28"/>
              </w:rPr>
            </w:pPr>
          </w:p>
        </w:tc>
      </w:tr>
    </w:tbl>
    <w:p w:rsidR="0094405B" w:rsidRDefault="0094405B" w:rsidP="00A43322">
      <w:pPr>
        <w:autoSpaceDE w:val="0"/>
        <w:autoSpaceDN w:val="0"/>
        <w:adjustRightInd w:val="0"/>
        <w:jc w:val="thaiDistribute"/>
        <w:rPr>
          <w:rFonts w:ascii="TH SarabunIT๙" w:hAnsi="TH SarabunIT๙" w:cs="TH SarabunIT๙"/>
          <w:b/>
          <w:bCs/>
          <w:sz w:val="32"/>
          <w:szCs w:val="32"/>
        </w:rPr>
      </w:pPr>
    </w:p>
    <w:p w:rsidR="00797990" w:rsidRDefault="00797990" w:rsidP="00A43322">
      <w:pPr>
        <w:autoSpaceDE w:val="0"/>
        <w:autoSpaceDN w:val="0"/>
        <w:adjustRightInd w:val="0"/>
        <w:jc w:val="thaiDistribute"/>
        <w:rPr>
          <w:rFonts w:ascii="TH SarabunIT๙" w:hAnsi="TH SarabunIT๙" w:cs="TH SarabunIT๙"/>
          <w:b/>
          <w:bCs/>
          <w:sz w:val="32"/>
          <w:szCs w:val="32"/>
        </w:rPr>
      </w:pPr>
    </w:p>
    <w:p w:rsidR="00B14798" w:rsidRDefault="00B14798" w:rsidP="00A43322">
      <w:pPr>
        <w:autoSpaceDE w:val="0"/>
        <w:autoSpaceDN w:val="0"/>
        <w:adjustRightInd w:val="0"/>
        <w:jc w:val="thaiDistribute"/>
        <w:rPr>
          <w:rFonts w:ascii="TH SarabunIT๙" w:hAnsi="TH SarabunIT๙" w:cs="TH SarabunIT๙"/>
          <w:b/>
          <w:bCs/>
          <w:sz w:val="32"/>
          <w:szCs w:val="32"/>
        </w:rPr>
      </w:pPr>
    </w:p>
    <w:p w:rsidR="00B14798" w:rsidRDefault="00B14798" w:rsidP="00A43322">
      <w:pPr>
        <w:autoSpaceDE w:val="0"/>
        <w:autoSpaceDN w:val="0"/>
        <w:adjustRightInd w:val="0"/>
        <w:jc w:val="thaiDistribute"/>
        <w:rPr>
          <w:rFonts w:ascii="TH SarabunIT๙" w:hAnsi="TH SarabunIT๙" w:cs="TH SarabunIT๙"/>
          <w:b/>
          <w:bCs/>
          <w:sz w:val="32"/>
          <w:szCs w:val="32"/>
        </w:rPr>
      </w:pPr>
    </w:p>
    <w:p w:rsidR="00063790" w:rsidRDefault="00063790" w:rsidP="00C34E3A">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b/>
          <w:bCs/>
          <w:sz w:val="32"/>
          <w:szCs w:val="32"/>
          <w:cs/>
        </w:rPr>
        <w:lastRenderedPageBreak/>
        <w:t xml:space="preserve">แผนงานที่ 3 </w:t>
      </w:r>
      <w:r w:rsidRPr="00F5022E">
        <w:rPr>
          <w:rFonts w:ascii="TH SarabunIT๙" w:hAnsi="TH SarabunIT๙" w:cs="TH SarabunIT๙"/>
          <w:sz w:val="32"/>
          <w:szCs w:val="32"/>
          <w:cs/>
        </w:rPr>
        <w:t>การพัฒนาระบบบริการการแพทย์ฉุกเฉินครบวงจรและระบบการส่งต่อ</w:t>
      </w:r>
      <w:r>
        <w:rPr>
          <w:rFonts w:ascii="TH SarabunIT๙" w:hAnsi="TH SarabunIT๙" w:cs="TH SarabunIT๙" w:hint="cs"/>
          <w:sz w:val="32"/>
          <w:szCs w:val="32"/>
          <w:cs/>
        </w:rPr>
        <w:t xml:space="preserve"> ประกอบด้วย 1 โครงการ พร้อมรายละเอียดมาตรการและตัวชี้วัด ดังต</w:t>
      </w:r>
      <w:r w:rsidR="006C5A43">
        <w:rPr>
          <w:rFonts w:ascii="TH SarabunIT๙" w:hAnsi="TH SarabunIT๙" w:cs="TH SarabunIT๙" w:hint="cs"/>
          <w:sz w:val="32"/>
          <w:szCs w:val="32"/>
          <w:cs/>
        </w:rPr>
        <w:t>่อไปนี้</w:t>
      </w:r>
    </w:p>
    <w:tbl>
      <w:tblPr>
        <w:tblW w:w="10915" w:type="dxa"/>
        <w:tblInd w:w="-601" w:type="dxa"/>
        <w:shd w:val="clear" w:color="auto" w:fill="FFFFFF" w:themeFill="background1"/>
        <w:tblLook w:val="04A0" w:firstRow="1" w:lastRow="0" w:firstColumn="1" w:lastColumn="0" w:noHBand="0" w:noVBand="1"/>
      </w:tblPr>
      <w:tblGrid>
        <w:gridCol w:w="1110"/>
        <w:gridCol w:w="1867"/>
        <w:gridCol w:w="1978"/>
        <w:gridCol w:w="1687"/>
        <w:gridCol w:w="1350"/>
        <w:gridCol w:w="1222"/>
        <w:gridCol w:w="1701"/>
      </w:tblGrid>
      <w:tr w:rsidR="00C34E3A" w:rsidRPr="00CB69AE" w:rsidTr="00572A9F">
        <w:trPr>
          <w:trHeight w:val="465"/>
        </w:trPr>
        <w:tc>
          <w:tcPr>
            <w:tcW w:w="10915"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C34E3A" w:rsidRPr="00CB69AE" w:rsidRDefault="00C34E3A" w:rsidP="00572A9F">
            <w:pPr>
              <w:spacing w:after="0" w:line="240" w:lineRule="auto"/>
              <w:jc w:val="center"/>
              <w:rPr>
                <w:rFonts w:ascii="TH SarabunIT๙" w:eastAsia="Times New Roman" w:hAnsi="TH SarabunIT๙" w:cs="TH SarabunIT๙"/>
                <w:b/>
                <w:bCs/>
                <w:color w:val="000000"/>
                <w:sz w:val="28"/>
                <w:cs/>
              </w:rPr>
            </w:pPr>
            <w:r w:rsidRPr="00C34E3A">
              <w:rPr>
                <w:rFonts w:ascii="TH SarabunIT๙" w:eastAsia="Times New Roman" w:hAnsi="TH SarabunIT๙" w:cs="TH SarabunIT๙"/>
                <w:b/>
                <w:bCs/>
                <w:color w:val="000000"/>
                <w:sz w:val="28"/>
                <w:cs/>
              </w:rPr>
              <w:t>โครงการพัฒนาระบบบริการการแพทย์ฉุกเฉินครบวงจรและระบบการส่งต่อ</w:t>
            </w:r>
            <w:r w:rsidR="003975A3">
              <w:rPr>
                <w:rFonts w:ascii="TH SarabunIT๙" w:eastAsia="Times New Roman" w:hAnsi="TH SarabunIT๙" w:cs="TH SarabunIT๙" w:hint="cs"/>
                <w:b/>
                <w:bCs/>
                <w:color w:val="000000"/>
                <w:sz w:val="28"/>
                <w:cs/>
              </w:rPr>
              <w:t xml:space="preserve"> </w:t>
            </w:r>
          </w:p>
        </w:tc>
      </w:tr>
      <w:tr w:rsidR="00C34E3A" w:rsidRPr="00CB69AE" w:rsidTr="00572A9F">
        <w:trPr>
          <w:trHeight w:val="555"/>
        </w:trPr>
        <w:tc>
          <w:tcPr>
            <w:tcW w:w="1110" w:type="dxa"/>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805"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C34E3A" w:rsidRPr="00FF6239" w:rsidRDefault="00C34E3A" w:rsidP="007560B2">
            <w:pPr>
              <w:spacing w:after="0" w:line="240" w:lineRule="auto"/>
              <w:rPr>
                <w:rFonts w:ascii="TH SarabunIT๙" w:eastAsia="Times New Roman" w:hAnsi="TH SarabunIT๙" w:cs="TH SarabunIT๙"/>
                <w:sz w:val="28"/>
              </w:rPr>
            </w:pPr>
            <w:r w:rsidRPr="00FF6239">
              <w:rPr>
                <w:rFonts w:ascii="TH SarabunIT๙" w:eastAsia="Times New Roman" w:hAnsi="TH SarabunIT๙" w:cs="TH SarabunIT๙"/>
                <w:sz w:val="28"/>
                <w:cs/>
              </w:rPr>
              <w:t xml:space="preserve">ปี </w:t>
            </w:r>
            <w:r w:rsidRPr="00FF6239">
              <w:rPr>
                <w:rFonts w:ascii="TH SarabunIT๙" w:eastAsia="Times New Roman" w:hAnsi="TH SarabunIT๙" w:cs="TH SarabunIT๙"/>
                <w:sz w:val="28"/>
              </w:rPr>
              <w:t>2561</w:t>
            </w:r>
          </w:p>
        </w:tc>
      </w:tr>
      <w:tr w:rsidR="00C34E3A" w:rsidRPr="00CB69AE" w:rsidTr="00572A9F">
        <w:trPr>
          <w:trHeight w:val="840"/>
        </w:trPr>
        <w:tc>
          <w:tcPr>
            <w:tcW w:w="1110" w:type="dxa"/>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805"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C34E3A" w:rsidRPr="00CB69AE" w:rsidRDefault="000B47B2" w:rsidP="003975A3">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เพิ่มการเข้าถึงระบบการแพทย์ฉุกเฉิน 2. ลดอัตราการเสียชีวิตจากการเจ็บป่วยฉุกเฉิน 3. ระบบการแพทย์ฉุกเฉินมีคุณภาพ มาตรฐาน</w:t>
            </w:r>
          </w:p>
        </w:tc>
      </w:tr>
      <w:tr w:rsidR="00C34E3A" w:rsidRPr="00CB69AE" w:rsidTr="00572A9F">
        <w:trPr>
          <w:trHeight w:val="915"/>
        </w:trPr>
        <w:tc>
          <w:tcPr>
            <w:tcW w:w="1110" w:type="dxa"/>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805" w:type="dxa"/>
            <w:gridSpan w:val="6"/>
            <w:tcBorders>
              <w:top w:val="single" w:sz="4" w:space="0" w:color="auto"/>
              <w:left w:val="nil"/>
              <w:bottom w:val="single" w:sz="4" w:space="0" w:color="auto"/>
              <w:right w:val="single" w:sz="4" w:space="0" w:color="000000"/>
            </w:tcBorders>
            <w:shd w:val="clear" w:color="auto" w:fill="FFFFFF" w:themeFill="background1"/>
            <w:noWrap/>
            <w:vAlign w:val="center"/>
            <w:hideMark/>
          </w:tcPr>
          <w:p w:rsidR="000B47B2" w:rsidRP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 xml:space="preserve">1. อัตราการเสียชีวิตผู้เจ็บป่วยวิกฤตฉุกเฉินในโรงพยาบาลระดับ </w:t>
            </w:r>
            <w:r w:rsidRPr="000B47B2">
              <w:rPr>
                <w:rFonts w:ascii="TH SarabunIT๙" w:eastAsia="Times New Roman" w:hAnsi="TH SarabunIT๙" w:cs="TH SarabunIT๙"/>
                <w:sz w:val="28"/>
              </w:rPr>
              <w:t>F</w:t>
            </w:r>
            <w:r w:rsidRPr="000B47B2">
              <w:rPr>
                <w:rFonts w:ascii="TH SarabunIT๙" w:eastAsia="Times New Roman" w:hAnsi="TH SarabunIT๙" w:cs="TH SarabunIT๙"/>
                <w:sz w:val="28"/>
                <w:cs/>
              </w:rPr>
              <w:t>2 ขึ้นไป น้อยกว่าร้อยละ 12</w:t>
            </w:r>
          </w:p>
          <w:p w:rsid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 xml:space="preserve">2. ร้อยละของโรงพยาบาลระดับ </w:t>
            </w:r>
            <w:r w:rsidRPr="000B47B2">
              <w:rPr>
                <w:rFonts w:ascii="TH SarabunIT๙" w:eastAsia="Times New Roman" w:hAnsi="TH SarabunIT๙" w:cs="TH SarabunIT๙"/>
                <w:sz w:val="28"/>
              </w:rPr>
              <w:t>F</w:t>
            </w:r>
            <w:r w:rsidRPr="000B47B2">
              <w:rPr>
                <w:rFonts w:ascii="TH SarabunIT๙" w:eastAsia="Times New Roman" w:hAnsi="TH SarabunIT๙" w:cs="TH SarabunIT๙"/>
                <w:sz w:val="28"/>
                <w:cs/>
              </w:rPr>
              <w:t xml:space="preserve">2 ที่มี </w:t>
            </w:r>
            <w:r w:rsidRPr="000B47B2">
              <w:rPr>
                <w:rFonts w:ascii="TH SarabunIT๙" w:eastAsia="Times New Roman" w:hAnsi="TH SarabunIT๙" w:cs="TH SarabunIT๙"/>
                <w:sz w:val="28"/>
              </w:rPr>
              <w:t xml:space="preserve">ECS </w:t>
            </w:r>
            <w:r w:rsidRPr="000B47B2">
              <w:rPr>
                <w:rFonts w:ascii="TH SarabunIT๙" w:eastAsia="Times New Roman" w:hAnsi="TH SarabunIT๙" w:cs="TH SarabunIT๙"/>
                <w:sz w:val="28"/>
                <w:cs/>
              </w:rPr>
              <w:t xml:space="preserve">คุณภาพ (มากกว่าหรือเท่ากับร้อยละ 65) </w:t>
            </w:r>
          </w:p>
          <w:p w:rsidR="000B47B2" w:rsidRP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 xml:space="preserve">3. อัตราการเสียชีวิตผู้ป่วยในที่มีค่า </w:t>
            </w:r>
            <w:r w:rsidRPr="000B47B2">
              <w:rPr>
                <w:rFonts w:ascii="TH SarabunIT๙" w:eastAsia="Times New Roman" w:hAnsi="TH SarabunIT๙" w:cs="TH SarabunIT๙"/>
                <w:sz w:val="28"/>
              </w:rPr>
              <w:t xml:space="preserve">PS &gt; </w:t>
            </w:r>
            <w:r w:rsidRPr="000B47B2">
              <w:rPr>
                <w:rFonts w:ascii="TH SarabunIT๙" w:eastAsia="Times New Roman" w:hAnsi="TH SarabunIT๙" w:cs="TH SarabunIT๙"/>
                <w:sz w:val="28"/>
                <w:cs/>
              </w:rPr>
              <w:t>0.75 น้อยกว่าร้อยละ 1</w:t>
            </w:r>
          </w:p>
          <w:p w:rsid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 xml:space="preserve">4. อัตราการเสียชีวิต </w:t>
            </w:r>
            <w:r w:rsidRPr="000B47B2">
              <w:rPr>
                <w:rFonts w:ascii="TH SarabunIT๙" w:eastAsia="Times New Roman" w:hAnsi="TH SarabunIT๙" w:cs="TH SarabunIT๙"/>
                <w:sz w:val="28"/>
              </w:rPr>
              <w:t xml:space="preserve">RTI&lt; </w:t>
            </w:r>
            <w:r w:rsidRPr="000B47B2">
              <w:rPr>
                <w:rFonts w:ascii="TH SarabunIT๙" w:eastAsia="Times New Roman" w:hAnsi="TH SarabunIT๙" w:cs="TH SarabunIT๙"/>
                <w:sz w:val="28"/>
                <w:cs/>
              </w:rPr>
              <w:t xml:space="preserve">18:100000 ประชากร </w:t>
            </w:r>
          </w:p>
          <w:p w:rsid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 xml:space="preserve">5. ผู้ป่วยวิกฤตฉุกเฉินมาโดยระบบ </w:t>
            </w:r>
            <w:r w:rsidRPr="000B47B2">
              <w:rPr>
                <w:rFonts w:ascii="TH SarabunIT๙" w:eastAsia="Times New Roman" w:hAnsi="TH SarabunIT๙" w:cs="TH SarabunIT๙"/>
                <w:sz w:val="28"/>
              </w:rPr>
              <w:t xml:space="preserve">EMS </w:t>
            </w:r>
            <w:r w:rsidRPr="000B47B2">
              <w:rPr>
                <w:rFonts w:ascii="TH SarabunIT๙" w:eastAsia="Times New Roman" w:hAnsi="TH SarabunIT๙" w:cs="TH SarabunIT๙"/>
                <w:sz w:val="28"/>
                <w:cs/>
              </w:rPr>
              <w:t xml:space="preserve">มากกว่าหรือเท่ากับร้อยละ 60 </w:t>
            </w:r>
          </w:p>
          <w:p w:rsidR="00C34E3A" w:rsidRPr="00CB69AE"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cs/>
              </w:rPr>
              <w:t>6</w:t>
            </w:r>
            <w:r>
              <w:rPr>
                <w:rFonts w:ascii="TH SarabunIT๙" w:eastAsia="Times New Roman" w:hAnsi="TH SarabunIT๙" w:cs="TH SarabunIT๙" w:hint="cs"/>
                <w:sz w:val="28"/>
                <w:cs/>
              </w:rPr>
              <w:t>.</w:t>
            </w:r>
            <w:r w:rsidRPr="000B47B2">
              <w:rPr>
                <w:rFonts w:ascii="TH SarabunIT๙" w:eastAsia="Times New Roman" w:hAnsi="TH SarabunIT๙" w:cs="TH SarabunIT๙"/>
                <w:sz w:val="28"/>
                <w:cs/>
              </w:rPr>
              <w:t xml:space="preserve"> อัตราการเสียชีวิตผู้ป่วย </w:t>
            </w:r>
            <w:r w:rsidRPr="000B47B2">
              <w:rPr>
                <w:rFonts w:ascii="TH SarabunIT๙" w:eastAsia="Times New Roman" w:hAnsi="TH SarabunIT๙" w:cs="TH SarabunIT๙"/>
                <w:sz w:val="28"/>
              </w:rPr>
              <w:t>Traumatic Brain Injury</w:t>
            </w:r>
          </w:p>
        </w:tc>
      </w:tr>
      <w:tr w:rsidR="00C34E3A" w:rsidRPr="00CB69AE" w:rsidTr="00572A9F">
        <w:trPr>
          <w:trHeight w:val="840"/>
        </w:trPr>
        <w:tc>
          <w:tcPr>
            <w:tcW w:w="1110" w:type="dxa"/>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805" w:type="dxa"/>
            <w:gridSpan w:val="6"/>
            <w:tcBorders>
              <w:top w:val="single" w:sz="4" w:space="0" w:color="auto"/>
              <w:left w:val="nil"/>
              <w:bottom w:val="single" w:sz="4" w:space="0" w:color="auto"/>
              <w:right w:val="single" w:sz="4" w:space="0" w:color="000000"/>
            </w:tcBorders>
            <w:shd w:val="clear" w:color="auto" w:fill="FFFFFF" w:themeFill="background1"/>
            <w:noWrap/>
            <w:vAlign w:val="bottom"/>
            <w:hideMark/>
          </w:tcPr>
          <w:p w:rsid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rPr>
              <w:t>1</w:t>
            </w:r>
            <w:r>
              <w:rPr>
                <w:rFonts w:ascii="TH SarabunIT๙" w:eastAsia="Times New Roman" w:hAnsi="TH SarabunIT๙" w:cs="TH SarabunIT๙"/>
                <w:sz w:val="28"/>
              </w:rPr>
              <w:t>.</w:t>
            </w:r>
            <w:r w:rsidRPr="000B47B2">
              <w:rPr>
                <w:rFonts w:ascii="TH SarabunIT๙" w:eastAsia="Times New Roman" w:hAnsi="TH SarabunIT๙" w:cs="TH SarabunIT๙"/>
                <w:sz w:val="28"/>
              </w:rPr>
              <w:t xml:space="preserve"> </w:t>
            </w:r>
            <w:r w:rsidRPr="000B47B2">
              <w:rPr>
                <w:rFonts w:ascii="TH SarabunIT๙" w:eastAsia="Times New Roman" w:hAnsi="TH SarabunIT๙" w:cs="TH SarabunIT๙"/>
                <w:sz w:val="28"/>
                <w:cs/>
              </w:rPr>
              <w:t xml:space="preserve">ร้อยละผู้ป่วยวิกฤตฉุกเฉินมาโดย </w:t>
            </w:r>
            <w:r w:rsidRPr="000B47B2">
              <w:rPr>
                <w:rFonts w:ascii="TH SarabunIT๙" w:eastAsia="Times New Roman" w:hAnsi="TH SarabunIT๙" w:cs="TH SarabunIT๙"/>
                <w:sz w:val="28"/>
              </w:rPr>
              <w:t xml:space="preserve">EMS = 24.64 </w:t>
            </w:r>
          </w:p>
          <w:p w:rsidR="000B47B2" w:rsidRDefault="000B47B2" w:rsidP="000B47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sidRPr="000B47B2">
              <w:rPr>
                <w:rFonts w:ascii="TH SarabunIT๙" w:eastAsia="Times New Roman" w:hAnsi="TH SarabunIT๙" w:cs="TH SarabunIT๙"/>
                <w:sz w:val="28"/>
              </w:rPr>
              <w:t xml:space="preserve"> </w:t>
            </w:r>
            <w:r w:rsidRPr="000B47B2">
              <w:rPr>
                <w:rFonts w:ascii="TH SarabunIT๙" w:eastAsia="Times New Roman" w:hAnsi="TH SarabunIT๙" w:cs="TH SarabunIT๙"/>
                <w:sz w:val="28"/>
                <w:cs/>
              </w:rPr>
              <w:t xml:space="preserve">ภาวะผู้ป่วยล้นในห้องฉุกเฉิน </w:t>
            </w:r>
            <w:r w:rsidRPr="000B47B2">
              <w:rPr>
                <w:rFonts w:ascii="TH SarabunIT๙" w:eastAsia="Times New Roman" w:hAnsi="TH SarabunIT๙" w:cs="TH SarabunIT๙"/>
                <w:sz w:val="28"/>
              </w:rPr>
              <w:t>35</w:t>
            </w:r>
            <w:r w:rsidRPr="000B47B2">
              <w:rPr>
                <w:rFonts w:ascii="TH SarabunIT๙" w:eastAsia="Times New Roman" w:hAnsi="TH SarabunIT๙" w:cs="TH SarabunIT๙"/>
                <w:sz w:val="28"/>
                <w:cs/>
              </w:rPr>
              <w:t xml:space="preserve"> ล้านครั้ง/ปี ( </w:t>
            </w:r>
            <w:r w:rsidRPr="000B47B2">
              <w:rPr>
                <w:rFonts w:ascii="TH SarabunIT๙" w:eastAsia="Times New Roman" w:hAnsi="TH SarabunIT๙" w:cs="TH SarabunIT๙"/>
                <w:sz w:val="28"/>
              </w:rPr>
              <w:t>&gt; 50%</w:t>
            </w:r>
            <w:r w:rsidRPr="000B47B2">
              <w:rPr>
                <w:rFonts w:ascii="TH SarabunIT๙" w:eastAsia="Times New Roman" w:hAnsi="TH SarabunIT๙" w:cs="TH SarabunIT๙"/>
                <w:sz w:val="28"/>
                <w:cs/>
              </w:rPr>
              <w:t xml:space="preserve"> ไม่ฉุกเฉิน) </w:t>
            </w:r>
          </w:p>
          <w:p w:rsidR="000B47B2" w:rsidRDefault="000B47B2" w:rsidP="000B47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3.</w:t>
            </w:r>
            <w:r w:rsidRPr="000B47B2">
              <w:rPr>
                <w:rFonts w:ascii="TH SarabunIT๙" w:eastAsia="Times New Roman" w:hAnsi="TH SarabunIT๙" w:cs="TH SarabunIT๙"/>
                <w:sz w:val="28"/>
              </w:rPr>
              <w:t xml:space="preserve"> </w:t>
            </w:r>
            <w:r w:rsidRPr="000B47B2">
              <w:rPr>
                <w:rFonts w:ascii="TH SarabunIT๙" w:eastAsia="Times New Roman" w:hAnsi="TH SarabunIT๙" w:cs="TH SarabunIT๙"/>
                <w:sz w:val="28"/>
                <w:cs/>
              </w:rPr>
              <w:t>ร้อย</w:t>
            </w:r>
            <w:r>
              <w:rPr>
                <w:rFonts w:ascii="TH SarabunIT๙" w:eastAsia="Times New Roman" w:hAnsi="TH SarabunIT๙" w:cs="TH SarabunIT๙" w:hint="cs"/>
                <w:sz w:val="28"/>
                <w:cs/>
              </w:rPr>
              <w:t>ล</w:t>
            </w:r>
            <w:r w:rsidRPr="000B47B2">
              <w:rPr>
                <w:rFonts w:ascii="TH SarabunIT๙" w:eastAsia="Times New Roman" w:hAnsi="TH SarabunIT๙" w:cs="TH SarabunIT๙"/>
                <w:sz w:val="28"/>
                <w:cs/>
              </w:rPr>
              <w:t xml:space="preserve">ะ </w:t>
            </w:r>
            <w:r w:rsidRPr="000B47B2">
              <w:rPr>
                <w:rFonts w:ascii="TH SarabunIT๙" w:eastAsia="Times New Roman" w:hAnsi="TH SarabunIT๙" w:cs="TH SarabunIT๙"/>
                <w:sz w:val="28"/>
              </w:rPr>
              <w:t>60-70</w:t>
            </w:r>
            <w:r w:rsidRPr="000B47B2">
              <w:rPr>
                <w:rFonts w:ascii="TH SarabunIT๙" w:eastAsia="Times New Roman" w:hAnsi="TH SarabunIT๙" w:cs="TH SarabunIT๙"/>
                <w:sz w:val="28"/>
                <w:cs/>
              </w:rPr>
              <w:t xml:space="preserve"> ของ </w:t>
            </w:r>
            <w:r w:rsidRPr="000B47B2">
              <w:rPr>
                <w:rFonts w:ascii="TH SarabunIT๙" w:eastAsia="Times New Roman" w:hAnsi="TH SarabunIT๙" w:cs="TH SarabunIT๙"/>
                <w:sz w:val="28"/>
              </w:rPr>
              <w:t xml:space="preserve">Adverse Event </w:t>
            </w:r>
            <w:r w:rsidRPr="000B47B2">
              <w:rPr>
                <w:rFonts w:ascii="TH SarabunIT๙" w:eastAsia="Times New Roman" w:hAnsi="TH SarabunIT๙" w:cs="TH SarabunIT๙"/>
                <w:sz w:val="28"/>
                <w:cs/>
              </w:rPr>
              <w:t xml:space="preserve">ในห้องฉุกเฉินป้องกันได้ </w:t>
            </w:r>
          </w:p>
          <w:p w:rsidR="000B47B2" w:rsidRDefault="000B47B2" w:rsidP="000B47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4.</w:t>
            </w:r>
            <w:r w:rsidRPr="000B47B2">
              <w:rPr>
                <w:rFonts w:ascii="TH SarabunIT๙" w:eastAsia="Times New Roman" w:hAnsi="TH SarabunIT๙" w:cs="TH SarabunIT๙"/>
                <w:sz w:val="28"/>
              </w:rPr>
              <w:t xml:space="preserve"> </w:t>
            </w:r>
            <w:r w:rsidRPr="000B47B2">
              <w:rPr>
                <w:rFonts w:ascii="TH SarabunIT๙" w:eastAsia="Times New Roman" w:hAnsi="TH SarabunIT๙" w:cs="TH SarabunIT๙"/>
                <w:sz w:val="28"/>
                <w:cs/>
              </w:rPr>
              <w:t xml:space="preserve">ขาดแพทย์ </w:t>
            </w:r>
            <w:r w:rsidRPr="000B47B2">
              <w:rPr>
                <w:rFonts w:ascii="TH SarabunIT๙" w:eastAsia="Times New Roman" w:hAnsi="TH SarabunIT๙" w:cs="TH SarabunIT๙"/>
                <w:sz w:val="28"/>
              </w:rPr>
              <w:t xml:space="preserve">EP 1420, ENP 2060, Paramedic 573 </w:t>
            </w:r>
          </w:p>
          <w:p w:rsidR="000B47B2" w:rsidRDefault="000B47B2" w:rsidP="000B47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5.</w:t>
            </w:r>
            <w:r w:rsidRPr="000B47B2">
              <w:rPr>
                <w:rFonts w:ascii="TH SarabunIT๙" w:eastAsia="Times New Roman" w:hAnsi="TH SarabunIT๙" w:cs="TH SarabunIT๙"/>
                <w:sz w:val="28"/>
              </w:rPr>
              <w:t xml:space="preserve"> </w:t>
            </w:r>
            <w:r w:rsidRPr="000B47B2">
              <w:rPr>
                <w:rFonts w:ascii="TH SarabunIT๙" w:eastAsia="Times New Roman" w:hAnsi="TH SarabunIT๙" w:cs="TH SarabunIT๙"/>
                <w:sz w:val="28"/>
                <w:cs/>
              </w:rPr>
              <w:t xml:space="preserve">ร้อยละของโรงพยาบาลระดับ </w:t>
            </w:r>
            <w:r w:rsidRPr="000B47B2">
              <w:rPr>
                <w:rFonts w:ascii="TH SarabunIT๙" w:eastAsia="Times New Roman" w:hAnsi="TH SarabunIT๙" w:cs="TH SarabunIT๙"/>
                <w:sz w:val="28"/>
              </w:rPr>
              <w:t>F2</w:t>
            </w:r>
            <w:r w:rsidRPr="000B47B2">
              <w:rPr>
                <w:rFonts w:ascii="TH SarabunIT๙" w:eastAsia="Times New Roman" w:hAnsi="TH SarabunIT๙" w:cs="TH SarabunIT๙"/>
                <w:sz w:val="28"/>
                <w:cs/>
              </w:rPr>
              <w:t xml:space="preserve"> ที่มี </w:t>
            </w:r>
            <w:r w:rsidRPr="000B47B2">
              <w:rPr>
                <w:rFonts w:ascii="TH SarabunIT๙" w:eastAsia="Times New Roman" w:hAnsi="TH SarabunIT๙" w:cs="TH SarabunIT๙"/>
                <w:sz w:val="28"/>
              </w:rPr>
              <w:t xml:space="preserve">ECS </w:t>
            </w:r>
            <w:r w:rsidRPr="000B47B2">
              <w:rPr>
                <w:rFonts w:ascii="TH SarabunIT๙" w:eastAsia="Times New Roman" w:hAnsi="TH SarabunIT๙" w:cs="TH SarabunIT๙"/>
                <w:sz w:val="28"/>
                <w:cs/>
              </w:rPr>
              <w:t xml:space="preserve">คุณภาพ = </w:t>
            </w:r>
            <w:r w:rsidRPr="000B47B2">
              <w:rPr>
                <w:rFonts w:ascii="TH SarabunIT๙" w:eastAsia="Times New Roman" w:hAnsi="TH SarabunIT๙" w:cs="TH SarabunIT๙"/>
                <w:sz w:val="28"/>
              </w:rPr>
              <w:t>81.67%</w:t>
            </w:r>
            <w:r>
              <w:rPr>
                <w:rFonts w:ascii="TH SarabunIT๙" w:eastAsia="Times New Roman" w:hAnsi="TH SarabunIT๙" w:cs="TH SarabunIT๙"/>
                <w:sz w:val="28"/>
              </w:rPr>
              <w:t xml:space="preserve"> </w:t>
            </w:r>
            <w:r w:rsidRPr="000B47B2">
              <w:rPr>
                <w:rFonts w:ascii="TH SarabunIT๙" w:eastAsia="Times New Roman" w:hAnsi="TH SarabunIT๙" w:cs="TH SarabunIT๙"/>
                <w:sz w:val="28"/>
              </w:rPr>
              <w:t>(</w:t>
            </w:r>
            <w:r w:rsidRPr="000B47B2">
              <w:rPr>
                <w:rFonts w:ascii="TH SarabunIT๙" w:eastAsia="Times New Roman" w:hAnsi="TH SarabunIT๙" w:cs="TH SarabunIT๙"/>
                <w:sz w:val="28"/>
                <w:cs/>
              </w:rPr>
              <w:t xml:space="preserve">ข้อมูล </w:t>
            </w:r>
            <w:r w:rsidRPr="000B47B2">
              <w:rPr>
                <w:rFonts w:ascii="TH SarabunIT๙" w:eastAsia="Times New Roman" w:hAnsi="TH SarabunIT๙" w:cs="TH SarabunIT๙"/>
                <w:sz w:val="28"/>
              </w:rPr>
              <w:t>3</w:t>
            </w:r>
            <w:r w:rsidRPr="000B47B2">
              <w:rPr>
                <w:rFonts w:ascii="TH SarabunIT๙" w:eastAsia="Times New Roman" w:hAnsi="TH SarabunIT๙" w:cs="TH SarabunIT๙"/>
                <w:sz w:val="28"/>
                <w:cs/>
              </w:rPr>
              <w:t xml:space="preserve"> เขต) </w:t>
            </w:r>
          </w:p>
          <w:p w:rsidR="000B47B2" w:rsidRDefault="000B47B2" w:rsidP="000B47B2">
            <w:pPr>
              <w:spacing w:after="0" w:line="240" w:lineRule="auto"/>
              <w:rPr>
                <w:rFonts w:ascii="TH SarabunIT๙" w:eastAsia="Times New Roman" w:hAnsi="TH SarabunIT๙" w:cs="TH SarabunIT๙"/>
                <w:sz w:val="28"/>
              </w:rPr>
            </w:pPr>
            <w:r w:rsidRPr="000B47B2">
              <w:rPr>
                <w:rFonts w:ascii="TH SarabunIT๙" w:eastAsia="Times New Roman" w:hAnsi="TH SarabunIT๙" w:cs="TH SarabunIT๙"/>
                <w:sz w:val="28"/>
              </w:rPr>
              <w:t>6</w:t>
            </w:r>
            <w:r>
              <w:rPr>
                <w:rFonts w:ascii="TH SarabunIT๙" w:eastAsia="Times New Roman" w:hAnsi="TH SarabunIT๙" w:cs="TH SarabunIT๙"/>
                <w:sz w:val="28"/>
              </w:rPr>
              <w:t>.</w:t>
            </w:r>
            <w:r w:rsidRPr="000B47B2">
              <w:rPr>
                <w:rFonts w:ascii="TH SarabunIT๙" w:eastAsia="Times New Roman" w:hAnsi="TH SarabunIT๙" w:cs="TH SarabunIT๙"/>
                <w:sz w:val="28"/>
              </w:rPr>
              <w:t xml:space="preserve"> </w:t>
            </w:r>
            <w:r w:rsidRPr="000B47B2">
              <w:rPr>
                <w:rFonts w:ascii="TH SarabunIT๙" w:eastAsia="Times New Roman" w:hAnsi="TH SarabunIT๙" w:cs="TH SarabunIT๙"/>
                <w:sz w:val="28"/>
                <w:cs/>
              </w:rPr>
              <w:t xml:space="preserve">อัตราการเสียชีวิตผู้ป่วยในที่มีค่า </w:t>
            </w:r>
            <w:r w:rsidRPr="000B47B2">
              <w:rPr>
                <w:rFonts w:ascii="TH SarabunIT๙" w:eastAsia="Times New Roman" w:hAnsi="TH SarabunIT๙" w:cs="TH SarabunIT๙"/>
                <w:sz w:val="28"/>
              </w:rPr>
              <w:t>PS &gt; 0.75 = 0.38 % (</w:t>
            </w:r>
            <w:r w:rsidRPr="000B47B2">
              <w:rPr>
                <w:rFonts w:ascii="TH SarabunIT๙" w:eastAsia="Times New Roman" w:hAnsi="TH SarabunIT๙" w:cs="TH SarabunIT๙"/>
                <w:sz w:val="28"/>
                <w:cs/>
              </w:rPr>
              <w:t xml:space="preserve">ข้อมูล </w:t>
            </w:r>
            <w:r w:rsidRPr="000B47B2">
              <w:rPr>
                <w:rFonts w:ascii="TH SarabunIT๙" w:eastAsia="Times New Roman" w:hAnsi="TH SarabunIT๙" w:cs="TH SarabunIT๙"/>
                <w:sz w:val="28"/>
              </w:rPr>
              <w:t xml:space="preserve">3 </w:t>
            </w:r>
            <w:r w:rsidRPr="000B47B2">
              <w:rPr>
                <w:rFonts w:ascii="TH SarabunIT๙" w:eastAsia="Times New Roman" w:hAnsi="TH SarabunIT๙" w:cs="TH SarabunIT๙"/>
                <w:sz w:val="28"/>
                <w:cs/>
              </w:rPr>
              <w:t xml:space="preserve">เขต) </w:t>
            </w:r>
          </w:p>
          <w:p w:rsidR="00C34E3A" w:rsidRPr="00CB69AE" w:rsidRDefault="000B47B2" w:rsidP="000B47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7.</w:t>
            </w:r>
            <w:r w:rsidRPr="000B47B2">
              <w:rPr>
                <w:rFonts w:ascii="TH SarabunIT๙" w:eastAsia="Times New Roman" w:hAnsi="TH SarabunIT๙" w:cs="TH SarabunIT๙"/>
                <w:sz w:val="28"/>
              </w:rPr>
              <w:t xml:space="preserve"> RTI Death</w:t>
            </w:r>
            <w:r>
              <w:rPr>
                <w:rFonts w:ascii="TH SarabunIT๙" w:eastAsia="Times New Roman" w:hAnsi="TH SarabunIT๙" w:cs="TH SarabunIT๙"/>
                <w:sz w:val="28"/>
              </w:rPr>
              <w:t xml:space="preserve"> </w:t>
            </w:r>
            <w:r w:rsidRPr="000B47B2">
              <w:rPr>
                <w:rFonts w:ascii="TH SarabunIT๙" w:eastAsia="Times New Roman" w:hAnsi="TH SarabunIT๙" w:cs="TH SarabunIT๙"/>
                <w:sz w:val="28"/>
              </w:rPr>
              <w:t xml:space="preserve">= 18.39:100000 </w:t>
            </w:r>
            <w:r w:rsidRPr="000B47B2">
              <w:rPr>
                <w:rFonts w:ascii="TH SarabunIT๙" w:eastAsia="Times New Roman" w:hAnsi="TH SarabunIT๙" w:cs="TH SarabunIT๙"/>
                <w:sz w:val="28"/>
                <w:cs/>
              </w:rPr>
              <w:t>ประชากร</w:t>
            </w:r>
          </w:p>
        </w:tc>
      </w:tr>
      <w:tr w:rsidR="00C34E3A" w:rsidRPr="00CB69AE" w:rsidTr="0079009F">
        <w:trPr>
          <w:trHeight w:val="1515"/>
        </w:trPr>
        <w:tc>
          <w:tcPr>
            <w:tcW w:w="1110" w:type="dxa"/>
            <w:tcBorders>
              <w:top w:val="nil"/>
              <w:left w:val="single" w:sz="4" w:space="0" w:color="auto"/>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cs/>
              </w:rPr>
              <w:t>มาตรการ</w:t>
            </w:r>
            <w:r w:rsidRPr="007C4923">
              <w:rPr>
                <w:rFonts w:ascii="TH SarabunIT๙" w:eastAsia="Times New Roman" w:hAnsi="TH SarabunIT๙" w:cs="TH SarabunIT๙"/>
                <w:b/>
                <w:bCs/>
                <w:color w:val="000000"/>
                <w:sz w:val="26"/>
                <w:szCs w:val="26"/>
              </w:rPr>
              <w:t xml:space="preserve"> </w:t>
            </w:r>
            <w:r w:rsidRPr="007C4923">
              <w:rPr>
                <w:rFonts w:ascii="TH SarabunIT๙" w:eastAsia="Times New Roman" w:hAnsi="TH SarabunIT๙" w:cs="TH SarabunIT๙"/>
                <w:b/>
                <w:bCs/>
                <w:color w:val="000000"/>
                <w:sz w:val="26"/>
                <w:szCs w:val="26"/>
              </w:rPr>
              <w:br/>
              <w:t>(6 Building Blocks)</w:t>
            </w:r>
          </w:p>
        </w:tc>
        <w:tc>
          <w:tcPr>
            <w:tcW w:w="1867" w:type="dxa"/>
            <w:tcBorders>
              <w:top w:val="nil"/>
              <w:left w:val="nil"/>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rPr>
              <w:t xml:space="preserve">1. </w:t>
            </w:r>
            <w:r w:rsidRPr="007C4923">
              <w:rPr>
                <w:rFonts w:ascii="TH SarabunIT๙" w:eastAsia="Times New Roman" w:hAnsi="TH SarabunIT๙" w:cs="TH SarabunIT๙"/>
                <w:b/>
                <w:bCs/>
                <w:color w:val="000000"/>
                <w:sz w:val="26"/>
                <w:szCs w:val="26"/>
                <w:cs/>
              </w:rPr>
              <w:t>กิจกรรมที่จะให้บริการ (</w:t>
            </w:r>
            <w:r w:rsidRPr="007C4923">
              <w:rPr>
                <w:rFonts w:ascii="TH SarabunIT๙" w:eastAsia="Times New Roman" w:hAnsi="TH SarabunIT๙" w:cs="TH SarabunIT๙"/>
                <w:b/>
                <w:bCs/>
                <w:color w:val="000000"/>
                <w:sz w:val="26"/>
                <w:szCs w:val="26"/>
              </w:rPr>
              <w:t>Service Delivery)</w:t>
            </w:r>
          </w:p>
        </w:tc>
        <w:tc>
          <w:tcPr>
            <w:tcW w:w="1978" w:type="dxa"/>
            <w:tcBorders>
              <w:top w:val="nil"/>
              <w:left w:val="nil"/>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rPr>
              <w:t xml:space="preserve">2. </w:t>
            </w:r>
            <w:r w:rsidRPr="007C4923">
              <w:rPr>
                <w:rFonts w:ascii="TH SarabunIT๙" w:eastAsia="Times New Roman" w:hAnsi="TH SarabunIT๙" w:cs="TH SarabunIT๙"/>
                <w:b/>
                <w:bCs/>
                <w:color w:val="000000"/>
                <w:sz w:val="26"/>
                <w:szCs w:val="26"/>
                <w:cs/>
              </w:rPr>
              <w:t>การพัฒนาบุคลากร (</w:t>
            </w:r>
            <w:r w:rsidRPr="007C4923">
              <w:rPr>
                <w:rFonts w:ascii="TH SarabunIT๙" w:eastAsia="Times New Roman" w:hAnsi="TH SarabunIT๙" w:cs="TH SarabunIT๙"/>
                <w:b/>
                <w:bCs/>
                <w:color w:val="000000"/>
                <w:sz w:val="26"/>
                <w:szCs w:val="26"/>
              </w:rPr>
              <w:t>Health Workforce)</w:t>
            </w:r>
          </w:p>
        </w:tc>
        <w:tc>
          <w:tcPr>
            <w:tcW w:w="1687" w:type="dxa"/>
            <w:tcBorders>
              <w:top w:val="nil"/>
              <w:left w:val="nil"/>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rPr>
              <w:t xml:space="preserve">3. </w:t>
            </w:r>
            <w:r w:rsidRPr="007C4923">
              <w:rPr>
                <w:rFonts w:ascii="TH SarabunIT๙" w:eastAsia="Times New Roman" w:hAnsi="TH SarabunIT๙" w:cs="TH SarabunIT๙"/>
                <w:b/>
                <w:bCs/>
                <w:color w:val="000000"/>
                <w:sz w:val="26"/>
                <w:szCs w:val="26"/>
                <w:cs/>
              </w:rPr>
              <w:t>ระบบข้อมูลสารสนเทศ (</w:t>
            </w:r>
            <w:r w:rsidRPr="007C4923">
              <w:rPr>
                <w:rFonts w:ascii="TH SarabunIT๙" w:eastAsia="Times New Roman" w:hAnsi="TH SarabunIT๙" w:cs="TH SarabunIT๙"/>
                <w:b/>
                <w:bCs/>
                <w:color w:val="000000"/>
                <w:sz w:val="26"/>
                <w:szCs w:val="26"/>
              </w:rPr>
              <w:t>IT)</w:t>
            </w:r>
          </w:p>
        </w:tc>
        <w:tc>
          <w:tcPr>
            <w:tcW w:w="1350" w:type="dxa"/>
            <w:tcBorders>
              <w:top w:val="nil"/>
              <w:left w:val="nil"/>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rPr>
              <w:t xml:space="preserve">4. </w:t>
            </w:r>
            <w:r w:rsidRPr="007C4923">
              <w:rPr>
                <w:rFonts w:ascii="TH SarabunIT๙" w:eastAsia="Times New Roman" w:hAnsi="TH SarabunIT๙" w:cs="TH SarabunIT๙"/>
                <w:b/>
                <w:bCs/>
                <w:color w:val="000000"/>
                <w:sz w:val="26"/>
                <w:szCs w:val="26"/>
                <w:cs/>
              </w:rPr>
              <w:t>ยา เวชภัณฑ์ และอุปกรณ์ต่างๆ (</w:t>
            </w:r>
            <w:r w:rsidRPr="007C4923">
              <w:rPr>
                <w:rFonts w:ascii="TH SarabunIT๙" w:eastAsia="Times New Roman" w:hAnsi="TH SarabunIT๙" w:cs="TH SarabunIT๙"/>
                <w:b/>
                <w:bCs/>
                <w:color w:val="000000"/>
                <w:sz w:val="26"/>
                <w:szCs w:val="26"/>
              </w:rPr>
              <w:t>Drugs &amp; Equipments)</w:t>
            </w:r>
          </w:p>
        </w:tc>
        <w:tc>
          <w:tcPr>
            <w:tcW w:w="1222" w:type="dxa"/>
            <w:tcBorders>
              <w:top w:val="nil"/>
              <w:left w:val="nil"/>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rPr>
              <w:t xml:space="preserve">5. </w:t>
            </w:r>
            <w:r w:rsidRPr="007C4923">
              <w:rPr>
                <w:rFonts w:ascii="TH SarabunIT๙" w:eastAsia="Times New Roman" w:hAnsi="TH SarabunIT๙" w:cs="TH SarabunIT๙"/>
                <w:b/>
                <w:bCs/>
                <w:color w:val="000000"/>
                <w:sz w:val="26"/>
                <w:szCs w:val="26"/>
                <w:cs/>
              </w:rPr>
              <w:t>งบประมาณในการดำเนินการ (</w:t>
            </w:r>
            <w:r w:rsidRPr="007C4923">
              <w:rPr>
                <w:rFonts w:ascii="TH SarabunIT๙" w:eastAsia="Times New Roman" w:hAnsi="TH SarabunIT๙" w:cs="TH SarabunIT๙"/>
                <w:b/>
                <w:bCs/>
                <w:color w:val="000000"/>
                <w:sz w:val="26"/>
                <w:szCs w:val="26"/>
              </w:rPr>
              <w:t>Financing)</w:t>
            </w:r>
          </w:p>
        </w:tc>
        <w:tc>
          <w:tcPr>
            <w:tcW w:w="1701" w:type="dxa"/>
            <w:tcBorders>
              <w:top w:val="nil"/>
              <w:left w:val="nil"/>
              <w:bottom w:val="single" w:sz="4" w:space="0" w:color="auto"/>
              <w:right w:val="single" w:sz="4" w:space="0" w:color="auto"/>
            </w:tcBorders>
            <w:shd w:val="clear" w:color="auto" w:fill="FFFFFF" w:themeFill="background1"/>
            <w:hideMark/>
          </w:tcPr>
          <w:p w:rsidR="00C34E3A" w:rsidRPr="007C4923" w:rsidRDefault="00C34E3A" w:rsidP="007560B2">
            <w:pPr>
              <w:spacing w:after="0" w:line="240" w:lineRule="auto"/>
              <w:jc w:val="center"/>
              <w:rPr>
                <w:rFonts w:ascii="TH SarabunIT๙" w:eastAsia="Times New Roman" w:hAnsi="TH SarabunIT๙" w:cs="TH SarabunIT๙"/>
                <w:b/>
                <w:bCs/>
                <w:color w:val="000000"/>
                <w:sz w:val="26"/>
                <w:szCs w:val="26"/>
              </w:rPr>
            </w:pPr>
            <w:r w:rsidRPr="007C4923">
              <w:rPr>
                <w:rFonts w:ascii="TH SarabunIT๙" w:eastAsia="Times New Roman" w:hAnsi="TH SarabunIT๙" w:cs="TH SarabunIT๙"/>
                <w:b/>
                <w:bCs/>
                <w:color w:val="000000"/>
                <w:sz w:val="26"/>
                <w:szCs w:val="26"/>
              </w:rPr>
              <w:t xml:space="preserve">6. </w:t>
            </w:r>
            <w:r w:rsidRPr="007C4923">
              <w:rPr>
                <w:rFonts w:ascii="TH SarabunIT๙" w:eastAsia="Times New Roman" w:hAnsi="TH SarabunIT๙" w:cs="TH SarabunIT๙"/>
                <w:b/>
                <w:bCs/>
                <w:color w:val="000000"/>
                <w:sz w:val="26"/>
                <w:szCs w:val="26"/>
                <w:cs/>
              </w:rPr>
              <w:t>นโยบาย/กลยุทธ์หลักในการดำเนินการ (</w:t>
            </w:r>
            <w:r w:rsidRPr="007C4923">
              <w:rPr>
                <w:rFonts w:ascii="TH SarabunIT๙" w:eastAsia="Times New Roman" w:hAnsi="TH SarabunIT๙" w:cs="TH SarabunIT๙"/>
                <w:b/>
                <w:bCs/>
                <w:color w:val="000000"/>
                <w:sz w:val="26"/>
                <w:szCs w:val="26"/>
              </w:rPr>
              <w:t>Governance)</w:t>
            </w:r>
          </w:p>
        </w:tc>
      </w:tr>
      <w:tr w:rsidR="00C34E3A" w:rsidRPr="00CB69AE" w:rsidTr="0079009F">
        <w:trPr>
          <w:trHeight w:val="600"/>
        </w:trPr>
        <w:tc>
          <w:tcPr>
            <w:tcW w:w="11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4E3A" w:rsidRPr="007C4923" w:rsidRDefault="00C34E3A" w:rsidP="007560B2">
            <w:pPr>
              <w:spacing w:after="0" w:line="240" w:lineRule="auto"/>
              <w:rPr>
                <w:rFonts w:ascii="TH SarabunIT๙" w:eastAsia="Times New Roman" w:hAnsi="TH SarabunIT๙" w:cs="TH SarabunIT๙"/>
                <w:b/>
                <w:bCs/>
                <w:color w:val="000000"/>
                <w:sz w:val="26"/>
                <w:szCs w:val="26"/>
              </w:rPr>
            </w:pPr>
          </w:p>
        </w:tc>
        <w:tc>
          <w:tcPr>
            <w:tcW w:w="1867"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1. ER </w:t>
            </w:r>
            <w:r w:rsidRPr="0079009F">
              <w:rPr>
                <w:rFonts w:ascii="TH SarabunIT๙" w:eastAsia="Times New Roman" w:hAnsi="TH SarabunIT๙" w:cs="TH SarabunIT๙"/>
                <w:sz w:val="28"/>
                <w:cs/>
              </w:rPr>
              <w:t>คุณภาพ</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  - National Triage</w:t>
            </w:r>
          </w:p>
          <w:p w:rsidR="0079009F"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  - </w:t>
            </w:r>
            <w:r w:rsidRPr="0079009F">
              <w:rPr>
                <w:rFonts w:ascii="TH SarabunIT๙" w:eastAsia="Times New Roman" w:hAnsi="TH SarabunIT๙" w:cs="TH SarabunIT๙"/>
                <w:spacing w:val="-10"/>
                <w:sz w:val="28"/>
              </w:rPr>
              <w:t>Fasttrack</w:t>
            </w:r>
            <w:r w:rsidR="0079009F" w:rsidRPr="0079009F">
              <w:rPr>
                <w:rFonts w:ascii="TH SarabunIT๙" w:eastAsia="Times New Roman" w:hAnsi="TH SarabunIT๙" w:cs="TH SarabunIT๙"/>
                <w:spacing w:val="-10"/>
                <w:sz w:val="28"/>
              </w:rPr>
              <w:t xml:space="preserve"> </w:t>
            </w:r>
            <w:r w:rsidRPr="0079009F">
              <w:rPr>
                <w:rFonts w:ascii="TH SarabunIT๙" w:eastAsia="Times New Roman" w:hAnsi="TH SarabunIT๙" w:cs="TH SarabunIT๙"/>
                <w:spacing w:val="-10"/>
                <w:sz w:val="28"/>
              </w:rPr>
              <w:t>(STEMI,</w:t>
            </w:r>
            <w:r w:rsidR="0079009F" w:rsidRPr="0079009F">
              <w:rPr>
                <w:rFonts w:ascii="TH SarabunIT๙" w:eastAsia="Times New Roman" w:hAnsi="TH SarabunIT๙" w:cs="TH SarabunIT๙"/>
                <w:sz w:val="28"/>
              </w:rPr>
              <w:t xml:space="preserve"> </w:t>
            </w:r>
            <w:r w:rsidRPr="0079009F">
              <w:rPr>
                <w:rFonts w:ascii="TH SarabunIT๙" w:eastAsia="Times New Roman" w:hAnsi="TH SarabunIT๙" w:cs="TH SarabunIT๙"/>
                <w:sz w:val="28"/>
              </w:rPr>
              <w:t>Stroke,Trauma,</w:t>
            </w:r>
          </w:p>
          <w:p w:rsidR="000B47B2" w:rsidRPr="0079009F" w:rsidRDefault="000B47B2" w:rsidP="000B47B2">
            <w:pPr>
              <w:spacing w:after="0" w:line="240" w:lineRule="auto"/>
              <w:rPr>
                <w:rFonts w:ascii="TH SarabunIT๙" w:eastAsia="Times New Roman" w:hAnsi="TH SarabunIT๙" w:cs="TH SarabunIT๙"/>
                <w:spacing w:val="-10"/>
                <w:sz w:val="28"/>
              </w:rPr>
            </w:pPr>
            <w:r w:rsidRPr="0079009F">
              <w:rPr>
                <w:rFonts w:ascii="TH SarabunIT๙" w:eastAsia="Times New Roman" w:hAnsi="TH SarabunIT๙" w:cs="TH SarabunIT๙"/>
                <w:sz w:val="28"/>
              </w:rPr>
              <w:t>Sepsis,Newbor</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n,OHCA)</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  - Resuscitation</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  - Mass Casualty</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  - ER Safety Goals</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2. TEA Unit </w:t>
            </w:r>
            <w:r w:rsidRPr="0079009F">
              <w:rPr>
                <w:rFonts w:ascii="TH SarabunIT๙" w:eastAsia="Times New Roman" w:hAnsi="TH SarabunIT๙" w:cs="TH SarabunIT๙"/>
                <w:sz w:val="28"/>
                <w:cs/>
              </w:rPr>
              <w:t xml:space="preserve">ร้อยละ </w:t>
            </w:r>
            <w:r w:rsidRPr="0079009F">
              <w:rPr>
                <w:rFonts w:ascii="TH SarabunIT๙" w:eastAsia="Times New Roman" w:hAnsi="TH SarabunIT๙" w:cs="TH SarabunIT๙"/>
                <w:spacing w:val="-8"/>
                <w:sz w:val="28"/>
              </w:rPr>
              <w:t>80</w:t>
            </w:r>
            <w:r w:rsidR="0079009F" w:rsidRPr="0079009F">
              <w:rPr>
                <w:rFonts w:ascii="TH SarabunIT๙" w:eastAsia="Times New Roman" w:hAnsi="TH SarabunIT๙" w:cs="TH SarabunIT๙" w:hint="cs"/>
                <w:spacing w:val="-8"/>
                <w:sz w:val="28"/>
                <w:cs/>
              </w:rPr>
              <w:t xml:space="preserve"> </w:t>
            </w:r>
            <w:r w:rsidRPr="0079009F">
              <w:rPr>
                <w:rFonts w:ascii="TH SarabunIT๙" w:eastAsia="Times New Roman" w:hAnsi="TH SarabunIT๙" w:cs="TH SarabunIT๙"/>
                <w:spacing w:val="-8"/>
                <w:sz w:val="28"/>
                <w:cs/>
              </w:rPr>
              <w:t xml:space="preserve">โรงพยาบาล </w:t>
            </w:r>
            <w:r w:rsidRPr="0079009F">
              <w:rPr>
                <w:rFonts w:ascii="TH SarabunIT๙" w:eastAsia="Times New Roman" w:hAnsi="TH SarabunIT๙" w:cs="TH SarabunIT๙"/>
                <w:spacing w:val="-8"/>
                <w:sz w:val="28"/>
              </w:rPr>
              <w:t>M1,S,A</w:t>
            </w:r>
          </w:p>
          <w:p w:rsidR="000B47B2" w:rsidRPr="0079009F" w:rsidRDefault="000B47B2" w:rsidP="000B47B2">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3. </w:t>
            </w:r>
            <w:r w:rsidRPr="0079009F">
              <w:rPr>
                <w:rFonts w:ascii="TH SarabunIT๙" w:eastAsia="Times New Roman" w:hAnsi="TH SarabunIT๙" w:cs="TH SarabunIT๙"/>
                <w:sz w:val="28"/>
                <w:cs/>
              </w:rPr>
              <w:t>การจัดการสาธารณภัยในสถานพยาบาล</w:t>
            </w:r>
          </w:p>
          <w:p w:rsidR="00E7212E" w:rsidRPr="007C4923" w:rsidRDefault="000B47B2" w:rsidP="000B47B2">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8"/>
              </w:rPr>
              <w:t>4. RTI Prevention</w:t>
            </w:r>
          </w:p>
        </w:tc>
        <w:tc>
          <w:tcPr>
            <w:tcW w:w="1978"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 xml:space="preserve">1. เพิ่มอัตราการผลิต </w:t>
            </w:r>
            <w:r w:rsidRPr="0079009F">
              <w:rPr>
                <w:rFonts w:ascii="TH SarabunIT๙" w:eastAsia="Times New Roman" w:hAnsi="TH SarabunIT๙" w:cs="TH SarabunIT๙"/>
                <w:sz w:val="28"/>
              </w:rPr>
              <w:t>EP</w:t>
            </w:r>
            <w:r>
              <w:rPr>
                <w:rFonts w:ascii="TH SarabunIT๙" w:eastAsia="Times New Roman" w:hAnsi="TH SarabunIT๙" w:cs="TH SarabunIT๙" w:hint="cs"/>
                <w:sz w:val="28"/>
                <w:cs/>
              </w:rPr>
              <w:t xml:space="preserve"> </w:t>
            </w:r>
            <w:r w:rsidRPr="0079009F">
              <w:rPr>
                <w:rFonts w:ascii="TH SarabunIT๙" w:eastAsia="Times New Roman" w:hAnsi="TH SarabunIT๙" w:cs="TH SarabunIT๙"/>
                <w:sz w:val="28"/>
                <w:cs/>
              </w:rPr>
              <w:t>50 คน</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2. เพิ่มอัตราการผลิต</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EN/ENP </w:t>
            </w:r>
            <w:r w:rsidRPr="0079009F">
              <w:rPr>
                <w:rFonts w:ascii="TH SarabunIT๙" w:eastAsia="Times New Roman" w:hAnsi="TH SarabunIT๙" w:cs="TH SarabunIT๙"/>
                <w:sz w:val="28"/>
                <w:cs/>
              </w:rPr>
              <w:t>60 คน</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3. อบรมหลักสูตร</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CLS,MERT,TEA unit ,</w:t>
            </w:r>
          </w:p>
          <w:p w:rsidR="0079009F" w:rsidRPr="0079009F" w:rsidRDefault="0079009F" w:rsidP="0079009F">
            <w:pPr>
              <w:spacing w:after="0" w:line="240" w:lineRule="auto"/>
              <w:rPr>
                <w:rFonts w:ascii="TH SarabunIT๙" w:eastAsia="Times New Roman" w:hAnsi="TH SarabunIT๙" w:cs="TH SarabunIT๙"/>
                <w:spacing w:val="-6"/>
                <w:sz w:val="28"/>
              </w:rPr>
            </w:pPr>
            <w:r w:rsidRPr="0079009F">
              <w:rPr>
                <w:rFonts w:ascii="TH SarabunIT๙" w:eastAsia="Times New Roman" w:hAnsi="TH SarabunIT๙" w:cs="TH SarabunIT๙"/>
                <w:spacing w:val="-6"/>
                <w:sz w:val="28"/>
              </w:rPr>
              <w:t>Emergency</w:t>
            </w:r>
          </w:p>
          <w:p w:rsidR="0079009F" w:rsidRPr="0079009F" w:rsidRDefault="0079009F" w:rsidP="0079009F">
            <w:pPr>
              <w:spacing w:after="0" w:line="240" w:lineRule="auto"/>
              <w:rPr>
                <w:rFonts w:ascii="TH SarabunIT๙" w:eastAsia="Times New Roman" w:hAnsi="TH SarabunIT๙" w:cs="TH SarabunIT๙"/>
                <w:spacing w:val="-6"/>
                <w:sz w:val="28"/>
              </w:rPr>
            </w:pPr>
            <w:r w:rsidRPr="0079009F">
              <w:rPr>
                <w:rFonts w:ascii="TH SarabunIT๙" w:eastAsia="Times New Roman" w:hAnsi="TH SarabunIT๙" w:cs="TH SarabunIT๙"/>
                <w:spacing w:val="-6"/>
                <w:sz w:val="28"/>
              </w:rPr>
              <w:t>Department</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Management,</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Hospital</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Preparedness for</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Emergencies(HOPE)</w:t>
            </w:r>
          </w:p>
          <w:p w:rsidR="00ED6076" w:rsidRPr="0079009F" w:rsidRDefault="0079009F" w:rsidP="0079009F">
            <w:pPr>
              <w:spacing w:after="0" w:line="240" w:lineRule="auto"/>
              <w:rPr>
                <w:rFonts w:ascii="TH SarabunIT๙" w:eastAsia="Times New Roman" w:hAnsi="TH SarabunIT๙" w:cs="TH SarabunIT๙"/>
                <w:sz w:val="28"/>
                <w:cs/>
              </w:rPr>
            </w:pPr>
            <w:r w:rsidRPr="0079009F">
              <w:rPr>
                <w:rFonts w:ascii="TH SarabunIT๙" w:eastAsia="Times New Roman" w:hAnsi="TH SarabunIT๙" w:cs="TH SarabunIT๙"/>
                <w:sz w:val="28"/>
                <w:cs/>
              </w:rPr>
              <w:t>4. เพิ่มการธำรงรักษา</w:t>
            </w:r>
          </w:p>
        </w:tc>
        <w:tc>
          <w:tcPr>
            <w:tcW w:w="1687"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009F" w:rsidRPr="0079009F" w:rsidRDefault="0079009F" w:rsidP="0079009F">
            <w:pPr>
              <w:spacing w:after="0" w:line="240" w:lineRule="auto"/>
              <w:rPr>
                <w:rFonts w:ascii="TH SarabunIT๙" w:eastAsia="Times New Roman" w:hAnsi="TH SarabunIT๙" w:cs="TH SarabunIT๙"/>
                <w:spacing w:val="-8"/>
                <w:sz w:val="28"/>
              </w:rPr>
            </w:pPr>
            <w:r w:rsidRPr="0079009F">
              <w:rPr>
                <w:rFonts w:ascii="TH SarabunIT๙" w:eastAsia="Times New Roman" w:hAnsi="TH SarabunIT๙" w:cs="TH SarabunIT๙"/>
                <w:sz w:val="28"/>
              </w:rPr>
              <w:t xml:space="preserve">1. </w:t>
            </w:r>
            <w:r w:rsidRPr="0079009F">
              <w:rPr>
                <w:rFonts w:ascii="TH SarabunIT๙" w:eastAsia="Times New Roman" w:hAnsi="TH SarabunIT๙" w:cs="TH SarabunIT๙"/>
                <w:sz w:val="28"/>
                <w:cs/>
              </w:rPr>
              <w:t>มาตรฐานข้อมูลระบบการแพทย์</w:t>
            </w:r>
            <w:r>
              <w:rPr>
                <w:rFonts w:ascii="TH SarabunIT๙" w:eastAsia="Times New Roman" w:hAnsi="TH SarabunIT๙" w:cs="TH SarabunIT๙" w:hint="cs"/>
                <w:sz w:val="28"/>
                <w:cs/>
              </w:rPr>
              <w:t xml:space="preserve"> </w:t>
            </w:r>
            <w:r w:rsidRPr="0079009F">
              <w:rPr>
                <w:rFonts w:ascii="TH SarabunIT๙" w:eastAsia="Times New Roman" w:hAnsi="TH SarabunIT๙" w:cs="TH SarabunIT๙"/>
                <w:spacing w:val="-8"/>
                <w:sz w:val="28"/>
                <w:cs/>
              </w:rPr>
              <w:t>ฉุกเฉิน</w:t>
            </w:r>
            <w:r>
              <w:rPr>
                <w:rFonts w:ascii="TH SarabunIT๙" w:eastAsia="Times New Roman" w:hAnsi="TH SarabunIT๙" w:cs="TH SarabunIT๙"/>
                <w:spacing w:val="-8"/>
                <w:sz w:val="28"/>
              </w:rPr>
              <w:t xml:space="preserve"> </w:t>
            </w:r>
            <w:r w:rsidRPr="0079009F">
              <w:rPr>
                <w:rFonts w:ascii="TH SarabunIT๙" w:eastAsia="Times New Roman" w:hAnsi="TH SarabunIT๙" w:cs="TH SarabunIT๙"/>
                <w:spacing w:val="-8"/>
                <w:sz w:val="28"/>
              </w:rPr>
              <w:t>(Emergency</w:t>
            </w:r>
            <w:r w:rsidRPr="0079009F">
              <w:rPr>
                <w:rFonts w:ascii="TH SarabunIT๙" w:eastAsia="Times New Roman" w:hAnsi="TH SarabunIT๙" w:cs="TH SarabunIT๙"/>
                <w:sz w:val="28"/>
              </w:rPr>
              <w:t xml:space="preserve"> Care</w:t>
            </w:r>
            <w:r>
              <w:rPr>
                <w:rFonts w:ascii="TH SarabunIT๙" w:eastAsia="Times New Roman" w:hAnsi="TH SarabunIT๙" w:cs="TH SarabunIT๙"/>
                <w:spacing w:val="-8"/>
                <w:sz w:val="28"/>
              </w:rPr>
              <w:t xml:space="preserve"> </w:t>
            </w:r>
            <w:r w:rsidRPr="0079009F">
              <w:rPr>
                <w:rFonts w:ascii="TH SarabunIT๙" w:eastAsia="Times New Roman" w:hAnsi="TH SarabunIT๙" w:cs="TH SarabunIT๙"/>
                <w:sz w:val="28"/>
              </w:rPr>
              <w:t>Data Set)</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2. </w:t>
            </w:r>
            <w:r w:rsidRPr="0079009F">
              <w:rPr>
                <w:rFonts w:ascii="TH SarabunIT๙" w:eastAsia="Times New Roman" w:hAnsi="TH SarabunIT๙" w:cs="TH SarabunIT๙"/>
                <w:sz w:val="28"/>
                <w:cs/>
              </w:rPr>
              <w:t>บูรณาการโปรแกรม</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IS,PHER,ITEMS,HIS</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3. </w:t>
            </w:r>
            <w:r w:rsidRPr="0079009F">
              <w:rPr>
                <w:rFonts w:ascii="TH SarabunIT๙" w:eastAsia="Times New Roman" w:hAnsi="TH SarabunIT๙" w:cs="TH SarabunIT๙"/>
                <w:sz w:val="28"/>
                <w:cs/>
              </w:rPr>
              <w:t xml:space="preserve">พัฒนาระบบ </w:t>
            </w:r>
            <w:r w:rsidRPr="0079009F">
              <w:rPr>
                <w:rFonts w:ascii="TH SarabunIT๙" w:eastAsia="Times New Roman" w:hAnsi="TH SarabunIT๙" w:cs="TH SarabunIT๙"/>
                <w:sz w:val="28"/>
              </w:rPr>
              <w:t>AOC</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4. </w:t>
            </w:r>
            <w:r w:rsidRPr="0079009F">
              <w:rPr>
                <w:rFonts w:ascii="TH SarabunIT๙" w:eastAsia="Times New Roman" w:hAnsi="TH SarabunIT๙" w:cs="TH SarabunIT๙"/>
                <w:sz w:val="28"/>
                <w:cs/>
              </w:rPr>
              <w:t>พัฒนาระบบ</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Telemedicine</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5. </w:t>
            </w:r>
            <w:r w:rsidRPr="0079009F">
              <w:rPr>
                <w:rFonts w:ascii="TH SarabunIT๙" w:eastAsia="Times New Roman" w:hAnsi="TH SarabunIT๙" w:cs="TH SarabunIT๙"/>
                <w:sz w:val="28"/>
                <w:cs/>
              </w:rPr>
              <w:t>ระบบรายงานข้อมูลและ</w:t>
            </w:r>
          </w:p>
          <w:p w:rsidR="00C34E3A"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 xml:space="preserve">ตัวชี้วัด </w:t>
            </w:r>
            <w:r w:rsidRPr="0079009F">
              <w:rPr>
                <w:rFonts w:ascii="TH SarabunIT๙" w:eastAsia="Times New Roman" w:hAnsi="TH SarabunIT๙" w:cs="TH SarabunIT๙"/>
                <w:sz w:val="28"/>
              </w:rPr>
              <w:t>ECS</w:t>
            </w:r>
          </w:p>
        </w:tc>
        <w:tc>
          <w:tcPr>
            <w:tcW w:w="1350"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 xml:space="preserve">1. </w:t>
            </w:r>
            <w:r>
              <w:rPr>
                <w:rFonts w:ascii="TH SarabunIT๙" w:eastAsia="Times New Roman" w:hAnsi="TH SarabunIT๙" w:cs="TH SarabunIT๙"/>
                <w:sz w:val="28"/>
                <w:cs/>
              </w:rPr>
              <w:t>จัดทำเกณ</w:t>
            </w:r>
            <w:r>
              <w:rPr>
                <w:rFonts w:ascii="TH SarabunIT๙" w:eastAsia="Times New Roman" w:hAnsi="TH SarabunIT๙" w:cs="TH SarabunIT๙" w:hint="cs"/>
                <w:sz w:val="28"/>
                <w:cs/>
              </w:rPr>
              <w:t>ฑ์</w:t>
            </w:r>
            <w:r w:rsidRPr="0079009F">
              <w:rPr>
                <w:rFonts w:ascii="TH SarabunIT๙" w:eastAsia="Times New Roman" w:hAnsi="TH SarabunIT๙" w:cs="TH SarabunIT๙"/>
                <w:sz w:val="28"/>
                <w:cs/>
              </w:rPr>
              <w:t>มาตรฐาน</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เวชภัณฑ์และอุปกรณ์ห้อง</w:t>
            </w:r>
          </w:p>
          <w:p w:rsidR="00C34E3A" w:rsidRPr="0079009F" w:rsidRDefault="0079009F" w:rsidP="0079009F">
            <w:pPr>
              <w:spacing w:after="0" w:line="240" w:lineRule="auto"/>
              <w:rPr>
                <w:rFonts w:ascii="TH SarabunIT๙" w:eastAsia="Times New Roman" w:hAnsi="TH SarabunIT๙" w:cs="TH SarabunIT๙"/>
                <w:sz w:val="28"/>
                <w:cs/>
              </w:rPr>
            </w:pPr>
            <w:r w:rsidRPr="0079009F">
              <w:rPr>
                <w:rFonts w:ascii="TH SarabunIT๙" w:eastAsia="Times New Roman" w:hAnsi="TH SarabunIT๙" w:cs="TH SarabunIT๙"/>
                <w:sz w:val="28"/>
                <w:cs/>
              </w:rPr>
              <w:t>ฉุกเฉินในโรงพยาบาลแต่ละระดับ</w:t>
            </w:r>
          </w:p>
        </w:tc>
        <w:tc>
          <w:tcPr>
            <w:tcW w:w="1222"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 xml:space="preserve">1. </w:t>
            </w:r>
            <w:r w:rsidRPr="0079009F">
              <w:rPr>
                <w:rFonts w:ascii="TH SarabunIT๙" w:eastAsia="Times New Roman" w:hAnsi="TH SarabunIT๙" w:cs="TH SarabunIT๙"/>
                <w:sz w:val="28"/>
              </w:rPr>
              <w:t>UCEP</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 xml:space="preserve">2. </w:t>
            </w:r>
            <w:r w:rsidRPr="0079009F">
              <w:rPr>
                <w:rFonts w:ascii="TH SarabunIT๙" w:eastAsia="Times New Roman" w:hAnsi="TH SarabunIT๙" w:cs="TH SarabunIT๙"/>
                <w:sz w:val="28"/>
              </w:rPr>
              <w:t>Essential</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rPr>
              <w:t>Package</w:t>
            </w:r>
          </w:p>
          <w:p w:rsidR="0079009F"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8"/>
                <w:cs/>
              </w:rPr>
              <w:t xml:space="preserve">3. จัดทำ </w:t>
            </w:r>
            <w:r w:rsidRPr="0079009F">
              <w:rPr>
                <w:rFonts w:ascii="TH SarabunIT๙" w:eastAsia="Times New Roman" w:hAnsi="TH SarabunIT๙" w:cs="TH SarabunIT๙"/>
                <w:sz w:val="28"/>
              </w:rPr>
              <w:t>Valuebased</w:t>
            </w:r>
          </w:p>
          <w:p w:rsidR="00C34E3A" w:rsidRPr="0079009F" w:rsidRDefault="0079009F" w:rsidP="0079009F">
            <w:pPr>
              <w:spacing w:after="0" w:line="240" w:lineRule="auto"/>
              <w:rPr>
                <w:rFonts w:ascii="TH SarabunIT๙" w:eastAsia="Times New Roman" w:hAnsi="TH SarabunIT๙" w:cs="TH SarabunIT๙"/>
                <w:sz w:val="28"/>
                <w:cs/>
              </w:rPr>
            </w:pPr>
            <w:r w:rsidRPr="0079009F">
              <w:rPr>
                <w:rFonts w:ascii="TH SarabunIT๙" w:eastAsia="Times New Roman" w:hAnsi="TH SarabunIT๙" w:cs="TH SarabunIT๙"/>
                <w:sz w:val="28"/>
              </w:rPr>
              <w:t>Payment</w:t>
            </w:r>
          </w:p>
        </w:tc>
        <w:tc>
          <w:tcPr>
            <w:tcW w:w="1701"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8"/>
              </w:rPr>
              <w:t>1</w:t>
            </w:r>
            <w:r w:rsidRPr="0079009F">
              <w:rPr>
                <w:rFonts w:ascii="TH SarabunIT๙" w:eastAsia="Times New Roman" w:hAnsi="TH SarabunIT๙" w:cs="TH SarabunIT๙"/>
                <w:sz w:val="26"/>
                <w:szCs w:val="26"/>
              </w:rPr>
              <w:t>. UCEP</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rPr>
              <w:t xml:space="preserve">2. </w:t>
            </w:r>
            <w:r w:rsidRPr="0079009F">
              <w:rPr>
                <w:rFonts w:ascii="TH SarabunIT๙" w:eastAsia="Times New Roman" w:hAnsi="TH SarabunIT๙" w:cs="TH SarabunIT๙"/>
                <w:sz w:val="26"/>
                <w:szCs w:val="26"/>
                <w:cs/>
              </w:rPr>
              <w:t>พ</w:t>
            </w:r>
            <w:r w:rsidRPr="0079009F">
              <w:rPr>
                <w:rFonts w:ascii="TH SarabunIT๙" w:eastAsia="Times New Roman" w:hAnsi="TH SarabunIT๙" w:cs="TH SarabunIT๙" w:hint="cs"/>
                <w:sz w:val="26"/>
                <w:szCs w:val="26"/>
                <w:cs/>
              </w:rPr>
              <w:t>.</w:t>
            </w:r>
            <w:r w:rsidRPr="0079009F">
              <w:rPr>
                <w:rFonts w:ascii="TH SarabunIT๙" w:eastAsia="Times New Roman" w:hAnsi="TH SarabunIT๙" w:cs="TH SarabunIT๙"/>
                <w:sz w:val="26"/>
                <w:szCs w:val="26"/>
                <w:cs/>
              </w:rPr>
              <w:t>ร</w:t>
            </w:r>
            <w:r w:rsidRPr="0079009F">
              <w:rPr>
                <w:rFonts w:ascii="TH SarabunIT๙" w:eastAsia="Times New Roman" w:hAnsi="TH SarabunIT๙" w:cs="TH SarabunIT๙" w:hint="cs"/>
                <w:sz w:val="26"/>
                <w:szCs w:val="26"/>
                <w:cs/>
              </w:rPr>
              <w:t>.</w:t>
            </w:r>
            <w:r w:rsidRPr="0079009F">
              <w:rPr>
                <w:rFonts w:ascii="TH SarabunIT๙" w:eastAsia="Times New Roman" w:hAnsi="TH SarabunIT๙" w:cs="TH SarabunIT๙"/>
                <w:sz w:val="26"/>
                <w:szCs w:val="26"/>
                <w:cs/>
              </w:rPr>
              <w:t>บ. การแพทย์ฉุกเฉิน</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rPr>
              <w:t xml:space="preserve">3. </w:t>
            </w:r>
            <w:r w:rsidRPr="0079009F">
              <w:rPr>
                <w:rFonts w:ascii="TH SarabunIT๙" w:eastAsia="Times New Roman" w:hAnsi="TH SarabunIT๙" w:cs="TH SarabunIT๙"/>
                <w:sz w:val="26"/>
                <w:szCs w:val="26"/>
                <w:cs/>
              </w:rPr>
              <w:t>ข้อเสนอแนะเชิงนโยบายการลด</w:t>
            </w:r>
            <w:r w:rsidRPr="0079009F">
              <w:rPr>
                <w:rFonts w:ascii="TH SarabunIT๙" w:eastAsia="Times New Roman" w:hAnsi="TH SarabunIT๙" w:cs="TH SarabunIT๙" w:hint="cs"/>
                <w:sz w:val="26"/>
                <w:szCs w:val="26"/>
                <w:cs/>
              </w:rPr>
              <w:t xml:space="preserve"> </w:t>
            </w:r>
            <w:r w:rsidRPr="0079009F">
              <w:rPr>
                <w:rFonts w:ascii="TH SarabunIT๙" w:eastAsia="Times New Roman" w:hAnsi="TH SarabunIT๙" w:cs="TH SarabunIT๙"/>
                <w:sz w:val="26"/>
                <w:szCs w:val="26"/>
                <w:cs/>
              </w:rPr>
              <w:t>ภาวะห้องฉุกเฉิน</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cs/>
              </w:rPr>
              <w:t>แออัด</w:t>
            </w:r>
          </w:p>
          <w:p w:rsidR="0079009F" w:rsidRPr="0079009F" w:rsidRDefault="0079009F" w:rsidP="0079009F">
            <w:pPr>
              <w:spacing w:after="0" w:line="240" w:lineRule="auto"/>
              <w:rPr>
                <w:rFonts w:ascii="TH SarabunIT๙" w:eastAsia="Times New Roman" w:hAnsi="TH SarabunIT๙" w:cs="TH SarabunIT๙"/>
                <w:spacing w:val="-10"/>
                <w:sz w:val="26"/>
                <w:szCs w:val="26"/>
              </w:rPr>
            </w:pPr>
            <w:r w:rsidRPr="0079009F">
              <w:rPr>
                <w:rFonts w:ascii="TH SarabunIT๙" w:eastAsia="Times New Roman" w:hAnsi="TH SarabunIT๙" w:cs="TH SarabunIT๙"/>
                <w:sz w:val="26"/>
                <w:szCs w:val="26"/>
              </w:rPr>
              <w:t xml:space="preserve">4. Primary </w:t>
            </w:r>
            <w:r w:rsidRPr="0079009F">
              <w:rPr>
                <w:rFonts w:ascii="TH SarabunIT๙" w:eastAsia="Times New Roman" w:hAnsi="TH SarabunIT๙" w:cs="TH SarabunIT๙"/>
                <w:spacing w:val="-10"/>
                <w:sz w:val="26"/>
                <w:szCs w:val="26"/>
              </w:rPr>
              <w:t>Emergency Care</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rPr>
              <w:t>5. 4-hour Target policy</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rPr>
              <w:t xml:space="preserve">6. ER Safety Goals </w:t>
            </w:r>
            <w:r w:rsidRPr="0079009F">
              <w:rPr>
                <w:rFonts w:ascii="TH SarabunIT๙" w:eastAsia="Times New Roman" w:hAnsi="TH SarabunIT๙" w:cs="TH SarabunIT๙"/>
                <w:sz w:val="26"/>
                <w:szCs w:val="26"/>
                <w:cs/>
              </w:rPr>
              <w:t>ทั้ง</w:t>
            </w:r>
            <w:r>
              <w:rPr>
                <w:rFonts w:ascii="TH SarabunIT๙" w:eastAsia="Times New Roman" w:hAnsi="TH SarabunIT๙" w:cs="TH SarabunIT๙"/>
                <w:sz w:val="26"/>
                <w:szCs w:val="26"/>
              </w:rPr>
              <w:t xml:space="preserve"> </w:t>
            </w:r>
            <w:r w:rsidRPr="0079009F">
              <w:rPr>
                <w:rFonts w:ascii="TH SarabunIT๙" w:eastAsia="Times New Roman" w:hAnsi="TH SarabunIT๙" w:cs="TH SarabunIT๙"/>
                <w:sz w:val="26"/>
                <w:szCs w:val="26"/>
              </w:rPr>
              <w:t>Patient and</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rPr>
              <w:t>Personnel</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rPr>
              <w:t xml:space="preserve">7. </w:t>
            </w:r>
            <w:r w:rsidRPr="0079009F">
              <w:rPr>
                <w:rFonts w:ascii="TH SarabunIT๙" w:eastAsia="Times New Roman" w:hAnsi="TH SarabunIT๙" w:cs="TH SarabunIT๙"/>
                <w:sz w:val="26"/>
                <w:szCs w:val="26"/>
                <w:cs/>
              </w:rPr>
              <w:t>สร้างความรอบรู้</w:t>
            </w:r>
          </w:p>
          <w:p w:rsidR="0079009F" w:rsidRPr="0079009F" w:rsidRDefault="0079009F" w:rsidP="0079009F">
            <w:pPr>
              <w:spacing w:after="0" w:line="240" w:lineRule="auto"/>
              <w:rPr>
                <w:rFonts w:ascii="TH SarabunIT๙" w:eastAsia="Times New Roman" w:hAnsi="TH SarabunIT๙" w:cs="TH SarabunIT๙"/>
                <w:sz w:val="26"/>
                <w:szCs w:val="26"/>
              </w:rPr>
            </w:pPr>
            <w:r w:rsidRPr="0079009F">
              <w:rPr>
                <w:rFonts w:ascii="TH SarabunIT๙" w:eastAsia="Times New Roman" w:hAnsi="TH SarabunIT๙" w:cs="TH SarabunIT๙"/>
                <w:sz w:val="26"/>
                <w:szCs w:val="26"/>
                <w:cs/>
              </w:rPr>
              <w:t>สุขภาพด้านการเจ็บ</w:t>
            </w:r>
          </w:p>
          <w:p w:rsidR="00C34E3A" w:rsidRPr="0079009F" w:rsidRDefault="0079009F" w:rsidP="0079009F">
            <w:pPr>
              <w:spacing w:after="0" w:line="240" w:lineRule="auto"/>
              <w:rPr>
                <w:rFonts w:ascii="TH SarabunIT๙" w:eastAsia="Times New Roman" w:hAnsi="TH SarabunIT๙" w:cs="TH SarabunIT๙"/>
                <w:sz w:val="28"/>
              </w:rPr>
            </w:pPr>
            <w:r w:rsidRPr="0079009F">
              <w:rPr>
                <w:rFonts w:ascii="TH SarabunIT๙" w:eastAsia="Times New Roman" w:hAnsi="TH SarabunIT๙" w:cs="TH SarabunIT๙"/>
                <w:sz w:val="26"/>
                <w:szCs w:val="26"/>
                <w:cs/>
              </w:rPr>
              <w:t>ป่วยฉุกเฉินในประชาชน</w:t>
            </w:r>
          </w:p>
        </w:tc>
      </w:tr>
      <w:tr w:rsidR="00C34E3A" w:rsidRPr="00CB69AE" w:rsidTr="0079009F">
        <w:trPr>
          <w:trHeight w:val="690"/>
        </w:trPr>
        <w:tc>
          <w:tcPr>
            <w:tcW w:w="11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b/>
                <w:bCs/>
                <w:color w:val="000000"/>
                <w:sz w:val="28"/>
              </w:rPr>
            </w:pPr>
          </w:p>
        </w:tc>
        <w:tc>
          <w:tcPr>
            <w:tcW w:w="186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97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68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3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2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r>
      <w:tr w:rsidR="00C34E3A" w:rsidRPr="00CB69AE" w:rsidTr="0079009F">
        <w:trPr>
          <w:trHeight w:val="750"/>
        </w:trPr>
        <w:tc>
          <w:tcPr>
            <w:tcW w:w="11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b/>
                <w:bCs/>
                <w:color w:val="000000"/>
                <w:sz w:val="28"/>
              </w:rPr>
            </w:pPr>
          </w:p>
        </w:tc>
        <w:tc>
          <w:tcPr>
            <w:tcW w:w="186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97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68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3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2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r>
      <w:tr w:rsidR="00C34E3A" w:rsidRPr="00CB69AE" w:rsidTr="0079009F">
        <w:trPr>
          <w:trHeight w:val="900"/>
        </w:trPr>
        <w:tc>
          <w:tcPr>
            <w:tcW w:w="11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b/>
                <w:bCs/>
                <w:color w:val="000000"/>
                <w:sz w:val="28"/>
              </w:rPr>
            </w:pPr>
          </w:p>
        </w:tc>
        <w:tc>
          <w:tcPr>
            <w:tcW w:w="186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97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68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3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2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r>
      <w:tr w:rsidR="00C34E3A" w:rsidRPr="00CB69AE" w:rsidTr="0079009F">
        <w:trPr>
          <w:trHeight w:val="1095"/>
        </w:trPr>
        <w:tc>
          <w:tcPr>
            <w:tcW w:w="111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b/>
                <w:bCs/>
                <w:color w:val="000000"/>
                <w:sz w:val="28"/>
              </w:rPr>
            </w:pPr>
          </w:p>
        </w:tc>
        <w:tc>
          <w:tcPr>
            <w:tcW w:w="186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978"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687"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35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22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c>
          <w:tcPr>
            <w:tcW w:w="1701"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34E3A" w:rsidRPr="00CB69AE" w:rsidRDefault="00C34E3A" w:rsidP="007560B2">
            <w:pPr>
              <w:spacing w:after="0" w:line="240" w:lineRule="auto"/>
              <w:rPr>
                <w:rFonts w:ascii="TH SarabunIT๙" w:eastAsia="Times New Roman" w:hAnsi="TH SarabunIT๙" w:cs="TH SarabunIT๙"/>
                <w:sz w:val="28"/>
              </w:rPr>
            </w:pPr>
          </w:p>
        </w:tc>
      </w:tr>
    </w:tbl>
    <w:p w:rsidR="00063790" w:rsidRPr="00713087" w:rsidRDefault="00063790" w:rsidP="00ED6076">
      <w:pPr>
        <w:autoSpaceDE w:val="0"/>
        <w:autoSpaceDN w:val="0"/>
        <w:adjustRightInd w:val="0"/>
        <w:spacing w:after="0"/>
        <w:ind w:firstLine="720"/>
        <w:jc w:val="thaiDistribute"/>
        <w:rPr>
          <w:rFonts w:ascii="TH SarabunIT๙" w:hAnsi="TH SarabunIT๙" w:cs="TH SarabunIT๙"/>
          <w:sz w:val="32"/>
          <w:szCs w:val="32"/>
        </w:rPr>
      </w:pPr>
      <w:r w:rsidRPr="00063790">
        <w:rPr>
          <w:rFonts w:ascii="TH SarabunIT๙" w:hAnsi="TH SarabunIT๙" w:cs="TH SarabunIT๙" w:hint="cs"/>
          <w:b/>
          <w:bCs/>
          <w:sz w:val="32"/>
          <w:szCs w:val="32"/>
          <w:cs/>
        </w:rPr>
        <w:lastRenderedPageBreak/>
        <w:t>แผนงานที่ 4</w:t>
      </w:r>
      <w:r w:rsidR="006239C1">
        <w:rPr>
          <w:rFonts w:ascii="TH SarabunIT๙" w:hAnsi="TH SarabunIT๙" w:cs="TH SarabunIT๙" w:hint="cs"/>
          <w:b/>
          <w:bCs/>
          <w:sz w:val="32"/>
          <w:szCs w:val="32"/>
          <w:cs/>
        </w:rPr>
        <w:t xml:space="preserve"> </w:t>
      </w:r>
      <w:r w:rsidRPr="00990B74">
        <w:rPr>
          <w:rFonts w:ascii="TH SarabunIT๙" w:hAnsi="TH SarabunIT๙" w:cs="TH SarabunIT๙"/>
          <w:sz w:val="32"/>
          <w:szCs w:val="32"/>
          <w:cs/>
        </w:rPr>
        <w:t>การพัฒนา</w:t>
      </w:r>
      <w:r w:rsidR="006C5A43">
        <w:rPr>
          <w:rFonts w:ascii="TH SarabunIT๙" w:hAnsi="TH SarabunIT๙" w:cs="TH SarabunIT๙" w:hint="cs"/>
          <w:sz w:val="32"/>
          <w:szCs w:val="32"/>
          <w:cs/>
        </w:rPr>
        <w:t>ตามโครงการ</w:t>
      </w:r>
      <w:r w:rsidR="00766054">
        <w:rPr>
          <w:rFonts w:ascii="TH SarabunIT๙" w:hAnsi="TH SarabunIT๙" w:cs="TH SarabunIT๙" w:hint="cs"/>
          <w:sz w:val="32"/>
          <w:szCs w:val="32"/>
          <w:cs/>
        </w:rPr>
        <w:t>เฉลิมพระเกียรติ</w:t>
      </w:r>
      <w:r w:rsidR="006C5A43">
        <w:rPr>
          <w:rFonts w:ascii="TH SarabunIT๙" w:hAnsi="TH SarabunIT๙" w:cs="TH SarabunIT๙" w:hint="cs"/>
          <w:sz w:val="32"/>
          <w:szCs w:val="32"/>
          <w:cs/>
        </w:rPr>
        <w:t>และพื้นที่เฉพาะ</w:t>
      </w:r>
      <w:r>
        <w:rPr>
          <w:rFonts w:ascii="TH SarabunIT๙" w:hAnsi="TH SarabunIT๙" w:cs="TH SarabunIT๙" w:hint="cs"/>
          <w:sz w:val="32"/>
          <w:szCs w:val="32"/>
          <w:cs/>
        </w:rPr>
        <w:t xml:space="preserve"> ประกอบด้วย 2 โครงการ พร้อมรายละเอียดมาตรการและตัวชี้วัด ดังต</w:t>
      </w:r>
      <w:r w:rsidR="006C5A43">
        <w:rPr>
          <w:rFonts w:ascii="TH SarabunIT๙" w:hAnsi="TH SarabunIT๙" w:cs="TH SarabunIT๙" w:hint="cs"/>
          <w:sz w:val="32"/>
          <w:szCs w:val="32"/>
          <w:cs/>
        </w:rPr>
        <w:t>่อไปนี้</w:t>
      </w:r>
    </w:p>
    <w:tbl>
      <w:tblPr>
        <w:tblW w:w="10774" w:type="dxa"/>
        <w:tblInd w:w="-601" w:type="dxa"/>
        <w:shd w:val="clear" w:color="auto" w:fill="FFFFFF" w:themeFill="background1"/>
        <w:tblLook w:val="04A0" w:firstRow="1" w:lastRow="0" w:firstColumn="1" w:lastColumn="0" w:noHBand="0" w:noVBand="1"/>
      </w:tblPr>
      <w:tblGrid>
        <w:gridCol w:w="1135"/>
        <w:gridCol w:w="2126"/>
        <w:gridCol w:w="283"/>
        <w:gridCol w:w="1276"/>
        <w:gridCol w:w="284"/>
        <w:gridCol w:w="1417"/>
        <w:gridCol w:w="142"/>
        <w:gridCol w:w="1276"/>
        <w:gridCol w:w="141"/>
        <w:gridCol w:w="1134"/>
        <w:gridCol w:w="140"/>
        <w:gridCol w:w="1420"/>
      </w:tblGrid>
      <w:tr w:rsidR="00713087" w:rsidRPr="00CB69AE" w:rsidTr="007560B2">
        <w:trPr>
          <w:trHeight w:val="465"/>
        </w:trPr>
        <w:tc>
          <w:tcPr>
            <w:tcW w:w="10774" w:type="dxa"/>
            <w:gridSpan w:val="12"/>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713087" w:rsidRPr="00CB69AE" w:rsidRDefault="00713087" w:rsidP="00766054">
            <w:pPr>
              <w:spacing w:after="0" w:line="240" w:lineRule="auto"/>
              <w:jc w:val="center"/>
              <w:rPr>
                <w:rFonts w:ascii="TH SarabunIT๙" w:eastAsia="Times New Roman" w:hAnsi="TH SarabunIT๙" w:cs="TH SarabunIT๙"/>
                <w:b/>
                <w:bCs/>
                <w:color w:val="000000"/>
                <w:sz w:val="28"/>
                <w:cs/>
              </w:rPr>
            </w:pPr>
            <w:r w:rsidRPr="00C34E3A">
              <w:rPr>
                <w:rFonts w:ascii="TH SarabunIT๙" w:eastAsia="Times New Roman" w:hAnsi="TH SarabunIT๙" w:cs="TH SarabunIT๙"/>
                <w:b/>
                <w:bCs/>
                <w:color w:val="000000"/>
                <w:sz w:val="28"/>
                <w:cs/>
              </w:rPr>
              <w:t>โครงการ</w:t>
            </w:r>
            <w:r w:rsidRPr="00713087">
              <w:rPr>
                <w:rFonts w:ascii="TH SarabunIT๙" w:eastAsia="Times New Roman" w:hAnsi="TH SarabunIT๙" w:cs="TH SarabunIT๙"/>
                <w:b/>
                <w:bCs/>
                <w:color w:val="000000"/>
                <w:sz w:val="28"/>
                <w:cs/>
              </w:rPr>
              <w:t>เฉลิมพระเกียรติ</w:t>
            </w:r>
            <w:r w:rsidR="00766054">
              <w:rPr>
                <w:rFonts w:ascii="TH SarabunIT๙" w:eastAsia="Times New Roman" w:hAnsi="TH SarabunIT๙" w:cs="TH SarabunIT๙" w:hint="cs"/>
                <w:b/>
                <w:bCs/>
                <w:color w:val="000000"/>
                <w:sz w:val="28"/>
                <w:cs/>
              </w:rPr>
              <w:t xml:space="preserve"> </w:t>
            </w:r>
          </w:p>
        </w:tc>
      </w:tr>
      <w:tr w:rsidR="00713087" w:rsidRPr="00CB69AE" w:rsidTr="007560B2">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ระยะดำเนินการ</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vAlign w:val="center"/>
            <w:hideMark/>
          </w:tcPr>
          <w:p w:rsidR="00713087" w:rsidRPr="00FF6239" w:rsidRDefault="00713087" w:rsidP="007560B2">
            <w:pPr>
              <w:spacing w:after="0" w:line="240" w:lineRule="auto"/>
              <w:rPr>
                <w:rFonts w:ascii="TH SarabunIT๙" w:eastAsia="Times New Roman" w:hAnsi="TH SarabunIT๙" w:cs="TH SarabunIT๙"/>
                <w:sz w:val="28"/>
              </w:rPr>
            </w:pPr>
            <w:r w:rsidRPr="00FF6239">
              <w:rPr>
                <w:rFonts w:ascii="TH SarabunIT๙" w:eastAsia="Times New Roman" w:hAnsi="TH SarabunIT๙" w:cs="TH SarabunIT๙"/>
                <w:sz w:val="28"/>
                <w:cs/>
              </w:rPr>
              <w:t xml:space="preserve">ปี </w:t>
            </w:r>
            <w:r w:rsidRPr="00FF6239">
              <w:rPr>
                <w:rFonts w:ascii="TH SarabunIT๙" w:eastAsia="Times New Roman" w:hAnsi="TH SarabunIT๙" w:cs="TH SarabunIT๙"/>
                <w:sz w:val="28"/>
              </w:rPr>
              <w:t>2561</w:t>
            </w:r>
          </w:p>
        </w:tc>
      </w:tr>
      <w:tr w:rsidR="00713087" w:rsidRPr="00CB69AE" w:rsidTr="005607D9">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เป้าหมาย (</w:t>
            </w:r>
            <w:r w:rsidRPr="00CB69AE">
              <w:rPr>
                <w:rFonts w:ascii="TH SarabunIT๙" w:eastAsia="Times New Roman" w:hAnsi="TH SarabunIT๙" w:cs="TH SarabunIT๙"/>
                <w:b/>
                <w:bCs/>
                <w:color w:val="000000"/>
                <w:sz w:val="28"/>
              </w:rPr>
              <w:t>Goal)</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center"/>
            <w:hideMark/>
          </w:tcPr>
          <w:p w:rsidR="005607D9" w:rsidRPr="005607D9" w:rsidRDefault="005607D9" w:rsidP="005607D9">
            <w:pPr>
              <w:spacing w:after="0" w:line="240" w:lineRule="auto"/>
              <w:rPr>
                <w:rFonts w:ascii="TH SarabunIT๙" w:eastAsia="Times New Roman" w:hAnsi="TH SarabunIT๙" w:cs="TH SarabunIT๙"/>
                <w:sz w:val="28"/>
              </w:rPr>
            </w:pPr>
            <w:r w:rsidRPr="005607D9">
              <w:rPr>
                <w:rFonts w:ascii="TH SarabunIT๙" w:eastAsia="Times New Roman" w:hAnsi="TH SarabunIT๙" w:cs="TH SarabunIT๙"/>
                <w:sz w:val="28"/>
              </w:rPr>
              <w:t>1</w:t>
            </w:r>
            <w:r>
              <w:rPr>
                <w:rFonts w:ascii="TH SarabunIT๙" w:eastAsia="Times New Roman" w:hAnsi="TH SarabunIT๙" w:cs="TH SarabunIT๙"/>
                <w:sz w:val="28"/>
              </w:rPr>
              <w:t>.</w:t>
            </w:r>
            <w:r w:rsidRPr="005607D9">
              <w:rPr>
                <w:rFonts w:ascii="TH SarabunIT๙" w:eastAsia="Times New Roman" w:hAnsi="TH SarabunIT๙" w:cs="TH SarabunIT๙"/>
                <w:sz w:val="28"/>
                <w:cs/>
              </w:rPr>
              <w:t xml:space="preserve"> เพื่อเร่งรัดการค้นพบผู้ป่วยวัณโรคทุกประเภทให้มากกว่าร้อยละ </w:t>
            </w:r>
            <w:r w:rsidRPr="005607D9">
              <w:rPr>
                <w:rFonts w:ascii="TH SarabunIT๙" w:eastAsia="Times New Roman" w:hAnsi="TH SarabunIT๙" w:cs="TH SarabunIT๙"/>
                <w:sz w:val="28"/>
              </w:rPr>
              <w:t>90</w:t>
            </w:r>
          </w:p>
          <w:p w:rsidR="0012262A" w:rsidRPr="00CB69AE" w:rsidRDefault="005607D9" w:rsidP="0012262A">
            <w:pPr>
              <w:spacing w:after="0" w:line="240" w:lineRule="auto"/>
              <w:rPr>
                <w:rFonts w:ascii="TH SarabunIT๙" w:eastAsia="Times New Roman" w:hAnsi="TH SarabunIT๙" w:cs="TH SarabunIT๙"/>
                <w:sz w:val="28"/>
                <w:cs/>
              </w:rPr>
            </w:pPr>
            <w:r w:rsidRPr="005607D9">
              <w:rPr>
                <w:rFonts w:ascii="TH SarabunIT๙" w:eastAsia="Times New Roman" w:hAnsi="TH SarabunIT๙" w:cs="TH SarabunIT๙"/>
                <w:sz w:val="28"/>
              </w:rPr>
              <w:t>2</w:t>
            </w:r>
            <w:r>
              <w:rPr>
                <w:rFonts w:ascii="TH SarabunIT๙" w:eastAsia="Times New Roman" w:hAnsi="TH SarabunIT๙" w:cs="TH SarabunIT๙"/>
                <w:sz w:val="28"/>
              </w:rPr>
              <w:t>.</w:t>
            </w:r>
            <w:r w:rsidRPr="005607D9">
              <w:rPr>
                <w:rFonts w:ascii="TH SarabunIT๙" w:eastAsia="Times New Roman" w:hAnsi="TH SarabunIT๙" w:cs="TH SarabunIT๙"/>
                <w:sz w:val="28"/>
              </w:rPr>
              <w:t xml:space="preserve"> </w:t>
            </w:r>
            <w:r w:rsidRPr="005607D9">
              <w:rPr>
                <w:rFonts w:ascii="TH SarabunIT๙" w:eastAsia="Times New Roman" w:hAnsi="TH SarabunIT๙" w:cs="TH SarabunIT๙"/>
                <w:sz w:val="28"/>
                <w:cs/>
              </w:rPr>
              <w:t>เพื่อเร่งรัดการดูแลรักษาผู้ติดเชื้อวัณโรคและผู้ป่วยตามมาตรฐานให้หายและกินยาครบ</w:t>
            </w:r>
            <w:r w:rsidR="00713087" w:rsidRPr="00CB69AE">
              <w:rPr>
                <w:rFonts w:ascii="TH SarabunIT๙" w:eastAsia="Times New Roman" w:hAnsi="TH SarabunIT๙" w:cs="TH SarabunIT๙"/>
                <w:sz w:val="28"/>
              </w:rPr>
              <w:t> </w:t>
            </w:r>
          </w:p>
        </w:tc>
      </w:tr>
      <w:tr w:rsidR="00713087" w:rsidRPr="00CB69AE" w:rsidTr="005607D9">
        <w:trPr>
          <w:trHeight w:val="738"/>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ตัวชี้วัด (</w:t>
            </w:r>
            <w:r w:rsidRPr="00CB69AE">
              <w:rPr>
                <w:rFonts w:ascii="TH SarabunIT๙" w:eastAsia="Times New Roman" w:hAnsi="TH SarabunIT๙" w:cs="TH SarabunIT๙"/>
                <w:b/>
                <w:bCs/>
                <w:color w:val="000000"/>
                <w:sz w:val="28"/>
              </w:rPr>
              <w:t>KPI)</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center"/>
            <w:hideMark/>
          </w:tcPr>
          <w:p w:rsidR="00713087" w:rsidRPr="00CB69AE" w:rsidRDefault="005607D9" w:rsidP="005607D9">
            <w:pPr>
              <w:spacing w:after="0" w:line="240" w:lineRule="auto"/>
              <w:rPr>
                <w:rFonts w:ascii="TH SarabunIT๙" w:eastAsia="Times New Roman" w:hAnsi="TH SarabunIT๙" w:cs="TH SarabunIT๙"/>
                <w:sz w:val="28"/>
              </w:rPr>
            </w:pPr>
            <w:r w:rsidRPr="005607D9">
              <w:rPr>
                <w:rFonts w:ascii="TH SarabunIT๙" w:eastAsia="Times New Roman" w:hAnsi="TH SarabunIT๙" w:cs="TH SarabunIT๙"/>
                <w:sz w:val="28"/>
                <w:cs/>
              </w:rPr>
              <w:t xml:space="preserve">อัตราความสำเร็จการรักษาผู้ป่วยวัณโรคปอดรายใหม่ (เป้าหมาย </w:t>
            </w:r>
            <w:r w:rsidRPr="005607D9">
              <w:rPr>
                <w:rFonts w:ascii="TH SarabunIT๙" w:eastAsia="Times New Roman" w:hAnsi="TH SarabunIT๙" w:cs="TH SarabunIT๙"/>
                <w:sz w:val="28"/>
              </w:rPr>
              <w:t xml:space="preserve">&gt; </w:t>
            </w:r>
            <w:r w:rsidRPr="005607D9">
              <w:rPr>
                <w:rFonts w:ascii="TH SarabunIT๙" w:eastAsia="Times New Roman" w:hAnsi="TH SarabunIT๙" w:cs="TH SarabunIT๙"/>
                <w:sz w:val="28"/>
                <w:cs/>
              </w:rPr>
              <w:t xml:space="preserve">ร้อยละ </w:t>
            </w:r>
            <w:r w:rsidRPr="005607D9">
              <w:rPr>
                <w:rFonts w:ascii="TH SarabunIT๙" w:eastAsia="Times New Roman" w:hAnsi="TH SarabunIT๙" w:cs="TH SarabunIT๙"/>
                <w:sz w:val="28"/>
              </w:rPr>
              <w:t>85)</w:t>
            </w:r>
            <w:r w:rsidR="00713087" w:rsidRPr="00CB69AE">
              <w:rPr>
                <w:rFonts w:ascii="TH SarabunIT๙" w:eastAsia="Times New Roman" w:hAnsi="TH SarabunIT๙" w:cs="TH SarabunIT๙"/>
                <w:sz w:val="28"/>
              </w:rPr>
              <w:t> </w:t>
            </w:r>
          </w:p>
        </w:tc>
      </w:tr>
      <w:tr w:rsidR="00713087" w:rsidRPr="00CB69AE" w:rsidTr="007560B2">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ข้อมูลสถานการณ์ปัจจุบัน/</w:t>
            </w:r>
            <w:r w:rsidRPr="00CB69AE">
              <w:rPr>
                <w:rFonts w:ascii="TH SarabunIT๙" w:eastAsia="Times New Roman" w:hAnsi="TH SarabunIT๙" w:cs="TH SarabunIT๙"/>
                <w:b/>
                <w:bCs/>
                <w:color w:val="000000"/>
                <w:sz w:val="28"/>
              </w:rPr>
              <w:t>baseline</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bottom"/>
            <w:hideMark/>
          </w:tcPr>
          <w:p w:rsidR="00E94C33" w:rsidRPr="00E94C33" w:rsidRDefault="00E94C33" w:rsidP="00E94C33">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    </w:t>
            </w:r>
            <w:r w:rsidRPr="00E94C33">
              <w:rPr>
                <w:rFonts w:ascii="TH SarabunIT๙" w:eastAsia="Times New Roman" w:hAnsi="TH SarabunIT๙" w:cs="TH SarabunIT๙"/>
                <w:sz w:val="28"/>
                <w:cs/>
              </w:rPr>
              <w:t xml:space="preserve">ความสำคัญของความสำเร็จของการดูแลรักษาวัณโรคสะท้อนประสิทธิภาพของระบบบริการสาธารณสุข ในการตัดวงจรการแพร่กระจายเชื้อวัณโรค และการดื้อยาวัณโรค  เนื่องจากปัจจุบันอัตราความสำเร็จของการรักษาวัณโรคของประเทศไทย ต่ำเพียงร้อยละ </w:t>
            </w:r>
            <w:r w:rsidRPr="00E94C33">
              <w:rPr>
                <w:rFonts w:ascii="TH SarabunIT๙" w:eastAsia="Times New Roman" w:hAnsi="TH SarabunIT๙" w:cs="TH SarabunIT๙"/>
                <w:sz w:val="28"/>
              </w:rPr>
              <w:t>80</w:t>
            </w:r>
            <w:r w:rsidRPr="00E94C33">
              <w:rPr>
                <w:rFonts w:ascii="TH SarabunIT๙" w:eastAsia="Times New Roman" w:hAnsi="TH SarabunIT๙" w:cs="TH SarabunIT๙"/>
                <w:sz w:val="28"/>
                <w:cs/>
              </w:rPr>
              <w:t xml:space="preserve"> ไม่สูงพอที่จะลดปัญหาวัณโรคที่มีเป้าหมายถึงร้อยละ </w:t>
            </w:r>
            <w:r w:rsidRPr="00E94C33">
              <w:rPr>
                <w:rFonts w:ascii="TH SarabunIT๙" w:eastAsia="Times New Roman" w:hAnsi="TH SarabunIT๙" w:cs="TH SarabunIT๙"/>
                <w:sz w:val="28"/>
              </w:rPr>
              <w:t>90</w:t>
            </w:r>
            <w:r w:rsidRPr="00E94C33">
              <w:rPr>
                <w:rFonts w:ascii="TH SarabunIT๙" w:eastAsia="Times New Roman" w:hAnsi="TH SarabunIT๙" w:cs="TH SarabunIT๙"/>
                <w:sz w:val="28"/>
                <w:cs/>
              </w:rPr>
              <w:t xml:space="preserve"> ปัจจัยที่ส่งผลต่ออัตราความสำเร็จของการรักษาวัณโรคต่ำ เนื่องมาจากผู้ป่วยวัณโรคเสียชีวิตระหว่างการรักษาสูง มีการขาดนัดรับยาอย่างต่อเนื่อง และไม่มีการติดตามประเมินผลการรักษาอย่างต่อเนื่อง</w:t>
            </w:r>
            <w:r w:rsidRPr="00E94C33">
              <w:rPr>
                <w:rFonts w:ascii="TH SarabunIT๙" w:eastAsia="Times New Roman" w:hAnsi="TH SarabunIT๙" w:cs="TH SarabunIT๙"/>
                <w:sz w:val="28"/>
              </w:rPr>
              <w:t xml:space="preserve"> </w:t>
            </w:r>
          </w:p>
          <w:p w:rsidR="00E94C33" w:rsidRPr="00E94C33" w:rsidRDefault="00E94C33" w:rsidP="00E94C33">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  </w:t>
            </w:r>
            <w:r w:rsidR="00EA4D89">
              <w:rPr>
                <w:rFonts w:ascii="TH SarabunIT๙" w:eastAsia="Times New Roman" w:hAnsi="TH SarabunIT๙" w:cs="TH SarabunIT๙" w:hint="cs"/>
                <w:sz w:val="28"/>
                <w:cs/>
              </w:rPr>
              <w:t xml:space="preserve"> </w:t>
            </w:r>
            <w:r>
              <w:rPr>
                <w:rFonts w:ascii="TH SarabunIT๙" w:eastAsia="Times New Roman" w:hAnsi="TH SarabunIT๙" w:cs="TH SarabunIT๙" w:hint="cs"/>
                <w:sz w:val="28"/>
                <w:cs/>
              </w:rPr>
              <w:t xml:space="preserve"> </w:t>
            </w:r>
            <w:r w:rsidRPr="00E94C33">
              <w:rPr>
                <w:rFonts w:ascii="TH SarabunIT๙" w:eastAsia="Times New Roman" w:hAnsi="TH SarabunIT๙" w:cs="TH SarabunIT๙"/>
                <w:sz w:val="28"/>
                <w:cs/>
              </w:rPr>
              <w:t xml:space="preserve">อัตราความสำเร็จการรักษาผู้ป่วยวัณโรคปอดรายใหม่  ปี 2558 </w:t>
            </w:r>
            <w:r w:rsidRPr="00E94C33">
              <w:rPr>
                <w:rFonts w:ascii="TH SarabunIT๙" w:eastAsia="Times New Roman" w:hAnsi="TH SarabunIT๙" w:cs="TH SarabunIT๙"/>
                <w:sz w:val="28"/>
              </w:rPr>
              <w:t xml:space="preserve">= 79.5% </w:t>
            </w:r>
            <w:r w:rsidRPr="00E94C33">
              <w:rPr>
                <w:rFonts w:ascii="TH SarabunIT๙" w:eastAsia="Times New Roman" w:hAnsi="TH SarabunIT๙" w:cs="TH SarabunIT๙"/>
                <w:sz w:val="28"/>
                <w:cs/>
              </w:rPr>
              <w:t>ปี 255</w:t>
            </w:r>
            <w:r w:rsidRPr="00E94C33">
              <w:rPr>
                <w:rFonts w:ascii="TH SarabunIT๙" w:eastAsia="Times New Roman" w:hAnsi="TH SarabunIT๙" w:cs="TH SarabunIT๙"/>
                <w:sz w:val="28"/>
              </w:rPr>
              <w:t>9 (cohort 1</w:t>
            </w:r>
            <w:r w:rsidRPr="00E94C33">
              <w:rPr>
                <w:rFonts w:ascii="TH SarabunIT๙" w:eastAsia="Times New Roman" w:hAnsi="TH SarabunIT๙" w:cs="TH SarabunIT๙"/>
                <w:sz w:val="28"/>
                <w:cs/>
              </w:rPr>
              <w:t xml:space="preserve"> = </w:t>
            </w:r>
            <w:r w:rsidRPr="00E94C33">
              <w:rPr>
                <w:rFonts w:ascii="TH SarabunIT๙" w:eastAsia="Times New Roman" w:hAnsi="TH SarabunIT๙" w:cs="TH SarabunIT๙"/>
                <w:sz w:val="28"/>
              </w:rPr>
              <w:t xml:space="preserve">80.3 </w:t>
            </w:r>
            <w:r w:rsidRPr="00E94C33">
              <w:rPr>
                <w:rFonts w:ascii="TH SarabunIT๙" w:eastAsia="Times New Roman" w:hAnsi="TH SarabunIT๙" w:cs="TH SarabunIT๙"/>
                <w:sz w:val="28"/>
                <w:cs/>
              </w:rPr>
              <w:t xml:space="preserve">% </w:t>
            </w:r>
            <w:r w:rsidRPr="00E94C33">
              <w:rPr>
                <w:rFonts w:ascii="TH SarabunIT๙" w:eastAsia="Times New Roman" w:hAnsi="TH SarabunIT๙" w:cs="TH SarabunIT๙"/>
                <w:sz w:val="28"/>
              </w:rPr>
              <w:t>,cohort 2</w:t>
            </w:r>
            <w:r w:rsidRPr="00E94C33">
              <w:rPr>
                <w:rFonts w:ascii="TH SarabunIT๙" w:eastAsia="Times New Roman" w:hAnsi="TH SarabunIT๙" w:cs="TH SarabunIT๙"/>
                <w:sz w:val="28"/>
                <w:cs/>
              </w:rPr>
              <w:t xml:space="preserve"> = </w:t>
            </w:r>
            <w:r w:rsidRPr="00E94C33">
              <w:rPr>
                <w:rFonts w:ascii="TH SarabunIT๙" w:eastAsia="Times New Roman" w:hAnsi="TH SarabunIT๙" w:cs="TH SarabunIT๙"/>
                <w:sz w:val="28"/>
              </w:rPr>
              <w:t xml:space="preserve">78.2 </w:t>
            </w:r>
            <w:r w:rsidRPr="00E94C33">
              <w:rPr>
                <w:rFonts w:ascii="TH SarabunIT๙" w:eastAsia="Times New Roman" w:hAnsi="TH SarabunIT๙" w:cs="TH SarabunIT๙"/>
                <w:sz w:val="28"/>
                <w:cs/>
              </w:rPr>
              <w:t xml:space="preserve">% </w:t>
            </w:r>
            <w:r w:rsidRPr="00E94C33">
              <w:rPr>
                <w:rFonts w:ascii="TH SarabunIT๙" w:eastAsia="Times New Roman" w:hAnsi="TH SarabunIT๙" w:cs="TH SarabunIT๙"/>
                <w:sz w:val="28"/>
              </w:rPr>
              <w:t>,cohort 3</w:t>
            </w:r>
            <w:r w:rsidRPr="00E94C33">
              <w:rPr>
                <w:rFonts w:ascii="TH SarabunIT๙" w:eastAsia="Times New Roman" w:hAnsi="TH SarabunIT๙" w:cs="TH SarabunIT๙"/>
                <w:sz w:val="28"/>
                <w:cs/>
              </w:rPr>
              <w:t xml:space="preserve"> = </w:t>
            </w:r>
            <w:r w:rsidRPr="00E94C33">
              <w:rPr>
                <w:rFonts w:ascii="TH SarabunIT๙" w:eastAsia="Times New Roman" w:hAnsi="TH SarabunIT๙" w:cs="TH SarabunIT๙"/>
                <w:sz w:val="28"/>
              </w:rPr>
              <w:t xml:space="preserve">76.7 </w:t>
            </w:r>
            <w:r w:rsidRPr="00E94C33">
              <w:rPr>
                <w:rFonts w:ascii="TH SarabunIT๙" w:eastAsia="Times New Roman" w:hAnsi="TH SarabunIT๙" w:cs="TH SarabunIT๙"/>
                <w:sz w:val="28"/>
                <w:cs/>
              </w:rPr>
              <w:t>%)</w:t>
            </w:r>
          </w:p>
          <w:p w:rsidR="00E94C33" w:rsidRPr="00E94C33" w:rsidRDefault="00EA4D89" w:rsidP="00E94C33">
            <w:pPr>
              <w:spacing w:after="0" w:line="240" w:lineRule="auto"/>
              <w:rPr>
                <w:rFonts w:ascii="TH SarabunIT๙" w:eastAsia="Times New Roman" w:hAnsi="TH SarabunIT๙" w:cs="TH SarabunIT๙"/>
                <w:sz w:val="28"/>
                <w:cs/>
              </w:rPr>
            </w:pPr>
            <w:r>
              <w:rPr>
                <w:rFonts w:ascii="TH SarabunIT๙" w:eastAsia="Times New Roman" w:hAnsi="TH SarabunIT๙" w:cs="TH SarabunIT๙"/>
                <w:sz w:val="28"/>
                <w:cs/>
              </w:rPr>
              <w:t xml:space="preserve">    </w:t>
            </w:r>
            <w:r w:rsidR="00E94C33" w:rsidRPr="00E94C33">
              <w:rPr>
                <w:rFonts w:ascii="TH SarabunIT๙" w:eastAsia="Times New Roman" w:hAnsi="TH SarabunIT๙" w:cs="TH SarabunIT๙"/>
                <w:sz w:val="28"/>
                <w:cs/>
              </w:rPr>
              <w:t xml:space="preserve">อัตราการเสียชีวิตของผู้ป่วยวัณโรคปอดรายใหม่  ปี 2558 </w:t>
            </w:r>
            <w:r w:rsidR="00E94C33" w:rsidRPr="00E94C33">
              <w:rPr>
                <w:rFonts w:ascii="TH SarabunIT๙" w:eastAsia="Times New Roman" w:hAnsi="TH SarabunIT๙" w:cs="TH SarabunIT๙"/>
                <w:sz w:val="28"/>
              </w:rPr>
              <w:t>= 8.0 %</w:t>
            </w:r>
            <w:r w:rsidR="00E94C33" w:rsidRPr="00E94C33">
              <w:rPr>
                <w:rFonts w:ascii="TH SarabunIT๙" w:eastAsia="Times New Roman" w:hAnsi="TH SarabunIT๙" w:cs="TH SarabunIT๙"/>
                <w:sz w:val="28"/>
                <w:cs/>
              </w:rPr>
              <w:t xml:space="preserve"> ปี 2559 (</w:t>
            </w:r>
            <w:r w:rsidR="00E94C33" w:rsidRPr="00E94C33">
              <w:rPr>
                <w:rFonts w:ascii="TH SarabunIT๙" w:eastAsia="Times New Roman" w:hAnsi="TH SarabunIT๙" w:cs="TH SarabunIT๙"/>
                <w:sz w:val="28"/>
              </w:rPr>
              <w:t>cohort 1 = 8.2 % ,cohort 2 = 8.3 % ,cohort 3 = 7.4 %)</w:t>
            </w:r>
            <w:r w:rsidR="00E94C33" w:rsidRPr="00E94C33">
              <w:rPr>
                <w:rFonts w:ascii="TH SarabunIT๙" w:eastAsia="Times New Roman" w:hAnsi="TH SarabunIT๙" w:cs="TH SarabunIT๙"/>
                <w:sz w:val="28"/>
                <w:cs/>
              </w:rPr>
              <w:t xml:space="preserve"> </w:t>
            </w:r>
          </w:p>
          <w:p w:rsidR="00713087" w:rsidRPr="00CB69AE" w:rsidRDefault="00EA4D89" w:rsidP="00EA4D89">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 xml:space="preserve">     </w:t>
            </w:r>
            <w:r w:rsidR="00E94C33" w:rsidRPr="00E94C33">
              <w:rPr>
                <w:rFonts w:ascii="TH SarabunIT๙" w:eastAsia="Times New Roman" w:hAnsi="TH SarabunIT๙" w:cs="TH SarabunIT๙"/>
                <w:sz w:val="28"/>
                <w:cs/>
              </w:rPr>
              <w:t xml:space="preserve">อัตราการขาดยาของผู้ป่วยวัณโรคปอดรายใหม่ ปี 2558 </w:t>
            </w:r>
            <w:r w:rsidR="00E94C33" w:rsidRPr="00E94C33">
              <w:rPr>
                <w:rFonts w:ascii="TH SarabunIT๙" w:eastAsia="Times New Roman" w:hAnsi="TH SarabunIT๙" w:cs="TH SarabunIT๙"/>
                <w:sz w:val="28"/>
              </w:rPr>
              <w:t xml:space="preserve">= 4.8 % </w:t>
            </w:r>
            <w:r w:rsidR="00E94C33" w:rsidRPr="00E94C33">
              <w:rPr>
                <w:rFonts w:ascii="TH SarabunIT๙" w:eastAsia="Times New Roman" w:hAnsi="TH SarabunIT๙" w:cs="TH SarabunIT๙"/>
                <w:sz w:val="28"/>
                <w:cs/>
              </w:rPr>
              <w:t>ปี 2559 (</w:t>
            </w:r>
            <w:r w:rsidR="00E94C33" w:rsidRPr="00E94C33">
              <w:rPr>
                <w:rFonts w:ascii="TH SarabunIT๙" w:eastAsia="Times New Roman" w:hAnsi="TH SarabunIT๙" w:cs="TH SarabunIT๙"/>
                <w:sz w:val="28"/>
              </w:rPr>
              <w:t>cohort 1 = 4.9 % ,cohort 2 = 4.7 % ,cohort 3 = 4.5 %)</w:t>
            </w:r>
            <w:r w:rsidR="00E94C33" w:rsidRPr="00E94C33">
              <w:rPr>
                <w:rFonts w:ascii="TH SarabunIT๙" w:eastAsia="Times New Roman" w:hAnsi="TH SarabunIT๙" w:cs="TH SarabunIT๙"/>
                <w:sz w:val="28"/>
                <w:cs/>
              </w:rPr>
              <w:t xml:space="preserve"> </w:t>
            </w:r>
          </w:p>
        </w:tc>
      </w:tr>
      <w:tr w:rsidR="00713087" w:rsidRPr="00CB69AE" w:rsidTr="00D16C71">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cs/>
              </w:rPr>
              <w:t>มาตรการ</w:t>
            </w:r>
            <w:r w:rsidRPr="00CB69AE">
              <w:rPr>
                <w:rFonts w:ascii="TH SarabunIT๙" w:eastAsia="Times New Roman" w:hAnsi="TH SarabunIT๙" w:cs="TH SarabunIT๙"/>
                <w:b/>
                <w:bCs/>
                <w:color w:val="000000"/>
                <w:sz w:val="28"/>
              </w:rPr>
              <w:t xml:space="preserve"> </w:t>
            </w:r>
            <w:r w:rsidRPr="00CB69AE">
              <w:rPr>
                <w:rFonts w:ascii="TH SarabunIT๙" w:eastAsia="Times New Roman" w:hAnsi="TH SarabunIT๙" w:cs="TH SarabunIT๙"/>
                <w:b/>
                <w:bCs/>
                <w:color w:val="000000"/>
                <w:sz w:val="28"/>
              </w:rPr>
              <w:br/>
              <w:t>(6 Building Blocks)</w:t>
            </w:r>
          </w:p>
        </w:tc>
        <w:tc>
          <w:tcPr>
            <w:tcW w:w="2409" w:type="dxa"/>
            <w:gridSpan w:val="2"/>
            <w:tcBorders>
              <w:top w:val="nil"/>
              <w:left w:val="nil"/>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1. </w:t>
            </w:r>
            <w:r w:rsidRPr="00CB69AE">
              <w:rPr>
                <w:rFonts w:ascii="TH SarabunIT๙" w:eastAsia="Times New Roman" w:hAnsi="TH SarabunIT๙" w:cs="TH SarabunIT๙"/>
                <w:b/>
                <w:bCs/>
                <w:color w:val="000000"/>
                <w:sz w:val="28"/>
                <w:cs/>
              </w:rPr>
              <w:t>กิจกรรมที่จะให้บริการ (</w:t>
            </w:r>
            <w:r w:rsidRPr="00CB69AE">
              <w:rPr>
                <w:rFonts w:ascii="TH SarabunIT๙" w:eastAsia="Times New Roman" w:hAnsi="TH SarabunIT๙" w:cs="TH SarabunIT๙"/>
                <w:b/>
                <w:bCs/>
                <w:color w:val="000000"/>
                <w:sz w:val="28"/>
              </w:rPr>
              <w:t>Service Delivery)</w:t>
            </w:r>
          </w:p>
        </w:tc>
        <w:tc>
          <w:tcPr>
            <w:tcW w:w="1560" w:type="dxa"/>
            <w:gridSpan w:val="2"/>
            <w:tcBorders>
              <w:top w:val="nil"/>
              <w:left w:val="nil"/>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2. </w:t>
            </w:r>
            <w:r w:rsidRPr="00CB69AE">
              <w:rPr>
                <w:rFonts w:ascii="TH SarabunIT๙" w:eastAsia="Times New Roman" w:hAnsi="TH SarabunIT๙" w:cs="TH SarabunIT๙"/>
                <w:b/>
                <w:bCs/>
                <w:color w:val="000000"/>
                <w:sz w:val="28"/>
                <w:cs/>
              </w:rPr>
              <w:t>การพัฒนาบุคลากร (</w:t>
            </w:r>
            <w:r w:rsidRPr="00CB69AE">
              <w:rPr>
                <w:rFonts w:ascii="TH SarabunIT๙" w:eastAsia="Times New Roman" w:hAnsi="TH SarabunIT๙" w:cs="TH SarabunIT๙"/>
                <w:b/>
                <w:bCs/>
                <w:color w:val="000000"/>
                <w:sz w:val="28"/>
              </w:rPr>
              <w:t>Health Workforce)</w:t>
            </w:r>
          </w:p>
        </w:tc>
        <w:tc>
          <w:tcPr>
            <w:tcW w:w="1559" w:type="dxa"/>
            <w:gridSpan w:val="2"/>
            <w:tcBorders>
              <w:top w:val="nil"/>
              <w:left w:val="nil"/>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3. </w:t>
            </w:r>
            <w:r w:rsidRPr="00CB69AE">
              <w:rPr>
                <w:rFonts w:ascii="TH SarabunIT๙" w:eastAsia="Times New Roman" w:hAnsi="TH SarabunIT๙" w:cs="TH SarabunIT๙"/>
                <w:b/>
                <w:bCs/>
                <w:color w:val="000000"/>
                <w:sz w:val="28"/>
                <w:cs/>
              </w:rPr>
              <w:t>ระบบข้อมูลสารสนเทศ (</w:t>
            </w:r>
            <w:r w:rsidRPr="00CB69AE">
              <w:rPr>
                <w:rFonts w:ascii="TH SarabunIT๙" w:eastAsia="Times New Roman" w:hAnsi="TH SarabunIT๙" w:cs="TH SarabunIT๙"/>
                <w:b/>
                <w:bCs/>
                <w:color w:val="000000"/>
                <w:sz w:val="28"/>
              </w:rPr>
              <w:t>IT)</w:t>
            </w:r>
          </w:p>
        </w:tc>
        <w:tc>
          <w:tcPr>
            <w:tcW w:w="1417" w:type="dxa"/>
            <w:gridSpan w:val="2"/>
            <w:tcBorders>
              <w:top w:val="nil"/>
              <w:left w:val="nil"/>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4. </w:t>
            </w:r>
            <w:r w:rsidRPr="00CB69AE">
              <w:rPr>
                <w:rFonts w:ascii="TH SarabunIT๙" w:eastAsia="Times New Roman" w:hAnsi="TH SarabunIT๙" w:cs="TH SarabunIT๙"/>
                <w:b/>
                <w:bCs/>
                <w:color w:val="000000"/>
                <w:sz w:val="28"/>
                <w:cs/>
              </w:rPr>
              <w:t>ยา เวชภัณฑ์ และอุปกรณ์ต่างๆ (</w:t>
            </w:r>
            <w:r w:rsidRPr="00CB69AE">
              <w:rPr>
                <w:rFonts w:ascii="TH SarabunIT๙" w:eastAsia="Times New Roman" w:hAnsi="TH SarabunIT๙" w:cs="TH SarabunIT๙"/>
                <w:b/>
                <w:bCs/>
                <w:color w:val="000000"/>
                <w:sz w:val="28"/>
              </w:rPr>
              <w:t>Drugs &amp; Equipments)</w:t>
            </w:r>
          </w:p>
        </w:tc>
        <w:tc>
          <w:tcPr>
            <w:tcW w:w="1274" w:type="dxa"/>
            <w:gridSpan w:val="2"/>
            <w:tcBorders>
              <w:top w:val="nil"/>
              <w:left w:val="nil"/>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5. </w:t>
            </w:r>
            <w:r w:rsidRPr="00CB69AE">
              <w:rPr>
                <w:rFonts w:ascii="TH SarabunIT๙" w:eastAsia="Times New Roman" w:hAnsi="TH SarabunIT๙" w:cs="TH SarabunIT๙"/>
                <w:b/>
                <w:bCs/>
                <w:color w:val="000000"/>
                <w:sz w:val="28"/>
                <w:cs/>
              </w:rPr>
              <w:t>งบประมาณในการดำเนินการ (</w:t>
            </w:r>
            <w:r w:rsidRPr="00CB69AE">
              <w:rPr>
                <w:rFonts w:ascii="TH SarabunIT๙" w:eastAsia="Times New Roman" w:hAnsi="TH SarabunIT๙" w:cs="TH SarabunIT๙"/>
                <w:b/>
                <w:bCs/>
                <w:color w:val="000000"/>
                <w:sz w:val="28"/>
              </w:rPr>
              <w:t>Financing)</w:t>
            </w:r>
          </w:p>
        </w:tc>
        <w:tc>
          <w:tcPr>
            <w:tcW w:w="1420" w:type="dxa"/>
            <w:tcBorders>
              <w:top w:val="nil"/>
              <w:left w:val="nil"/>
              <w:bottom w:val="single" w:sz="4" w:space="0" w:color="auto"/>
              <w:right w:val="single" w:sz="4" w:space="0" w:color="auto"/>
            </w:tcBorders>
            <w:shd w:val="clear" w:color="auto" w:fill="FFFFFF" w:themeFill="background1"/>
            <w:hideMark/>
          </w:tcPr>
          <w:p w:rsidR="00713087" w:rsidRPr="00CB69AE" w:rsidRDefault="00713087" w:rsidP="007560B2">
            <w:pPr>
              <w:spacing w:after="0" w:line="240" w:lineRule="auto"/>
              <w:jc w:val="center"/>
              <w:rPr>
                <w:rFonts w:ascii="TH SarabunIT๙" w:eastAsia="Times New Roman" w:hAnsi="TH SarabunIT๙" w:cs="TH SarabunIT๙"/>
                <w:b/>
                <w:bCs/>
                <w:color w:val="000000"/>
                <w:sz w:val="28"/>
              </w:rPr>
            </w:pPr>
            <w:r w:rsidRPr="00CB69AE">
              <w:rPr>
                <w:rFonts w:ascii="TH SarabunIT๙" w:eastAsia="Times New Roman" w:hAnsi="TH SarabunIT๙" w:cs="TH SarabunIT๙"/>
                <w:b/>
                <w:bCs/>
                <w:color w:val="000000"/>
                <w:sz w:val="28"/>
              </w:rPr>
              <w:t xml:space="preserve">6. </w:t>
            </w:r>
            <w:r w:rsidRPr="00CB69AE">
              <w:rPr>
                <w:rFonts w:ascii="TH SarabunIT๙" w:eastAsia="Times New Roman" w:hAnsi="TH SarabunIT๙" w:cs="TH SarabunIT๙"/>
                <w:b/>
                <w:bCs/>
                <w:color w:val="000000"/>
                <w:sz w:val="28"/>
                <w:cs/>
              </w:rPr>
              <w:t>นโยบาย/กลยุทธ์หลักในการดำเนินการ (</w:t>
            </w:r>
            <w:r w:rsidRPr="00CB69AE">
              <w:rPr>
                <w:rFonts w:ascii="TH SarabunIT๙" w:eastAsia="Times New Roman" w:hAnsi="TH SarabunIT๙" w:cs="TH SarabunIT๙"/>
                <w:b/>
                <w:bCs/>
                <w:color w:val="000000"/>
                <w:sz w:val="28"/>
              </w:rPr>
              <w:t>Governance)</w:t>
            </w:r>
          </w:p>
        </w:tc>
      </w:tr>
      <w:tr w:rsidR="00F56790" w:rsidRPr="00CB69AE" w:rsidTr="00D16C71">
        <w:trPr>
          <w:trHeight w:val="4075"/>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6790" w:rsidRPr="00CB69AE" w:rsidRDefault="00F56790" w:rsidP="007560B2">
            <w:pPr>
              <w:spacing w:after="0" w:line="240" w:lineRule="auto"/>
              <w:rPr>
                <w:rFonts w:ascii="TH SarabunIT๙" w:eastAsia="Times New Roman" w:hAnsi="TH SarabunIT๙" w:cs="TH SarabunIT๙"/>
                <w:b/>
                <w:bCs/>
                <w:color w:val="000000"/>
                <w:sz w:val="28"/>
              </w:rPr>
            </w:pPr>
          </w:p>
        </w:tc>
        <w:tc>
          <w:tcPr>
            <w:tcW w:w="2409" w:type="dxa"/>
            <w:gridSpan w:val="2"/>
            <w:tcBorders>
              <w:top w:val="nil"/>
              <w:left w:val="single" w:sz="4" w:space="0" w:color="auto"/>
              <w:bottom w:val="single" w:sz="4" w:space="0" w:color="000000"/>
              <w:right w:val="single" w:sz="4" w:space="0" w:color="auto"/>
            </w:tcBorders>
            <w:shd w:val="clear" w:color="auto" w:fill="FFFFFF" w:themeFill="background1"/>
            <w:noWrap/>
            <w:hideMark/>
          </w:tcPr>
          <w:p w:rsidR="00F56790" w:rsidRPr="00EA4D89" w:rsidRDefault="00F56790" w:rsidP="00F56790">
            <w:pPr>
              <w:spacing w:after="0" w:line="240" w:lineRule="auto"/>
              <w:rPr>
                <w:rFonts w:ascii="TH SarabunIT๙" w:eastAsia="Times New Roman" w:hAnsi="TH SarabunIT๙" w:cs="TH SarabunIT๙"/>
                <w:sz w:val="28"/>
                <w:cs/>
              </w:rPr>
            </w:pPr>
            <w:r w:rsidRPr="00EA4D89">
              <w:rPr>
                <w:rFonts w:ascii="TH SarabunIT๙" w:eastAsia="Times New Roman" w:hAnsi="TH SarabunIT๙" w:cs="TH SarabunIT๙"/>
                <w:sz w:val="28"/>
                <w:cs/>
              </w:rPr>
              <w:t>1.</w:t>
            </w:r>
            <w:r>
              <w:rPr>
                <w:rFonts w:ascii="TH SarabunIT๙" w:eastAsia="Times New Roman" w:hAnsi="TH SarabunIT๙" w:cs="TH SarabunIT๙" w:hint="cs"/>
                <w:sz w:val="28"/>
                <w:cs/>
              </w:rPr>
              <w:t xml:space="preserve"> </w:t>
            </w:r>
            <w:r w:rsidRPr="00EA4D89">
              <w:rPr>
                <w:rFonts w:ascii="TH SarabunIT๙" w:eastAsia="Times New Roman" w:hAnsi="TH SarabunIT๙" w:cs="TH SarabunIT๙"/>
                <w:sz w:val="28"/>
                <w:cs/>
              </w:rPr>
              <w:t>ลดความล่าช้าในการตรวจวินิจฉัยในกลุ่มเสี่ยง</w:t>
            </w:r>
          </w:p>
          <w:p w:rsidR="00F56790" w:rsidRPr="00EA4D89" w:rsidRDefault="00F56790" w:rsidP="00F56790">
            <w:pPr>
              <w:spacing w:after="0" w:line="240" w:lineRule="auto"/>
              <w:rPr>
                <w:rFonts w:ascii="TH SarabunIT๙" w:eastAsia="Times New Roman" w:hAnsi="TH SarabunIT๙" w:cs="TH SarabunIT๙"/>
                <w:sz w:val="28"/>
                <w:cs/>
              </w:rPr>
            </w:pPr>
            <w:r w:rsidRPr="00EA4D89">
              <w:rPr>
                <w:rFonts w:ascii="TH SarabunIT๙" w:eastAsia="Times New Roman" w:hAnsi="TH SarabunIT๙" w:cs="TH SarabunIT๙"/>
                <w:sz w:val="28"/>
              </w:rPr>
              <w:t>2.</w:t>
            </w:r>
            <w:r>
              <w:rPr>
                <w:rFonts w:ascii="TH SarabunIT๙" w:eastAsia="Times New Roman" w:hAnsi="TH SarabunIT๙" w:cs="TH SarabunIT๙" w:hint="cs"/>
                <w:sz w:val="28"/>
                <w:cs/>
              </w:rPr>
              <w:t xml:space="preserve"> </w:t>
            </w:r>
            <w:r w:rsidRPr="00EA4D89">
              <w:rPr>
                <w:rFonts w:ascii="TH SarabunIT๙" w:eastAsia="Times New Roman" w:hAnsi="TH SarabunIT๙" w:cs="TH SarabunIT๙"/>
                <w:sz w:val="28"/>
                <w:cs/>
              </w:rPr>
              <w:t>พัฒนาคุณภาพการดูแลรักษาผู้ป่วยวัณโรคอย่าง</w:t>
            </w:r>
            <w:r>
              <w:rPr>
                <w:rFonts w:ascii="TH SarabunIT๙" w:eastAsia="Times New Roman" w:hAnsi="TH SarabunIT๙" w:cs="TH SarabunIT๙" w:hint="cs"/>
                <w:sz w:val="28"/>
                <w:cs/>
              </w:rPr>
              <w:t>ต่อเนื่อง</w:t>
            </w:r>
            <w:r w:rsidRPr="00EA4D89">
              <w:rPr>
                <w:rFonts w:ascii="TH SarabunIT๙" w:eastAsia="Times New Roman" w:hAnsi="TH SarabunIT๙" w:cs="TH SarabunIT๙"/>
                <w:sz w:val="28"/>
              </w:rPr>
              <w:t xml:space="preserve"> </w:t>
            </w:r>
          </w:p>
          <w:p w:rsidR="00F56790" w:rsidRPr="00EA4D89" w:rsidRDefault="00F56790" w:rsidP="00F5679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EA4D89">
              <w:rPr>
                <w:rFonts w:ascii="TH SarabunIT๙" w:eastAsia="Times New Roman" w:hAnsi="TH SarabunIT๙" w:cs="TH SarabunIT๙"/>
                <w:sz w:val="28"/>
                <w:cs/>
              </w:rPr>
              <w:t>. จัดให้มีการดูแลผู้ป่วยด้วยการมีผู้จัดการประจำตัวผู้ป่วย</w:t>
            </w:r>
            <w:r w:rsidRPr="00D16C71">
              <w:rPr>
                <w:rFonts w:ascii="TH SarabunIT๙" w:eastAsia="Times New Roman" w:hAnsi="TH SarabunIT๙" w:cs="TH SarabunIT๙"/>
                <w:spacing w:val="-6"/>
                <w:sz w:val="28"/>
                <w:cs/>
              </w:rPr>
              <w:t>แต่ละราย (</w:t>
            </w:r>
            <w:r w:rsidRPr="00D16C71">
              <w:rPr>
                <w:rFonts w:ascii="TH SarabunIT๙" w:eastAsia="Times New Roman" w:hAnsi="TH SarabunIT๙" w:cs="TH SarabunIT๙"/>
                <w:spacing w:val="-6"/>
                <w:sz w:val="28"/>
              </w:rPr>
              <w:t>TB case manager)</w:t>
            </w:r>
          </w:p>
          <w:p w:rsidR="00F56790" w:rsidRPr="00EA4D89" w:rsidRDefault="00F56790" w:rsidP="00EA4D89">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๔</w:t>
            </w:r>
            <w:r w:rsidRPr="00EA4D89">
              <w:rPr>
                <w:rFonts w:ascii="TH SarabunIT๙" w:eastAsia="Times New Roman" w:hAnsi="TH SarabunIT๙" w:cs="TH SarabunIT๙"/>
                <w:sz w:val="28"/>
              </w:rPr>
              <w:t xml:space="preserve">. </w:t>
            </w:r>
            <w:r w:rsidRPr="00EA4D89">
              <w:rPr>
                <w:rFonts w:ascii="TH SarabunIT๙" w:eastAsia="Times New Roman" w:hAnsi="TH SarabunIT๙" w:cs="TH SarabunIT๙"/>
                <w:sz w:val="28"/>
                <w:cs/>
              </w:rPr>
              <w:t>เฝ้าระวังและป้องกันวัณโรคดื้อยา</w:t>
            </w:r>
          </w:p>
          <w:p w:rsidR="00D16C71" w:rsidRPr="00D16C71" w:rsidRDefault="00D16C71" w:rsidP="00D16C71">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5</w:t>
            </w:r>
            <w:r w:rsidRPr="00D16C71">
              <w:rPr>
                <w:rFonts w:ascii="TH SarabunIT๙" w:eastAsia="Times New Roman" w:hAnsi="TH SarabunIT๙" w:cs="TH SarabunIT๙"/>
                <w:sz w:val="28"/>
              </w:rPr>
              <w:t>.</w:t>
            </w:r>
            <w:r>
              <w:rPr>
                <w:rFonts w:ascii="TH SarabunIT๙" w:eastAsia="Times New Roman" w:hAnsi="TH SarabunIT๙" w:cs="TH SarabunIT๙"/>
                <w:sz w:val="28"/>
              </w:rPr>
              <w:t xml:space="preserve"> </w:t>
            </w:r>
            <w:r w:rsidRPr="00D16C71">
              <w:rPr>
                <w:rFonts w:ascii="TH SarabunIT๙" w:eastAsia="Times New Roman" w:hAnsi="TH SarabunIT๙" w:cs="TH SarabunIT๙"/>
                <w:sz w:val="28"/>
                <w:cs/>
              </w:rPr>
              <w:t>กำกับและประเมินผลการรักษาผู้ป่วย และผลการดำเนินงานวัณโรค(</w:t>
            </w:r>
            <w:r w:rsidRPr="00D16C71">
              <w:rPr>
                <w:rFonts w:ascii="TH SarabunIT๙" w:eastAsia="Times New Roman" w:hAnsi="TH SarabunIT๙" w:cs="TH SarabunIT๙"/>
                <w:sz w:val="28"/>
              </w:rPr>
              <w:t xml:space="preserve">Monitoring and evaluation) </w:t>
            </w:r>
          </w:p>
          <w:p w:rsidR="00F56790" w:rsidRPr="00EA4D89" w:rsidRDefault="00F56790" w:rsidP="006712ED">
            <w:pPr>
              <w:spacing w:after="0" w:line="240" w:lineRule="auto"/>
              <w:rPr>
                <w:rFonts w:ascii="TH SarabunIT๙" w:eastAsia="Times New Roman" w:hAnsi="TH SarabunIT๙" w:cs="TH SarabunIT๙"/>
                <w:sz w:val="28"/>
              </w:rPr>
            </w:pPr>
          </w:p>
        </w:tc>
        <w:tc>
          <w:tcPr>
            <w:tcW w:w="1560" w:type="dxa"/>
            <w:gridSpan w:val="2"/>
            <w:tcBorders>
              <w:top w:val="nil"/>
              <w:left w:val="single" w:sz="4" w:space="0" w:color="auto"/>
              <w:bottom w:val="single" w:sz="4" w:space="0" w:color="auto"/>
              <w:right w:val="single" w:sz="4" w:space="0" w:color="auto"/>
            </w:tcBorders>
            <w:shd w:val="clear" w:color="auto" w:fill="FFFFFF" w:themeFill="background1"/>
            <w:noWrap/>
            <w:hideMark/>
          </w:tcPr>
          <w:p w:rsidR="00F56790" w:rsidRPr="00EA4D89" w:rsidRDefault="00F56790" w:rsidP="00D16C71">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๑</w:t>
            </w:r>
            <w:r w:rsidRPr="00EA4D89">
              <w:rPr>
                <w:rFonts w:ascii="TH SarabunIT๙" w:eastAsia="Times New Roman" w:hAnsi="TH SarabunIT๙" w:cs="TH SarabunIT๙"/>
                <w:sz w:val="28"/>
              </w:rPr>
              <w:t>.</w:t>
            </w:r>
            <w:r>
              <w:rPr>
                <w:rFonts w:ascii="TH SarabunIT๙" w:eastAsia="Times New Roman" w:hAnsi="TH SarabunIT๙" w:cs="TH SarabunIT๙" w:hint="cs"/>
                <w:sz w:val="28"/>
                <w:cs/>
              </w:rPr>
              <w:t xml:space="preserve"> </w:t>
            </w:r>
            <w:r w:rsidRPr="00EA4D89">
              <w:rPr>
                <w:rFonts w:ascii="TH SarabunIT๙" w:eastAsia="Times New Roman" w:hAnsi="TH SarabunIT๙" w:cs="TH SarabunIT๙"/>
                <w:sz w:val="28"/>
                <w:cs/>
              </w:rPr>
              <w:t xml:space="preserve">จัดให้มีทีมสหวิชาชีพและเครือข่ายในพื้นที่ในการดูแลติดตามผู้ป่วยขาดยาให้กินยาต่อเนื่อง </w:t>
            </w:r>
          </w:p>
          <w:p w:rsidR="00F56790" w:rsidRPr="00CB69AE" w:rsidRDefault="00F56790" w:rsidP="00D16C71">
            <w:pPr>
              <w:spacing w:after="0" w:line="240" w:lineRule="auto"/>
              <w:rPr>
                <w:rFonts w:ascii="TH SarabunIT๙" w:eastAsia="Times New Roman" w:hAnsi="TH SarabunIT๙" w:cs="TH SarabunIT๙"/>
                <w:sz w:val="28"/>
              </w:rPr>
            </w:pPr>
            <w:r w:rsidRPr="00EA4D89">
              <w:rPr>
                <w:rFonts w:ascii="TH SarabunIT๙" w:eastAsia="Times New Roman" w:hAnsi="TH SarabunIT๙" w:cs="TH SarabunIT๙"/>
                <w:sz w:val="28"/>
              </w:rPr>
              <w:t xml:space="preserve">  </w:t>
            </w:r>
          </w:p>
        </w:tc>
        <w:tc>
          <w:tcPr>
            <w:tcW w:w="1559" w:type="dxa"/>
            <w:gridSpan w:val="2"/>
            <w:tcBorders>
              <w:top w:val="nil"/>
              <w:left w:val="single" w:sz="4" w:space="0" w:color="auto"/>
              <w:bottom w:val="single" w:sz="4" w:space="0" w:color="000000"/>
              <w:right w:val="single" w:sz="4" w:space="0" w:color="auto"/>
            </w:tcBorders>
            <w:shd w:val="clear" w:color="auto" w:fill="FFFFFF" w:themeFill="background1"/>
            <w:noWrap/>
            <w:hideMark/>
          </w:tcPr>
          <w:p w:rsidR="00F56790" w:rsidRDefault="00F56790" w:rsidP="00B8595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EA4D89">
              <w:rPr>
                <w:rFonts w:ascii="TH SarabunIT๙" w:eastAsia="Times New Roman" w:hAnsi="TH SarabunIT๙" w:cs="TH SarabunIT๙"/>
                <w:sz w:val="28"/>
                <w:cs/>
              </w:rPr>
              <w:t>พัฒนาระบบข้อมูลผู้ป่วยวัณโรครายบุคคลและการส่งต่อข้อมูลผู้ป่วยในระดับจังหวัดและต่างจังหวัด</w:t>
            </w:r>
          </w:p>
          <w:p w:rsidR="00F56790" w:rsidRPr="00CB69AE" w:rsidRDefault="00F56790" w:rsidP="00B85957">
            <w:pPr>
              <w:spacing w:after="0" w:line="240" w:lineRule="auto"/>
              <w:rPr>
                <w:rFonts w:ascii="TH SarabunIT๙" w:eastAsia="Times New Roman" w:hAnsi="TH SarabunIT๙" w:cs="TH SarabunIT๙"/>
                <w:sz w:val="28"/>
              </w:rPr>
            </w:pPr>
          </w:p>
        </w:tc>
        <w:tc>
          <w:tcPr>
            <w:tcW w:w="1417" w:type="dxa"/>
            <w:gridSpan w:val="2"/>
            <w:tcBorders>
              <w:top w:val="nil"/>
              <w:left w:val="single" w:sz="4" w:space="0" w:color="auto"/>
              <w:bottom w:val="single" w:sz="4" w:space="0" w:color="000000"/>
              <w:right w:val="single" w:sz="4" w:space="0" w:color="auto"/>
            </w:tcBorders>
            <w:shd w:val="clear" w:color="auto" w:fill="FFFFFF" w:themeFill="background1"/>
            <w:noWrap/>
            <w:vAlign w:val="center"/>
            <w:hideMark/>
          </w:tcPr>
          <w:p w:rsidR="00F56790" w:rsidRPr="00EA4D89" w:rsidRDefault="00F56790" w:rsidP="00F56790">
            <w:pPr>
              <w:spacing w:after="0" w:line="240" w:lineRule="auto"/>
              <w:rPr>
                <w:rFonts w:ascii="TH SarabunIT๙" w:eastAsia="Times New Roman" w:hAnsi="TH SarabunIT๙" w:cs="TH SarabunIT๙"/>
                <w:sz w:val="28"/>
              </w:rPr>
            </w:pPr>
          </w:p>
        </w:tc>
        <w:tc>
          <w:tcPr>
            <w:tcW w:w="1274" w:type="dxa"/>
            <w:gridSpan w:val="2"/>
            <w:tcBorders>
              <w:top w:val="nil"/>
              <w:left w:val="single" w:sz="4" w:space="0" w:color="auto"/>
              <w:bottom w:val="single" w:sz="4" w:space="0" w:color="000000"/>
              <w:right w:val="single" w:sz="4" w:space="0" w:color="auto"/>
            </w:tcBorders>
            <w:shd w:val="clear" w:color="auto" w:fill="FFFFFF" w:themeFill="background1"/>
            <w:noWrap/>
            <w:hideMark/>
          </w:tcPr>
          <w:p w:rsidR="00F56790" w:rsidRPr="00CB69AE" w:rsidRDefault="00F56790" w:rsidP="00B85957">
            <w:pPr>
              <w:spacing w:after="0" w:line="240" w:lineRule="auto"/>
              <w:rPr>
                <w:rFonts w:ascii="TH SarabunIT๙" w:eastAsia="Times New Roman" w:hAnsi="TH SarabunIT๙" w:cs="TH SarabunIT๙"/>
                <w:sz w:val="28"/>
                <w:cs/>
              </w:rPr>
            </w:pPr>
          </w:p>
        </w:tc>
        <w:tc>
          <w:tcPr>
            <w:tcW w:w="1420" w:type="dxa"/>
            <w:tcBorders>
              <w:top w:val="nil"/>
              <w:left w:val="single" w:sz="4" w:space="0" w:color="auto"/>
              <w:bottom w:val="single" w:sz="4" w:space="0" w:color="000000"/>
              <w:right w:val="single" w:sz="4" w:space="0" w:color="auto"/>
            </w:tcBorders>
            <w:shd w:val="clear" w:color="auto" w:fill="FFFFFF" w:themeFill="background1"/>
            <w:noWrap/>
            <w:hideMark/>
          </w:tcPr>
          <w:p w:rsidR="00F56790" w:rsidRPr="00CB69AE" w:rsidRDefault="00F56790" w:rsidP="00B85957">
            <w:pPr>
              <w:spacing w:after="0" w:line="240" w:lineRule="auto"/>
              <w:rPr>
                <w:rFonts w:ascii="TH SarabunIT๙" w:eastAsia="Times New Roman" w:hAnsi="TH SarabunIT๙" w:cs="TH SarabunIT๙"/>
                <w:sz w:val="28"/>
              </w:rPr>
            </w:pPr>
          </w:p>
        </w:tc>
      </w:tr>
      <w:tr w:rsidR="00E94C33" w:rsidRPr="00050E95" w:rsidTr="00D86A0D">
        <w:trPr>
          <w:trHeight w:val="465"/>
        </w:trPr>
        <w:tc>
          <w:tcPr>
            <w:tcW w:w="10774" w:type="dxa"/>
            <w:gridSpan w:val="12"/>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E94C33" w:rsidRPr="00050E95" w:rsidRDefault="00E94C33" w:rsidP="00D86A0D">
            <w:pPr>
              <w:spacing w:after="0" w:line="240" w:lineRule="auto"/>
              <w:jc w:val="center"/>
              <w:rPr>
                <w:rFonts w:ascii="TH SarabunIT๙" w:eastAsia="Times New Roman" w:hAnsi="TH SarabunIT๙" w:cs="TH SarabunIT๙"/>
                <w:b/>
                <w:bCs/>
                <w:color w:val="000000"/>
                <w:sz w:val="28"/>
                <w:cs/>
              </w:rPr>
            </w:pPr>
            <w:r w:rsidRPr="00050E95">
              <w:rPr>
                <w:rFonts w:ascii="TH SarabunIT๙" w:eastAsia="Times New Roman" w:hAnsi="TH SarabunIT๙" w:cs="TH SarabunIT๙"/>
                <w:b/>
                <w:bCs/>
                <w:color w:val="000000"/>
                <w:sz w:val="28"/>
                <w:cs/>
              </w:rPr>
              <w:lastRenderedPageBreak/>
              <w:t>โครงการพัฒนาพื้นที่พิเศษ</w:t>
            </w:r>
            <w:r w:rsidRPr="00050E95">
              <w:rPr>
                <w:rFonts w:ascii="TH SarabunIT๙" w:eastAsia="Times New Roman" w:hAnsi="TH SarabunIT๙" w:cs="TH SarabunIT๙" w:hint="cs"/>
                <w:b/>
                <w:bCs/>
                <w:color w:val="000000"/>
                <w:sz w:val="28"/>
                <w:cs/>
              </w:rPr>
              <w:t xml:space="preserve"> </w:t>
            </w:r>
            <w:r w:rsidRPr="00050E95">
              <w:rPr>
                <w:rFonts w:ascii="TH SarabunIT๙" w:eastAsia="Times New Roman" w:hAnsi="TH SarabunIT๙" w:cs="TH SarabunIT๙" w:hint="cs"/>
                <w:b/>
                <w:bCs/>
                <w:color w:val="FF0000"/>
                <w:sz w:val="28"/>
                <w:cs/>
              </w:rPr>
              <w:t>(ข้อมูลเดิม)</w:t>
            </w:r>
          </w:p>
        </w:tc>
      </w:tr>
      <w:tr w:rsidR="00E94C33" w:rsidRPr="006712ED" w:rsidTr="00D86A0D">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cs/>
              </w:rPr>
              <w:t>ระยะดำเนินการ</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cs/>
              </w:rPr>
              <w:t xml:space="preserve">ปี </w:t>
            </w:r>
            <w:r w:rsidRPr="006712ED">
              <w:rPr>
                <w:rFonts w:ascii="TH SarabunIT๙" w:eastAsia="Times New Roman" w:hAnsi="TH SarabunIT๙" w:cs="TH SarabunIT๙"/>
                <w:sz w:val="28"/>
              </w:rPr>
              <w:t>2561</w:t>
            </w:r>
          </w:p>
        </w:tc>
      </w:tr>
      <w:tr w:rsidR="00E94C33" w:rsidRPr="006712ED" w:rsidTr="00D86A0D">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cs/>
              </w:rPr>
              <w:t>เป้าหมาย (</w:t>
            </w:r>
            <w:r w:rsidRPr="00631145">
              <w:rPr>
                <w:rFonts w:ascii="TH SarabunIT๙" w:eastAsia="Times New Roman" w:hAnsi="TH SarabunIT๙" w:cs="TH SarabunIT๙"/>
                <w:b/>
                <w:bCs/>
                <w:color w:val="000000"/>
                <w:sz w:val="28"/>
              </w:rPr>
              <w:t>Goal)</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center"/>
            <w:hideMark/>
          </w:tcPr>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cs/>
              </w:rPr>
              <w:t>จังหวัดสระแก้ว สงขลา ตาก</w:t>
            </w:r>
            <w:r w:rsidRPr="006712ED">
              <w:rPr>
                <w:rFonts w:ascii="TH SarabunIT๙" w:eastAsia="Times New Roman" w:hAnsi="TH SarabunIT๙" w:cs="TH SarabunIT๙"/>
                <w:sz w:val="28"/>
              </w:rPr>
              <w:t> </w:t>
            </w:r>
          </w:p>
        </w:tc>
      </w:tr>
      <w:tr w:rsidR="00E94C33" w:rsidRPr="006712ED" w:rsidTr="00D86A0D">
        <w:trPr>
          <w:trHeight w:val="915"/>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cs/>
              </w:rPr>
              <w:t>ตัวชี้วัด (</w:t>
            </w:r>
            <w:r w:rsidRPr="00631145">
              <w:rPr>
                <w:rFonts w:ascii="TH SarabunIT๙" w:eastAsia="Times New Roman" w:hAnsi="TH SarabunIT๙" w:cs="TH SarabunIT๙"/>
                <w:b/>
                <w:bCs/>
                <w:color w:val="000000"/>
                <w:sz w:val="28"/>
              </w:rPr>
              <w:t>KPI)</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center"/>
            <w:hideMark/>
          </w:tcPr>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cs/>
              </w:rPr>
              <w:t xml:space="preserve">ร้อยละ </w:t>
            </w:r>
            <w:r w:rsidRPr="006712ED">
              <w:rPr>
                <w:rFonts w:ascii="TH SarabunIT๙" w:eastAsia="Times New Roman" w:hAnsi="TH SarabunIT๙" w:cs="TH SarabunIT๙"/>
                <w:sz w:val="28"/>
              </w:rPr>
              <w:t xml:space="preserve">50 </w:t>
            </w:r>
            <w:r w:rsidRPr="006712ED">
              <w:rPr>
                <w:rFonts w:ascii="TH SarabunIT๙" w:eastAsia="Times New Roman" w:hAnsi="TH SarabunIT๙" w:cs="TH SarabunIT๙"/>
                <w:sz w:val="28"/>
                <w:cs/>
              </w:rPr>
              <w:t>ของหน่วยบริการสาธารณสุขสามารถผ่านเกณฑ์การประเมิน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w:t>
            </w:r>
            <w:r w:rsidRPr="006712ED">
              <w:rPr>
                <w:rFonts w:ascii="TH SarabunIT๙" w:eastAsia="Times New Roman" w:hAnsi="TH SarabunIT๙" w:cs="TH SarabunIT๙"/>
                <w:sz w:val="28"/>
              </w:rPr>
              <w:t> </w:t>
            </w:r>
          </w:p>
        </w:tc>
      </w:tr>
      <w:tr w:rsidR="00E94C33" w:rsidRPr="006712ED" w:rsidTr="00D86A0D">
        <w:trPr>
          <w:trHeight w:val="840"/>
        </w:trPr>
        <w:tc>
          <w:tcPr>
            <w:tcW w:w="1135" w:type="dxa"/>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cs/>
              </w:rPr>
              <w:t>ข้อมูลสถานการณ์ปัจจุบัน/</w:t>
            </w:r>
            <w:r w:rsidRPr="00631145">
              <w:rPr>
                <w:rFonts w:ascii="TH SarabunIT๙" w:eastAsia="Times New Roman" w:hAnsi="TH SarabunIT๙" w:cs="TH SarabunIT๙"/>
                <w:b/>
                <w:bCs/>
                <w:color w:val="000000"/>
                <w:sz w:val="28"/>
              </w:rPr>
              <w:t>baseline</w:t>
            </w:r>
          </w:p>
        </w:tc>
        <w:tc>
          <w:tcPr>
            <w:tcW w:w="9639" w:type="dxa"/>
            <w:gridSpan w:val="11"/>
            <w:tcBorders>
              <w:top w:val="single" w:sz="4" w:space="0" w:color="auto"/>
              <w:left w:val="nil"/>
              <w:bottom w:val="single" w:sz="4" w:space="0" w:color="auto"/>
              <w:right w:val="single" w:sz="4" w:space="0" w:color="000000"/>
            </w:tcBorders>
            <w:shd w:val="clear" w:color="auto" w:fill="FFFFFF" w:themeFill="background1"/>
            <w:noWrap/>
            <w:vAlign w:val="bottom"/>
            <w:hideMark/>
          </w:tcPr>
          <w:p w:rsidR="00E94C33" w:rsidRPr="006712ED" w:rsidRDefault="00E94C33" w:rsidP="00D86A0D">
            <w:pPr>
              <w:spacing w:after="0" w:line="240" w:lineRule="auto"/>
              <w:jc w:val="center"/>
              <w:rPr>
                <w:rFonts w:ascii="TH SarabunIT๙" w:eastAsia="Times New Roman" w:hAnsi="TH SarabunIT๙" w:cs="TH SarabunIT๙"/>
                <w:sz w:val="28"/>
              </w:rPr>
            </w:pPr>
            <w:r w:rsidRPr="006712ED">
              <w:rPr>
                <w:rFonts w:ascii="TH SarabunIT๙" w:eastAsia="Times New Roman" w:hAnsi="TH SarabunIT๙" w:cs="TH SarabunIT๙"/>
                <w:sz w:val="28"/>
              </w:rPr>
              <w:t> </w:t>
            </w:r>
          </w:p>
        </w:tc>
      </w:tr>
      <w:tr w:rsidR="00E94C33" w:rsidRPr="00631145" w:rsidTr="00D86A0D">
        <w:trPr>
          <w:trHeight w:val="151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cs/>
              </w:rPr>
              <w:t>มาตรการ</w:t>
            </w:r>
            <w:r w:rsidRPr="00631145">
              <w:rPr>
                <w:rFonts w:ascii="TH SarabunIT๙" w:eastAsia="Times New Roman" w:hAnsi="TH SarabunIT๙" w:cs="TH SarabunIT๙"/>
                <w:b/>
                <w:bCs/>
                <w:color w:val="000000"/>
                <w:sz w:val="28"/>
              </w:rPr>
              <w:t xml:space="preserve"> </w:t>
            </w:r>
            <w:r w:rsidRPr="00631145">
              <w:rPr>
                <w:rFonts w:ascii="TH SarabunIT๙" w:eastAsia="Times New Roman" w:hAnsi="TH SarabunIT๙" w:cs="TH SarabunIT๙"/>
                <w:b/>
                <w:bCs/>
                <w:color w:val="000000"/>
                <w:sz w:val="28"/>
              </w:rPr>
              <w:br/>
              <w:t>(6 Building Blocks)</w:t>
            </w:r>
          </w:p>
        </w:tc>
        <w:tc>
          <w:tcPr>
            <w:tcW w:w="2126" w:type="dxa"/>
            <w:tcBorders>
              <w:top w:val="nil"/>
              <w:left w:val="nil"/>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1. </w:t>
            </w:r>
            <w:r w:rsidRPr="00631145">
              <w:rPr>
                <w:rFonts w:ascii="TH SarabunIT๙" w:eastAsia="Times New Roman" w:hAnsi="TH SarabunIT๙" w:cs="TH SarabunIT๙"/>
                <w:b/>
                <w:bCs/>
                <w:color w:val="000000"/>
                <w:sz w:val="28"/>
                <w:cs/>
              </w:rPr>
              <w:t>กิจกรรมที่จะให้บริการ (</w:t>
            </w:r>
            <w:r w:rsidRPr="00631145">
              <w:rPr>
                <w:rFonts w:ascii="TH SarabunIT๙" w:eastAsia="Times New Roman" w:hAnsi="TH SarabunIT๙" w:cs="TH SarabunIT๙"/>
                <w:b/>
                <w:bCs/>
                <w:color w:val="000000"/>
                <w:sz w:val="28"/>
              </w:rPr>
              <w:t>Service Delivery)</w:t>
            </w:r>
          </w:p>
        </w:tc>
        <w:tc>
          <w:tcPr>
            <w:tcW w:w="1559" w:type="dxa"/>
            <w:gridSpan w:val="2"/>
            <w:tcBorders>
              <w:top w:val="nil"/>
              <w:left w:val="nil"/>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2. </w:t>
            </w:r>
            <w:r w:rsidRPr="00631145">
              <w:rPr>
                <w:rFonts w:ascii="TH SarabunIT๙" w:eastAsia="Times New Roman" w:hAnsi="TH SarabunIT๙" w:cs="TH SarabunIT๙"/>
                <w:b/>
                <w:bCs/>
                <w:color w:val="000000"/>
                <w:sz w:val="28"/>
                <w:cs/>
              </w:rPr>
              <w:t>การพัฒนาบุคลากร (</w:t>
            </w:r>
            <w:r w:rsidRPr="00631145">
              <w:rPr>
                <w:rFonts w:ascii="TH SarabunIT๙" w:eastAsia="Times New Roman" w:hAnsi="TH SarabunIT๙" w:cs="TH SarabunIT๙"/>
                <w:b/>
                <w:bCs/>
                <w:color w:val="000000"/>
                <w:sz w:val="28"/>
              </w:rPr>
              <w:t>Health Workforce)</w:t>
            </w:r>
          </w:p>
        </w:tc>
        <w:tc>
          <w:tcPr>
            <w:tcW w:w="1701" w:type="dxa"/>
            <w:gridSpan w:val="2"/>
            <w:tcBorders>
              <w:top w:val="nil"/>
              <w:left w:val="nil"/>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3. </w:t>
            </w:r>
            <w:r w:rsidRPr="00631145">
              <w:rPr>
                <w:rFonts w:ascii="TH SarabunIT๙" w:eastAsia="Times New Roman" w:hAnsi="TH SarabunIT๙" w:cs="TH SarabunIT๙"/>
                <w:b/>
                <w:bCs/>
                <w:color w:val="000000"/>
                <w:sz w:val="28"/>
                <w:cs/>
              </w:rPr>
              <w:t>ระบบข้อมูลสารสนเทศ (</w:t>
            </w:r>
            <w:r w:rsidRPr="00631145">
              <w:rPr>
                <w:rFonts w:ascii="TH SarabunIT๙" w:eastAsia="Times New Roman" w:hAnsi="TH SarabunIT๙" w:cs="TH SarabunIT๙"/>
                <w:b/>
                <w:bCs/>
                <w:color w:val="000000"/>
                <w:sz w:val="28"/>
              </w:rPr>
              <w:t>IT)</w:t>
            </w:r>
          </w:p>
        </w:tc>
        <w:tc>
          <w:tcPr>
            <w:tcW w:w="1418" w:type="dxa"/>
            <w:gridSpan w:val="2"/>
            <w:tcBorders>
              <w:top w:val="nil"/>
              <w:left w:val="nil"/>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4. </w:t>
            </w:r>
            <w:r w:rsidRPr="00631145">
              <w:rPr>
                <w:rFonts w:ascii="TH SarabunIT๙" w:eastAsia="Times New Roman" w:hAnsi="TH SarabunIT๙" w:cs="TH SarabunIT๙"/>
                <w:b/>
                <w:bCs/>
                <w:color w:val="000000"/>
                <w:sz w:val="28"/>
                <w:cs/>
              </w:rPr>
              <w:t>ยา เวชภัณฑ์ และอุปกรณ์ต่างๆ (</w:t>
            </w:r>
            <w:r w:rsidRPr="00631145">
              <w:rPr>
                <w:rFonts w:ascii="TH SarabunIT๙" w:eastAsia="Times New Roman" w:hAnsi="TH SarabunIT๙" w:cs="TH SarabunIT๙"/>
                <w:b/>
                <w:bCs/>
                <w:color w:val="000000"/>
                <w:sz w:val="28"/>
              </w:rPr>
              <w:t>Drugs &amp; Equipments)</w:t>
            </w:r>
          </w:p>
        </w:tc>
        <w:tc>
          <w:tcPr>
            <w:tcW w:w="1275" w:type="dxa"/>
            <w:gridSpan w:val="2"/>
            <w:tcBorders>
              <w:top w:val="nil"/>
              <w:left w:val="nil"/>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5. </w:t>
            </w:r>
            <w:r w:rsidRPr="00631145">
              <w:rPr>
                <w:rFonts w:ascii="TH SarabunIT๙" w:eastAsia="Times New Roman" w:hAnsi="TH SarabunIT๙" w:cs="TH SarabunIT๙"/>
                <w:b/>
                <w:bCs/>
                <w:color w:val="000000"/>
                <w:sz w:val="28"/>
                <w:cs/>
              </w:rPr>
              <w:t>งบประมาณในการดำเนินการ (</w:t>
            </w:r>
            <w:r w:rsidRPr="00631145">
              <w:rPr>
                <w:rFonts w:ascii="TH SarabunIT๙" w:eastAsia="Times New Roman" w:hAnsi="TH SarabunIT๙" w:cs="TH SarabunIT๙"/>
                <w:b/>
                <w:bCs/>
                <w:color w:val="000000"/>
                <w:sz w:val="28"/>
              </w:rPr>
              <w:t>Financing)</w:t>
            </w:r>
          </w:p>
        </w:tc>
        <w:tc>
          <w:tcPr>
            <w:tcW w:w="1560" w:type="dxa"/>
            <w:gridSpan w:val="2"/>
            <w:tcBorders>
              <w:top w:val="nil"/>
              <w:left w:val="nil"/>
              <w:bottom w:val="single" w:sz="4" w:space="0" w:color="auto"/>
              <w:right w:val="single" w:sz="4" w:space="0" w:color="auto"/>
            </w:tcBorders>
            <w:shd w:val="clear" w:color="auto" w:fill="FFFFFF" w:themeFill="background1"/>
            <w:hideMark/>
          </w:tcPr>
          <w:p w:rsidR="00E94C33" w:rsidRPr="00631145" w:rsidRDefault="00E94C33" w:rsidP="00D86A0D">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6. </w:t>
            </w:r>
            <w:r w:rsidRPr="00631145">
              <w:rPr>
                <w:rFonts w:ascii="TH SarabunIT๙" w:eastAsia="Times New Roman" w:hAnsi="TH SarabunIT๙" w:cs="TH SarabunIT๙"/>
                <w:b/>
                <w:bCs/>
                <w:color w:val="000000"/>
                <w:sz w:val="28"/>
                <w:cs/>
              </w:rPr>
              <w:t>นโยบาย/กลยุทธ์หลักในการดำเนินการ (</w:t>
            </w:r>
            <w:r w:rsidRPr="00631145">
              <w:rPr>
                <w:rFonts w:ascii="TH SarabunIT๙" w:eastAsia="Times New Roman" w:hAnsi="TH SarabunIT๙" w:cs="TH SarabunIT๙"/>
                <w:b/>
                <w:bCs/>
                <w:color w:val="000000"/>
                <w:sz w:val="28"/>
              </w:rPr>
              <w:t>Governance)</w:t>
            </w:r>
          </w:p>
        </w:tc>
      </w:tr>
      <w:tr w:rsidR="00E94C33" w:rsidRPr="006712ED" w:rsidTr="00D86A0D">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color w:val="000000"/>
                <w:sz w:val="28"/>
              </w:rPr>
            </w:pPr>
          </w:p>
        </w:tc>
        <w:tc>
          <w:tcPr>
            <w:tcW w:w="2126" w:type="dxa"/>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1.</w:t>
            </w:r>
            <w:r w:rsidRPr="006712ED">
              <w:rPr>
                <w:rFonts w:ascii="TH SarabunIT๙" w:eastAsia="Times New Roman" w:hAnsi="TH SarabunIT๙" w:cs="TH SarabunIT๙" w:hint="cs"/>
                <w:sz w:val="28"/>
                <w:cs/>
              </w:rPr>
              <w:t xml:space="preserve"> </w:t>
            </w:r>
            <w:r w:rsidRPr="006712ED">
              <w:rPr>
                <w:rFonts w:ascii="TH SarabunIT๙" w:eastAsia="Times New Roman" w:hAnsi="TH SarabunIT๙" w:cs="TH SarabunIT๙"/>
                <w:sz w:val="28"/>
                <w:cs/>
              </w:rPr>
              <w:t xml:space="preserve">จัดตั้งคลินิกอาชีวเวชศาสตร์และเวชกรรมสิ่งแวดล้อม </w:t>
            </w:r>
            <w:r w:rsidRPr="006712ED">
              <w:rPr>
                <w:rFonts w:ascii="TH SarabunIT๙" w:eastAsia="Times New Roman" w:hAnsi="TH SarabunIT๙" w:cs="TH SarabunIT๙"/>
                <w:sz w:val="28"/>
              </w:rPr>
              <w:t>5</w:t>
            </w:r>
            <w:r w:rsidRPr="006712ED">
              <w:rPr>
                <w:rFonts w:ascii="TH SarabunIT๙" w:eastAsia="Times New Roman" w:hAnsi="TH SarabunIT๙" w:cs="TH SarabunIT๙"/>
                <w:sz w:val="28"/>
                <w:cs/>
              </w:rPr>
              <w:t xml:space="preserve"> แห่ง</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2.</w:t>
            </w:r>
            <w:r w:rsidRPr="006712ED">
              <w:rPr>
                <w:rFonts w:ascii="TH SarabunIT๙" w:eastAsia="Times New Roman" w:hAnsi="TH SarabunIT๙" w:cs="TH SarabunIT๙" w:hint="cs"/>
                <w:sz w:val="28"/>
                <w:cs/>
              </w:rPr>
              <w:t xml:space="preserve"> </w:t>
            </w:r>
            <w:r w:rsidRPr="006712ED">
              <w:rPr>
                <w:rFonts w:ascii="TH SarabunIT๙" w:eastAsia="Times New Roman" w:hAnsi="TH SarabunIT๙" w:cs="TH SarabunIT๙"/>
                <w:sz w:val="28"/>
                <w:cs/>
              </w:rPr>
              <w:t>ดำเนินการเพิ่มประสิทธิภาพระบบการป้องกัน ควบคุมโรคและภัยสุขภาพ  ระบบส่งต่อผู้ป่วย รวมทั้งเตรียมความพร้อมรองรับภาวะฉุกเฉินและคุ้มครองผู้บริโภคด้านผลิตภัณฑ์ในเขตพัฒนาเศรษฐกิจพิเศษ</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3.</w:t>
            </w:r>
            <w:r w:rsidRPr="006712ED">
              <w:rPr>
                <w:rFonts w:ascii="TH SarabunIT๙" w:eastAsia="Times New Roman" w:hAnsi="TH SarabunIT๙" w:cs="TH SarabunIT๙" w:hint="cs"/>
                <w:sz w:val="28"/>
                <w:cs/>
              </w:rPr>
              <w:t xml:space="preserve"> </w:t>
            </w:r>
            <w:r w:rsidRPr="006712ED">
              <w:rPr>
                <w:rFonts w:ascii="TH SarabunIT๙" w:eastAsia="Times New Roman" w:hAnsi="TH SarabunIT๙" w:cs="TH SarabunIT๙"/>
                <w:sz w:val="28"/>
                <w:cs/>
              </w:rPr>
              <w:t xml:space="preserve">สำรวจสภาวะสุขภาพของแรงงานไทย และแรงงานต่างด้าวในเขตพัฒนาเศรษฐกิจพิเศษ </w:t>
            </w:r>
            <w:r w:rsidRPr="006712ED">
              <w:rPr>
                <w:rFonts w:ascii="TH SarabunIT๙" w:eastAsia="Times New Roman" w:hAnsi="TH SarabunIT๙" w:cs="TH SarabunIT๙"/>
                <w:sz w:val="28"/>
              </w:rPr>
              <w:t>10</w:t>
            </w:r>
            <w:r w:rsidRPr="006712ED">
              <w:rPr>
                <w:rFonts w:ascii="TH SarabunIT๙" w:eastAsia="Times New Roman" w:hAnsi="TH SarabunIT๙" w:cs="TH SarabunIT๙"/>
                <w:sz w:val="28"/>
                <w:cs/>
              </w:rPr>
              <w:t xml:space="preserve"> จังหวัด</w:t>
            </w:r>
          </w:p>
          <w:p w:rsidR="00E94C33" w:rsidRPr="006712ED" w:rsidRDefault="00E94C33" w:rsidP="00D86A0D">
            <w:pPr>
              <w:spacing w:after="0" w:line="240" w:lineRule="auto"/>
              <w:rPr>
                <w:rFonts w:ascii="TH SarabunIT๙" w:eastAsia="Times New Roman" w:hAnsi="TH SarabunIT๙" w:cs="TH SarabunIT๙"/>
                <w:sz w:val="28"/>
                <w:cs/>
              </w:rPr>
            </w:pPr>
            <w:r w:rsidRPr="006712ED">
              <w:rPr>
                <w:rFonts w:ascii="TH SarabunIT๙" w:eastAsia="Times New Roman" w:hAnsi="TH SarabunIT๙" w:cs="TH SarabunIT๙"/>
                <w:sz w:val="28"/>
              </w:rPr>
              <w:t>4.</w:t>
            </w:r>
            <w:r w:rsidRPr="006712ED">
              <w:rPr>
                <w:rFonts w:ascii="TH SarabunIT๙" w:eastAsia="Times New Roman" w:hAnsi="TH SarabunIT๙" w:cs="TH SarabunIT๙"/>
                <w:sz w:val="28"/>
                <w:cs/>
              </w:rPr>
              <w:t xml:space="preserve">ประเมินความเสี่ยงทางสุขภาพประชากรและสิ่งแวดล้อมในพื้นที่เขตพัฒนาเศรษฐกิจพิเศษก่อนและหลังมีนิคมอุตสาหกรรม </w:t>
            </w:r>
            <w:r w:rsidRPr="006712ED">
              <w:rPr>
                <w:rFonts w:ascii="TH SarabunIT๙" w:eastAsia="Times New Roman" w:hAnsi="TH SarabunIT๙" w:cs="TH SarabunIT๙"/>
                <w:sz w:val="28"/>
              </w:rPr>
              <w:t xml:space="preserve">3 </w:t>
            </w:r>
            <w:r w:rsidRPr="006712ED">
              <w:rPr>
                <w:rFonts w:ascii="TH SarabunIT๙" w:eastAsia="Times New Roman" w:hAnsi="TH SarabunIT๙" w:cs="TH SarabunIT๙"/>
                <w:sz w:val="28"/>
                <w:cs/>
              </w:rPr>
              <w:t>จังหวัด คือ สระแก้ว ตาก สงขลา</w:t>
            </w:r>
          </w:p>
        </w:tc>
        <w:tc>
          <w:tcPr>
            <w:tcW w:w="1559"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 xml:space="preserve">1. </w:t>
            </w:r>
            <w:r w:rsidRPr="006712ED">
              <w:rPr>
                <w:rFonts w:ascii="TH SarabunIT๙" w:eastAsia="Times New Roman" w:hAnsi="TH SarabunIT๙" w:cs="TH SarabunIT๙"/>
                <w:sz w:val="28"/>
                <w:cs/>
              </w:rPr>
              <w:t xml:space="preserve">แพทย์อาชีวเวชศาสตร์ (หลักสูตร </w:t>
            </w:r>
            <w:r w:rsidRPr="006712ED">
              <w:rPr>
                <w:rFonts w:ascii="TH SarabunIT๙" w:eastAsia="Times New Roman" w:hAnsi="TH SarabunIT๙" w:cs="TH SarabunIT๙"/>
                <w:sz w:val="28"/>
              </w:rPr>
              <w:t>3</w:t>
            </w:r>
            <w:r w:rsidRPr="006712ED">
              <w:rPr>
                <w:rFonts w:ascii="TH SarabunIT๙" w:eastAsia="Times New Roman" w:hAnsi="TH SarabunIT๙" w:cs="TH SarabunIT๙"/>
                <w:sz w:val="28"/>
                <w:cs/>
              </w:rPr>
              <w:t xml:space="preserve"> ปี และหลักสูตร </w:t>
            </w:r>
            <w:r w:rsidRPr="006712ED">
              <w:rPr>
                <w:rFonts w:ascii="TH SarabunIT๙" w:eastAsia="Times New Roman" w:hAnsi="TH SarabunIT๙" w:cs="TH SarabunIT๙"/>
                <w:sz w:val="28"/>
              </w:rPr>
              <w:t>2</w:t>
            </w:r>
            <w:r w:rsidRPr="006712ED">
              <w:rPr>
                <w:rFonts w:ascii="TH SarabunIT๙" w:eastAsia="Times New Roman" w:hAnsi="TH SarabunIT๙" w:cs="TH SarabunIT๙"/>
                <w:sz w:val="28"/>
                <w:cs/>
              </w:rPr>
              <w:t xml:space="preserve"> เดือน) </w:t>
            </w:r>
            <w:r w:rsidRPr="006712ED">
              <w:rPr>
                <w:rFonts w:ascii="TH SarabunIT๙" w:eastAsia="Times New Roman" w:hAnsi="TH SarabunIT๙" w:cs="TH SarabunIT๙"/>
                <w:sz w:val="28"/>
              </w:rPr>
              <w:t>55</w:t>
            </w:r>
            <w:r w:rsidRPr="006712ED">
              <w:rPr>
                <w:rFonts w:ascii="TH SarabunIT๙" w:eastAsia="Times New Roman" w:hAnsi="TH SarabunIT๙" w:cs="TH SarabunIT๙"/>
                <w:sz w:val="28"/>
                <w:cs/>
              </w:rPr>
              <w:t xml:space="preserve"> คน</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 xml:space="preserve">2. </w:t>
            </w:r>
            <w:r w:rsidRPr="006712ED">
              <w:rPr>
                <w:rFonts w:ascii="TH SarabunIT๙" w:eastAsia="Times New Roman" w:hAnsi="TH SarabunIT๙" w:cs="TH SarabunIT๙"/>
                <w:sz w:val="28"/>
                <w:cs/>
              </w:rPr>
              <w:t xml:space="preserve">พยาบาลอาชีวอนามัย (หลักสูตร </w:t>
            </w:r>
            <w:r w:rsidRPr="006712ED">
              <w:rPr>
                <w:rFonts w:ascii="TH SarabunIT๙" w:eastAsia="Times New Roman" w:hAnsi="TH SarabunIT๙" w:cs="TH SarabunIT๙"/>
                <w:sz w:val="28"/>
              </w:rPr>
              <w:t>4</w:t>
            </w:r>
            <w:r w:rsidRPr="006712ED">
              <w:rPr>
                <w:rFonts w:ascii="TH SarabunIT๙" w:eastAsia="Times New Roman" w:hAnsi="TH SarabunIT๙" w:cs="TH SarabunIT๙"/>
                <w:sz w:val="28"/>
                <w:cs/>
              </w:rPr>
              <w:t xml:space="preserve"> เดือน และหลักสูตร </w:t>
            </w:r>
            <w:r w:rsidRPr="006712ED">
              <w:rPr>
                <w:rFonts w:ascii="TH SarabunIT๙" w:eastAsia="Times New Roman" w:hAnsi="TH SarabunIT๙" w:cs="TH SarabunIT๙"/>
                <w:sz w:val="28"/>
              </w:rPr>
              <w:t>60</w:t>
            </w:r>
            <w:r w:rsidRPr="006712ED">
              <w:rPr>
                <w:rFonts w:ascii="TH SarabunIT๙" w:eastAsia="Times New Roman" w:hAnsi="TH SarabunIT๙" w:cs="TH SarabunIT๙"/>
                <w:sz w:val="28"/>
                <w:cs/>
              </w:rPr>
              <w:t xml:space="preserve"> ชั่วโมง) </w:t>
            </w:r>
            <w:r w:rsidRPr="006712ED">
              <w:rPr>
                <w:rFonts w:ascii="TH SarabunIT๙" w:eastAsia="Times New Roman" w:hAnsi="TH SarabunIT๙" w:cs="TH SarabunIT๙"/>
                <w:sz w:val="28"/>
              </w:rPr>
              <w:t>25</w:t>
            </w:r>
            <w:r w:rsidRPr="006712ED">
              <w:rPr>
                <w:rFonts w:ascii="TH SarabunIT๙" w:eastAsia="Times New Roman" w:hAnsi="TH SarabunIT๙" w:cs="TH SarabunIT๙"/>
                <w:sz w:val="28"/>
                <w:cs/>
              </w:rPr>
              <w:t xml:space="preserve"> คน</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3.</w:t>
            </w:r>
            <w:r w:rsidRPr="006712ED">
              <w:rPr>
                <w:rFonts w:ascii="TH SarabunIT๙" w:eastAsia="Times New Roman" w:hAnsi="TH SarabunIT๙" w:cs="TH SarabunIT๙" w:hint="cs"/>
                <w:sz w:val="28"/>
                <w:cs/>
              </w:rPr>
              <w:t xml:space="preserve"> </w:t>
            </w:r>
            <w:r w:rsidRPr="006712ED">
              <w:rPr>
                <w:rFonts w:ascii="TH SarabunIT๙" w:eastAsia="Times New Roman" w:hAnsi="TH SarabunIT๙" w:cs="TH SarabunIT๙"/>
                <w:sz w:val="28"/>
                <w:cs/>
              </w:rPr>
              <w:t xml:space="preserve">แพทย์เวชศาสตร์การเดินทาง (หลักสูตร </w:t>
            </w:r>
            <w:r w:rsidRPr="006712ED">
              <w:rPr>
                <w:rFonts w:ascii="TH SarabunIT๙" w:eastAsia="Times New Roman" w:hAnsi="TH SarabunIT๙" w:cs="TH SarabunIT๙"/>
                <w:sz w:val="28"/>
              </w:rPr>
              <w:t>3</w:t>
            </w:r>
            <w:r w:rsidRPr="006712ED">
              <w:rPr>
                <w:rFonts w:ascii="TH SarabunIT๙" w:eastAsia="Times New Roman" w:hAnsi="TH SarabunIT๙" w:cs="TH SarabunIT๙"/>
                <w:sz w:val="28"/>
                <w:cs/>
              </w:rPr>
              <w:t xml:space="preserve"> ปี) </w:t>
            </w:r>
            <w:r w:rsidRPr="006712ED">
              <w:rPr>
                <w:rFonts w:ascii="TH SarabunIT๙" w:eastAsia="Times New Roman" w:hAnsi="TH SarabunIT๙" w:cs="TH SarabunIT๙"/>
                <w:sz w:val="28"/>
              </w:rPr>
              <w:t>5</w:t>
            </w:r>
            <w:r w:rsidRPr="006712ED">
              <w:rPr>
                <w:rFonts w:ascii="TH SarabunIT๙" w:eastAsia="Times New Roman" w:hAnsi="TH SarabunIT๙" w:cs="TH SarabunIT๙"/>
                <w:sz w:val="28"/>
                <w:cs/>
              </w:rPr>
              <w:t xml:space="preserve"> คน</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4.</w:t>
            </w:r>
            <w:r w:rsidRPr="006712ED">
              <w:rPr>
                <w:rFonts w:ascii="TH SarabunIT๙" w:eastAsia="Times New Roman" w:hAnsi="TH SarabunIT๙" w:cs="TH SarabunIT๙"/>
                <w:sz w:val="28"/>
                <w:cs/>
              </w:rPr>
              <w:t xml:space="preserve">พยาบาลเวชศาสตร์การเดินทาง (หลักสูตร </w:t>
            </w:r>
            <w:r w:rsidRPr="006712ED">
              <w:rPr>
                <w:rFonts w:ascii="TH SarabunIT๙" w:eastAsia="Times New Roman" w:hAnsi="TH SarabunIT๙" w:cs="TH SarabunIT๙"/>
                <w:sz w:val="28"/>
              </w:rPr>
              <w:t xml:space="preserve">1 </w:t>
            </w:r>
            <w:r w:rsidRPr="006712ED">
              <w:rPr>
                <w:rFonts w:ascii="TH SarabunIT๙" w:eastAsia="Times New Roman" w:hAnsi="TH SarabunIT๙" w:cs="TH SarabunIT๙"/>
                <w:sz w:val="28"/>
                <w:cs/>
              </w:rPr>
              <w:t xml:space="preserve">เดือน) </w:t>
            </w:r>
            <w:r w:rsidRPr="006712ED">
              <w:rPr>
                <w:rFonts w:ascii="TH SarabunIT๙" w:eastAsia="Times New Roman" w:hAnsi="TH SarabunIT๙" w:cs="TH SarabunIT๙"/>
                <w:sz w:val="28"/>
              </w:rPr>
              <w:t xml:space="preserve">15 </w:t>
            </w:r>
            <w:r w:rsidRPr="006712ED">
              <w:rPr>
                <w:rFonts w:ascii="TH SarabunIT๙" w:eastAsia="Times New Roman" w:hAnsi="TH SarabunIT๙" w:cs="TH SarabunIT๙"/>
                <w:sz w:val="28"/>
                <w:cs/>
              </w:rPr>
              <w:t>คน</w:t>
            </w:r>
          </w:p>
        </w:tc>
        <w:tc>
          <w:tcPr>
            <w:tcW w:w="1701"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 </w:t>
            </w:r>
            <w:r w:rsidRPr="006712ED">
              <w:rPr>
                <w:rFonts w:ascii="TH SarabunIT๙" w:eastAsia="Times New Roman" w:hAnsi="TH SarabunIT๙" w:cs="TH SarabunIT๙"/>
                <w:sz w:val="28"/>
                <w:cs/>
              </w:rPr>
              <w:t xml:space="preserve">มีฐานข้อมูล </w:t>
            </w:r>
            <w:r w:rsidRPr="006712ED">
              <w:rPr>
                <w:rFonts w:ascii="TH SarabunIT๙" w:eastAsia="Times New Roman" w:hAnsi="TH SarabunIT๙" w:cs="TH SarabunIT๙"/>
                <w:sz w:val="28"/>
              </w:rPr>
              <w:t>3</w:t>
            </w:r>
            <w:r w:rsidRPr="006712ED">
              <w:rPr>
                <w:rFonts w:ascii="TH SarabunIT๙" w:eastAsia="Times New Roman" w:hAnsi="TH SarabunIT๙" w:cs="TH SarabunIT๙"/>
                <w:sz w:val="28"/>
                <w:cs/>
              </w:rPr>
              <w:t xml:space="preserve"> ชุด</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 xml:space="preserve">- </w:t>
            </w:r>
            <w:r w:rsidRPr="006712ED">
              <w:rPr>
                <w:rFonts w:ascii="TH SarabunIT๙" w:eastAsia="Times New Roman" w:hAnsi="TH SarabunIT๙" w:cs="TH SarabunIT๙"/>
                <w:sz w:val="28"/>
                <w:cs/>
              </w:rPr>
              <w:t xml:space="preserve">แผนที่สถานประกอบการที่จดทะเบียนกับกรมโรงงานฯทุกแห่ง รวมทั้งสถานประกอบการอื่นที่มีความเสี่ยง </w:t>
            </w:r>
            <w:r w:rsidRPr="006712ED">
              <w:rPr>
                <w:rFonts w:ascii="TH SarabunIT๙" w:eastAsia="Times New Roman" w:hAnsi="TH SarabunIT๙" w:cs="TH SarabunIT๙"/>
                <w:sz w:val="28"/>
              </w:rPr>
              <w:t>1</w:t>
            </w:r>
            <w:r w:rsidRPr="006712ED">
              <w:rPr>
                <w:rFonts w:ascii="TH SarabunIT๙" w:eastAsia="Times New Roman" w:hAnsi="TH SarabunIT๙" w:cs="TH SarabunIT๙"/>
                <w:sz w:val="28"/>
                <w:cs/>
              </w:rPr>
              <w:t xml:space="preserve"> ระบบ</w:t>
            </w:r>
          </w:p>
          <w:p w:rsidR="00E94C33" w:rsidRPr="006712ED" w:rsidRDefault="00E94C33" w:rsidP="00D86A0D">
            <w:pPr>
              <w:spacing w:after="0" w:line="240" w:lineRule="auto"/>
              <w:rPr>
                <w:rFonts w:ascii="TH SarabunIT๙" w:eastAsia="Times New Roman" w:hAnsi="TH SarabunIT๙" w:cs="TH SarabunIT๙"/>
                <w:sz w:val="28"/>
              </w:rPr>
            </w:pPr>
            <w:r w:rsidRPr="006712ED">
              <w:rPr>
                <w:rFonts w:ascii="TH SarabunIT๙" w:eastAsia="Times New Roman" w:hAnsi="TH SarabunIT๙" w:cs="TH SarabunIT๙"/>
                <w:sz w:val="28"/>
              </w:rPr>
              <w:t>-</w:t>
            </w:r>
            <w:r w:rsidRPr="006712ED">
              <w:rPr>
                <w:rFonts w:ascii="TH SarabunIT๙" w:eastAsia="Times New Roman" w:hAnsi="TH SarabunIT๙" w:cs="TH SarabunIT๙" w:hint="cs"/>
                <w:sz w:val="28"/>
                <w:cs/>
              </w:rPr>
              <w:t xml:space="preserve"> </w:t>
            </w:r>
            <w:r w:rsidRPr="006712ED">
              <w:rPr>
                <w:rFonts w:ascii="TH SarabunIT๙" w:eastAsia="Times New Roman" w:hAnsi="TH SarabunIT๙" w:cs="TH SarabunIT๙"/>
                <w:sz w:val="28"/>
                <w:cs/>
              </w:rPr>
              <w:t xml:space="preserve">ฐานข้อมูลภาวะหรือโรคที่เกิดจากการประกอบอาชีพและสิ่งแวดล้อม </w:t>
            </w:r>
            <w:r w:rsidRPr="006712ED">
              <w:rPr>
                <w:rFonts w:ascii="TH SarabunIT๙" w:eastAsia="Times New Roman" w:hAnsi="TH SarabunIT๙" w:cs="TH SarabunIT๙"/>
                <w:sz w:val="28"/>
              </w:rPr>
              <w:t>1</w:t>
            </w:r>
            <w:r w:rsidRPr="006712ED">
              <w:rPr>
                <w:rFonts w:ascii="TH SarabunIT๙" w:eastAsia="Times New Roman" w:hAnsi="TH SarabunIT๙" w:cs="TH SarabunIT๙"/>
                <w:sz w:val="28"/>
                <w:cs/>
              </w:rPr>
              <w:t xml:space="preserve"> ระบบ</w:t>
            </w:r>
          </w:p>
          <w:p w:rsidR="00E94C33" w:rsidRPr="006712ED" w:rsidRDefault="00E94C33" w:rsidP="00D86A0D">
            <w:pPr>
              <w:spacing w:after="0" w:line="240" w:lineRule="auto"/>
              <w:rPr>
                <w:rFonts w:ascii="TH SarabunIT๙" w:eastAsia="Times New Roman" w:hAnsi="TH SarabunIT๙" w:cs="TH SarabunIT๙"/>
                <w:sz w:val="28"/>
                <w:cs/>
              </w:rPr>
            </w:pPr>
            <w:r w:rsidRPr="006712ED">
              <w:rPr>
                <w:rFonts w:ascii="TH SarabunIT๙" w:eastAsia="Times New Roman" w:hAnsi="TH SarabunIT๙" w:cs="TH SarabunIT๙"/>
                <w:sz w:val="28"/>
              </w:rPr>
              <w:t>-</w:t>
            </w:r>
            <w:r w:rsidRPr="006712ED">
              <w:rPr>
                <w:rFonts w:ascii="TH SarabunIT๙" w:eastAsia="Times New Roman" w:hAnsi="TH SarabunIT๙" w:cs="TH SarabunIT๙" w:hint="cs"/>
                <w:sz w:val="28"/>
                <w:cs/>
              </w:rPr>
              <w:t xml:space="preserve"> </w:t>
            </w:r>
            <w:r w:rsidRPr="006712ED">
              <w:rPr>
                <w:rFonts w:ascii="TH SarabunIT๙" w:eastAsia="Times New Roman" w:hAnsi="TH SarabunIT๙" w:cs="TH SarabunIT๙"/>
                <w:sz w:val="28"/>
                <w:cs/>
              </w:rPr>
              <w:t>ข้อมูลสิ่งแวดล้อม และข้อมูลเกี่ยวกับเรื่องสารเคมี ที่มีผลกระทบต่อชุมชน</w:t>
            </w:r>
          </w:p>
        </w:tc>
        <w:tc>
          <w:tcPr>
            <w:tcW w:w="1418"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94C33" w:rsidRPr="006712ED" w:rsidRDefault="00E94C33" w:rsidP="00D86A0D">
            <w:pPr>
              <w:spacing w:after="0" w:line="240" w:lineRule="auto"/>
              <w:rPr>
                <w:rFonts w:ascii="TH SarabunIT๙" w:eastAsia="Times New Roman" w:hAnsi="TH SarabunIT๙" w:cs="TH SarabunIT๙"/>
                <w:sz w:val="28"/>
                <w:cs/>
              </w:rPr>
            </w:pPr>
            <w:r w:rsidRPr="006712ED">
              <w:rPr>
                <w:rFonts w:ascii="TH SarabunIT๙" w:eastAsia="Times New Roman" w:hAnsi="TH SarabunIT๙" w:cs="TH SarabunIT๙"/>
                <w:sz w:val="28"/>
              </w:rPr>
              <w:t> </w:t>
            </w:r>
            <w:r w:rsidRPr="006712ED">
              <w:rPr>
                <w:rFonts w:ascii="TH SarabunIT๙" w:eastAsia="Times New Roman" w:hAnsi="TH SarabunIT๙" w:cs="TH SarabunIT๙"/>
                <w:sz w:val="28"/>
                <w:cs/>
              </w:rPr>
              <w:t>อุปกรณ์อาชีวเวชศาสตร์และอาชีวสุขศาสตร์</w:t>
            </w:r>
          </w:p>
        </w:tc>
        <w:tc>
          <w:tcPr>
            <w:tcW w:w="1275"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60" w:type="dxa"/>
            <w:gridSpan w:val="2"/>
            <w:vMerge w:val="restart"/>
            <w:tcBorders>
              <w:top w:val="nil"/>
              <w:left w:val="single" w:sz="4" w:space="0" w:color="auto"/>
              <w:bottom w:val="single" w:sz="4" w:space="0" w:color="000000"/>
              <w:right w:val="single" w:sz="4" w:space="0" w:color="auto"/>
            </w:tcBorders>
            <w:shd w:val="clear" w:color="auto" w:fill="FFFFFF" w:themeFill="background1"/>
            <w:noWrap/>
            <w:hideMark/>
          </w:tcPr>
          <w:p w:rsidR="00E94C33" w:rsidRPr="006712ED" w:rsidRDefault="00E94C33" w:rsidP="00D86A0D">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6712ED">
              <w:rPr>
                <w:rFonts w:ascii="TH SarabunIT๙" w:eastAsia="Times New Roman" w:hAnsi="TH SarabunIT๙" w:cs="TH SarabunIT๙"/>
                <w:sz w:val="28"/>
              </w:rPr>
              <w:t xml:space="preserve">. </w:t>
            </w:r>
            <w:r w:rsidRPr="006712ED">
              <w:rPr>
                <w:rFonts w:ascii="TH SarabunIT๙" w:eastAsia="Times New Roman" w:hAnsi="TH SarabunIT๙" w:cs="TH SarabunIT๙"/>
                <w:sz w:val="28"/>
                <w:cs/>
              </w:rPr>
              <w:t>การปรับบทบาทภารกิจ โครงสร้าง และขยายกรอบอัตรากำลังในสถานบริการและด่านสาธารณสุข ในเขตพัฒนาเศรษฐกิจพิเศษ</w:t>
            </w:r>
          </w:p>
        </w:tc>
      </w:tr>
      <w:tr w:rsidR="00E94C33" w:rsidRPr="006712ED" w:rsidTr="00D86A0D">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color w:val="000000"/>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27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r>
      <w:tr w:rsidR="00E94C33" w:rsidRPr="006712ED" w:rsidTr="00D86A0D">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color w:val="000000"/>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27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r>
      <w:tr w:rsidR="00E94C33" w:rsidRPr="006712ED" w:rsidTr="00D86A0D">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color w:val="000000"/>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27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r>
      <w:tr w:rsidR="00E94C33" w:rsidRPr="006712ED" w:rsidTr="00D86A0D">
        <w:trPr>
          <w:trHeight w:val="1095"/>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color w:val="000000"/>
                <w:sz w:val="28"/>
              </w:rPr>
            </w:pPr>
          </w:p>
        </w:tc>
        <w:tc>
          <w:tcPr>
            <w:tcW w:w="212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59"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701"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418"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275"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c>
          <w:tcPr>
            <w:tcW w:w="1560" w:type="dxa"/>
            <w:gridSpan w:val="2"/>
            <w:vMerge/>
            <w:tcBorders>
              <w:top w:val="nil"/>
              <w:left w:val="single" w:sz="4" w:space="0" w:color="auto"/>
              <w:bottom w:val="single" w:sz="4" w:space="0" w:color="000000"/>
              <w:right w:val="single" w:sz="4" w:space="0" w:color="auto"/>
            </w:tcBorders>
            <w:shd w:val="clear" w:color="auto" w:fill="FFFFFF" w:themeFill="background1"/>
            <w:vAlign w:val="center"/>
            <w:hideMark/>
          </w:tcPr>
          <w:p w:rsidR="00E94C33" w:rsidRPr="006712ED" w:rsidRDefault="00E94C33" w:rsidP="00D86A0D">
            <w:pPr>
              <w:spacing w:after="0" w:line="240" w:lineRule="auto"/>
              <w:rPr>
                <w:rFonts w:ascii="TH SarabunIT๙" w:eastAsia="Times New Roman" w:hAnsi="TH SarabunIT๙" w:cs="TH SarabunIT๙"/>
                <w:sz w:val="28"/>
              </w:rPr>
            </w:pPr>
          </w:p>
        </w:tc>
      </w:tr>
    </w:tbl>
    <w:p w:rsidR="00E94C33" w:rsidRDefault="00E94C33" w:rsidP="00A43322">
      <w:pPr>
        <w:autoSpaceDE w:val="0"/>
        <w:autoSpaceDN w:val="0"/>
        <w:adjustRightInd w:val="0"/>
        <w:jc w:val="thaiDistribute"/>
        <w:rPr>
          <w:rFonts w:ascii="TH SarabunIT๙" w:hAnsi="TH SarabunIT๙" w:cs="TH SarabunIT๙"/>
          <w:b/>
          <w:bCs/>
          <w:sz w:val="32"/>
          <w:szCs w:val="32"/>
        </w:rPr>
      </w:pPr>
    </w:p>
    <w:p w:rsidR="00F952CA" w:rsidRDefault="00F01BCE" w:rsidP="00BA4C6F">
      <w:pPr>
        <w:autoSpaceDE w:val="0"/>
        <w:autoSpaceDN w:val="0"/>
        <w:adjustRightInd w:val="0"/>
        <w:spacing w:after="0"/>
        <w:ind w:firstLine="720"/>
        <w:rPr>
          <w:rFonts w:ascii="TH SarabunIT๙" w:hAnsi="TH SarabunIT๙" w:cs="TH SarabunIT๙"/>
          <w:b/>
          <w:bCs/>
          <w:sz w:val="32"/>
          <w:szCs w:val="32"/>
          <w:cs/>
        </w:rPr>
      </w:pPr>
      <w:r>
        <w:rPr>
          <w:rFonts w:ascii="TH SarabunIT๙" w:hAnsi="TH SarabunIT๙" w:cs="TH SarabunIT๙" w:hint="cs"/>
          <w:b/>
          <w:bCs/>
          <w:sz w:val="32"/>
          <w:szCs w:val="32"/>
          <w:cs/>
        </w:rPr>
        <w:lastRenderedPageBreak/>
        <w:t xml:space="preserve">แผนงานที่ 5 </w:t>
      </w:r>
      <w:r w:rsidR="006C5A43">
        <w:rPr>
          <w:rFonts w:ascii="TH SarabunIT๙" w:hAnsi="TH SarabunIT๙" w:cs="TH SarabunIT๙" w:hint="cs"/>
          <w:sz w:val="32"/>
          <w:szCs w:val="32"/>
          <w:cs/>
        </w:rPr>
        <w:t>อุตสาหกรรมทางการแพทย์</w:t>
      </w:r>
      <w:r>
        <w:rPr>
          <w:rFonts w:ascii="TH SarabunIT๙" w:hAnsi="TH SarabunIT๙" w:cs="TH SarabunIT๙" w:hint="cs"/>
          <w:sz w:val="32"/>
          <w:szCs w:val="32"/>
          <w:cs/>
        </w:rPr>
        <w:t xml:space="preserve"> ประกอบด้วย </w:t>
      </w:r>
      <w:r w:rsidR="006C5A43">
        <w:rPr>
          <w:rFonts w:ascii="TH SarabunIT๙" w:hAnsi="TH SarabunIT๙" w:cs="TH SarabunIT๙" w:hint="cs"/>
          <w:sz w:val="32"/>
          <w:szCs w:val="32"/>
          <w:cs/>
        </w:rPr>
        <w:t>๑</w:t>
      </w:r>
      <w:r>
        <w:rPr>
          <w:rFonts w:ascii="TH SarabunIT๙" w:hAnsi="TH SarabunIT๙" w:cs="TH SarabunIT๙" w:hint="cs"/>
          <w:sz w:val="32"/>
          <w:szCs w:val="32"/>
          <w:cs/>
        </w:rPr>
        <w:t xml:space="preserve"> โครงการ พร้อมรายละเอียดมาตรการและตัวชี้วัด ดังต</w:t>
      </w:r>
      <w:r w:rsidR="006C5A43">
        <w:rPr>
          <w:rFonts w:ascii="TH SarabunIT๙" w:hAnsi="TH SarabunIT๙" w:cs="TH SarabunIT๙" w:hint="cs"/>
          <w:sz w:val="32"/>
          <w:szCs w:val="32"/>
          <w:cs/>
        </w:rPr>
        <w:t>่อไปนี้</w:t>
      </w:r>
    </w:p>
    <w:tbl>
      <w:tblPr>
        <w:tblW w:w="10774" w:type="dxa"/>
        <w:tblInd w:w="-601" w:type="dxa"/>
        <w:shd w:val="clear" w:color="auto" w:fill="FFFFFF" w:themeFill="background1"/>
        <w:tblLayout w:type="fixed"/>
        <w:tblLook w:val="04A0" w:firstRow="1" w:lastRow="0" w:firstColumn="1" w:lastColumn="0" w:noHBand="0" w:noVBand="1"/>
      </w:tblPr>
      <w:tblGrid>
        <w:gridCol w:w="1276"/>
        <w:gridCol w:w="1701"/>
        <w:gridCol w:w="1418"/>
        <w:gridCol w:w="1417"/>
        <w:gridCol w:w="1701"/>
        <w:gridCol w:w="1560"/>
        <w:gridCol w:w="1701"/>
      </w:tblGrid>
      <w:tr w:rsidR="00BA4C6F" w:rsidRPr="00BA4C6F" w:rsidTr="00BA4C6F">
        <w:trPr>
          <w:trHeight w:val="465"/>
        </w:trPr>
        <w:tc>
          <w:tcPr>
            <w:tcW w:w="10774" w:type="dxa"/>
            <w:gridSpan w:val="7"/>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BA4C6F" w:rsidRPr="00BA4C6F" w:rsidRDefault="00BA4C6F" w:rsidP="00BA4C6F">
            <w:pPr>
              <w:spacing w:after="0" w:line="240" w:lineRule="auto"/>
              <w:jc w:val="center"/>
              <w:rPr>
                <w:rFonts w:ascii="TH SarabunIT๙" w:eastAsia="Times New Roman" w:hAnsi="TH SarabunIT๙" w:cs="TH SarabunIT๙"/>
                <w:b/>
                <w:bCs/>
                <w:color w:val="000000"/>
                <w:sz w:val="28"/>
              </w:rPr>
            </w:pPr>
            <w:r w:rsidRPr="00BA4C6F">
              <w:rPr>
                <w:rFonts w:ascii="TH SarabunIT๙" w:eastAsia="Times New Roman" w:hAnsi="TH SarabunIT๙" w:cs="TH SarabunIT๙"/>
                <w:b/>
                <w:bCs/>
                <w:color w:val="000000"/>
                <w:sz w:val="28"/>
                <w:cs/>
              </w:rPr>
              <w:t>โครงการ</w:t>
            </w:r>
            <w:r>
              <w:rPr>
                <w:rFonts w:ascii="TH SarabunIT๙" w:eastAsia="Times New Roman" w:hAnsi="TH SarabunIT๙" w:cs="TH SarabunIT๙" w:hint="cs"/>
                <w:b/>
                <w:bCs/>
                <w:color w:val="000000"/>
                <w:sz w:val="28"/>
                <w:cs/>
              </w:rPr>
              <w:t>พัฒนา</w:t>
            </w:r>
            <w:r w:rsidRPr="00BA4C6F">
              <w:rPr>
                <w:rFonts w:ascii="TH SarabunIT๙" w:eastAsia="Times New Roman" w:hAnsi="TH SarabunIT๙" w:cs="TH SarabunIT๙"/>
                <w:b/>
                <w:bCs/>
                <w:color w:val="000000"/>
                <w:sz w:val="28"/>
                <w:cs/>
              </w:rPr>
              <w:t>การท่องเที่ยวเชิงสุขภาพและการแพทย์</w:t>
            </w:r>
          </w:p>
        </w:tc>
      </w:tr>
      <w:tr w:rsidR="00BA4C6F" w:rsidRPr="00BA4C6F" w:rsidTr="00BA4C6F">
        <w:trPr>
          <w:trHeight w:val="555"/>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BA4C6F" w:rsidRPr="00BA4C6F" w:rsidRDefault="00BA4C6F" w:rsidP="00BA4C6F">
            <w:pPr>
              <w:spacing w:after="0" w:line="240" w:lineRule="auto"/>
              <w:jc w:val="center"/>
              <w:rPr>
                <w:rFonts w:ascii="TH SarabunIT๙" w:eastAsia="Times New Roman" w:hAnsi="TH SarabunIT๙" w:cs="TH SarabunIT๙"/>
                <w:b/>
                <w:bCs/>
                <w:color w:val="000000"/>
                <w:sz w:val="28"/>
              </w:rPr>
            </w:pPr>
            <w:r w:rsidRPr="00BA4C6F">
              <w:rPr>
                <w:rFonts w:ascii="TH SarabunIT๙" w:eastAsia="Times New Roman" w:hAnsi="TH SarabunIT๙" w:cs="TH SarabunIT๙"/>
                <w:b/>
                <w:bCs/>
                <w:color w:val="000000"/>
                <w:sz w:val="28"/>
                <w:cs/>
              </w:rPr>
              <w:t>ระยะดำเนินการ</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BA4C6F" w:rsidRPr="00BA4C6F" w:rsidRDefault="00BA4C6F" w:rsidP="00BA4C6F">
            <w:pPr>
              <w:spacing w:after="0" w:line="240" w:lineRule="auto"/>
              <w:rPr>
                <w:rFonts w:ascii="TH SarabunIT๙" w:eastAsia="Times New Roman" w:hAnsi="TH SarabunIT๙" w:cs="TH SarabunIT๙"/>
                <w:sz w:val="28"/>
              </w:rPr>
            </w:pPr>
            <w:r w:rsidRPr="00BA4C6F">
              <w:rPr>
                <w:rFonts w:ascii="TH SarabunIT๙" w:eastAsia="Times New Roman" w:hAnsi="TH SarabunIT๙" w:cs="TH SarabunIT๙"/>
                <w:sz w:val="28"/>
                <w:cs/>
              </w:rPr>
              <w:t xml:space="preserve">ปี </w:t>
            </w:r>
            <w:r w:rsidRPr="00BA4C6F">
              <w:rPr>
                <w:rFonts w:ascii="TH SarabunIT๙" w:eastAsia="Times New Roman" w:hAnsi="TH SarabunIT๙" w:cs="TH SarabunIT๙"/>
                <w:sz w:val="28"/>
              </w:rPr>
              <w:t>2561</w:t>
            </w:r>
          </w:p>
        </w:tc>
      </w:tr>
      <w:tr w:rsidR="00BA4C6F" w:rsidRPr="00BA4C6F" w:rsidTr="00BA4C6F">
        <w:trPr>
          <w:trHeight w:val="42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BA4C6F" w:rsidRPr="00BA4C6F" w:rsidRDefault="00BA4C6F" w:rsidP="00BA4C6F">
            <w:pPr>
              <w:spacing w:after="0" w:line="240" w:lineRule="auto"/>
              <w:rPr>
                <w:rFonts w:ascii="TH SarabunIT๙" w:eastAsia="Times New Roman" w:hAnsi="TH SarabunIT๙" w:cs="TH SarabunIT๙"/>
                <w:b/>
                <w:bCs/>
                <w:color w:val="000000"/>
                <w:sz w:val="28"/>
              </w:rPr>
            </w:pPr>
            <w:r w:rsidRPr="00BA4C6F">
              <w:rPr>
                <w:rFonts w:ascii="TH SarabunIT๙" w:eastAsia="Times New Roman" w:hAnsi="TH SarabunIT๙" w:cs="TH SarabunIT๙"/>
                <w:b/>
                <w:bCs/>
                <w:color w:val="000000"/>
                <w:sz w:val="28"/>
                <w:cs/>
              </w:rPr>
              <w:t>เป้าหมาย (</w:t>
            </w:r>
            <w:r w:rsidRPr="00BA4C6F">
              <w:rPr>
                <w:rFonts w:ascii="TH SarabunIT๙" w:eastAsia="Times New Roman" w:hAnsi="TH SarabunIT๙" w:cs="TH SarabunIT๙"/>
                <w:b/>
                <w:bCs/>
                <w:color w:val="000000"/>
                <w:sz w:val="28"/>
              </w:rPr>
              <w:t>Goal)</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BA4C6F" w:rsidRPr="00BA4C6F" w:rsidRDefault="00BA4C6F" w:rsidP="00BA4C6F">
            <w:pPr>
              <w:spacing w:after="0" w:line="240" w:lineRule="auto"/>
              <w:rPr>
                <w:rFonts w:ascii="TH SarabunIT๙" w:eastAsia="Times New Roman" w:hAnsi="TH SarabunIT๙" w:cs="TH SarabunIT๙"/>
                <w:sz w:val="28"/>
              </w:rPr>
            </w:pPr>
            <w:r w:rsidRPr="00BA4C6F">
              <w:rPr>
                <w:rFonts w:ascii="TH SarabunIT๙" w:eastAsia="Times New Roman" w:hAnsi="TH SarabunIT๙" w:cs="TH SarabunIT๙"/>
                <w:sz w:val="28"/>
                <w:cs/>
              </w:rPr>
              <w:t>ทุกเขตสุขภาพมีจังหวัดเมืองสมุนไพร</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 xml:space="preserve">โดยเพิ่มขึ้นจาก </w:t>
            </w:r>
            <w:r w:rsidRPr="00BA4C6F">
              <w:rPr>
                <w:rFonts w:ascii="TH SarabunIT๙" w:eastAsia="Times New Roman" w:hAnsi="TH SarabunIT๙" w:cs="TH SarabunIT๙"/>
                <w:sz w:val="28"/>
              </w:rPr>
              <w:t xml:space="preserve">4 </w:t>
            </w:r>
            <w:r w:rsidRPr="00BA4C6F">
              <w:rPr>
                <w:rFonts w:ascii="TH SarabunIT๙" w:eastAsia="Times New Roman" w:hAnsi="TH SarabunIT๙" w:cs="TH SarabunIT๙"/>
                <w:sz w:val="28"/>
                <w:cs/>
              </w:rPr>
              <w:t>จังหวัดเมืองสมุนไพรนำร่อง (เชียงราย ปราจีนบุรี สกลนคร</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 xml:space="preserve">สุราษฎร์ธานี) อีก </w:t>
            </w:r>
            <w:r w:rsidRPr="00BA4C6F">
              <w:rPr>
                <w:rFonts w:ascii="TH SarabunIT๙" w:eastAsia="Times New Roman" w:hAnsi="TH SarabunIT๙" w:cs="TH SarabunIT๙"/>
                <w:sz w:val="28"/>
              </w:rPr>
              <w:t xml:space="preserve">9 </w:t>
            </w:r>
            <w:r w:rsidRPr="00BA4C6F">
              <w:rPr>
                <w:rFonts w:ascii="TH SarabunIT๙" w:eastAsia="Times New Roman" w:hAnsi="TH SarabunIT๙" w:cs="TH SarabunIT๙"/>
                <w:sz w:val="28"/>
                <w:cs/>
              </w:rPr>
              <w:t xml:space="preserve">จังหวัด รวมทั้งสิ้น </w:t>
            </w:r>
            <w:r w:rsidRPr="00BA4C6F">
              <w:rPr>
                <w:rFonts w:ascii="TH SarabunIT๙" w:eastAsia="Times New Roman" w:hAnsi="TH SarabunIT๙" w:cs="TH SarabunIT๙"/>
                <w:sz w:val="28"/>
              </w:rPr>
              <w:t xml:space="preserve">13 </w:t>
            </w:r>
            <w:r w:rsidRPr="00BA4C6F">
              <w:rPr>
                <w:rFonts w:ascii="TH SarabunIT๙" w:eastAsia="Times New Roman" w:hAnsi="TH SarabunIT๙" w:cs="TH SarabunIT๙"/>
                <w:sz w:val="28"/>
                <w:cs/>
              </w:rPr>
              <w:t>จังหวัด</w:t>
            </w:r>
          </w:p>
        </w:tc>
      </w:tr>
      <w:tr w:rsidR="00BA4C6F" w:rsidRPr="00BA4C6F" w:rsidTr="00BA4C6F">
        <w:trPr>
          <w:trHeight w:val="42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BA4C6F" w:rsidRPr="00BA4C6F" w:rsidRDefault="00BA4C6F" w:rsidP="00BA4C6F">
            <w:pPr>
              <w:spacing w:after="0" w:line="240" w:lineRule="auto"/>
              <w:jc w:val="center"/>
              <w:rPr>
                <w:rFonts w:ascii="TH SarabunIT๙" w:eastAsia="Times New Roman" w:hAnsi="TH SarabunIT๙" w:cs="TH SarabunIT๙"/>
                <w:b/>
                <w:bCs/>
                <w:color w:val="000000"/>
                <w:sz w:val="28"/>
              </w:rPr>
            </w:pPr>
            <w:r w:rsidRPr="00BA4C6F">
              <w:rPr>
                <w:rFonts w:ascii="TH SarabunIT๙" w:eastAsia="Times New Roman" w:hAnsi="TH SarabunIT๙" w:cs="TH SarabunIT๙"/>
                <w:b/>
                <w:bCs/>
                <w:color w:val="000000"/>
                <w:sz w:val="28"/>
                <w:cs/>
              </w:rPr>
              <w:t>ตัวชี้วัด (</w:t>
            </w:r>
            <w:r w:rsidRPr="00BA4C6F">
              <w:rPr>
                <w:rFonts w:ascii="TH SarabunIT๙" w:eastAsia="Times New Roman" w:hAnsi="TH SarabunIT๙" w:cs="TH SarabunIT๙"/>
                <w:b/>
                <w:bCs/>
                <w:color w:val="000000"/>
                <w:sz w:val="28"/>
              </w:rPr>
              <w:t>KPI)</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vAlign w:val="center"/>
            <w:hideMark/>
          </w:tcPr>
          <w:p w:rsidR="00BA4C6F" w:rsidRPr="00BA4C6F" w:rsidRDefault="00BA4C6F" w:rsidP="00BA4C6F">
            <w:pPr>
              <w:spacing w:after="0" w:line="240" w:lineRule="auto"/>
              <w:rPr>
                <w:rFonts w:ascii="TH SarabunIT๙" w:eastAsia="Times New Roman" w:hAnsi="TH SarabunIT๙" w:cs="TH SarabunIT๙"/>
                <w:sz w:val="28"/>
              </w:rPr>
            </w:pPr>
            <w:r w:rsidRPr="00BA4C6F">
              <w:rPr>
                <w:rFonts w:ascii="TH SarabunIT๙" w:eastAsia="Times New Roman" w:hAnsi="TH SarabunIT๙" w:cs="TH SarabunIT๙"/>
                <w:sz w:val="28"/>
                <w:cs/>
              </w:rPr>
              <w:t xml:space="preserve">จำนวนเมืองสมุนไพร อย่างน้อยเขตสุขภาพละ </w:t>
            </w:r>
            <w:r w:rsidRPr="00BA4C6F">
              <w:rPr>
                <w:rFonts w:ascii="TH SarabunIT๙" w:eastAsia="Times New Roman" w:hAnsi="TH SarabunIT๙" w:cs="TH SarabunIT๙"/>
                <w:sz w:val="28"/>
              </w:rPr>
              <w:t xml:space="preserve">1 </w:t>
            </w:r>
            <w:r w:rsidRPr="00BA4C6F">
              <w:rPr>
                <w:rFonts w:ascii="TH SarabunIT๙" w:eastAsia="Times New Roman" w:hAnsi="TH SarabunIT๙" w:cs="TH SarabunIT๙"/>
                <w:sz w:val="28"/>
                <w:cs/>
              </w:rPr>
              <w:t>จังหวัด</w:t>
            </w:r>
          </w:p>
        </w:tc>
      </w:tr>
      <w:tr w:rsidR="00BA4C6F" w:rsidRPr="00BA4C6F" w:rsidTr="00BA4C6F">
        <w:trPr>
          <w:trHeight w:val="1995"/>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BA4C6F" w:rsidRPr="00BA4C6F" w:rsidRDefault="00BA4C6F" w:rsidP="00BA4C6F">
            <w:pPr>
              <w:spacing w:after="0" w:line="240" w:lineRule="auto"/>
              <w:jc w:val="center"/>
              <w:rPr>
                <w:rFonts w:ascii="TH SarabunIT๙" w:eastAsia="Times New Roman" w:hAnsi="TH SarabunIT๙" w:cs="TH SarabunIT๙"/>
                <w:b/>
                <w:bCs/>
                <w:color w:val="000000"/>
                <w:sz w:val="28"/>
              </w:rPr>
            </w:pPr>
            <w:r w:rsidRPr="00BA4C6F">
              <w:rPr>
                <w:rFonts w:ascii="TH SarabunIT๙" w:eastAsia="Times New Roman" w:hAnsi="TH SarabunIT๙" w:cs="TH SarabunIT๙"/>
                <w:b/>
                <w:bCs/>
                <w:color w:val="000000"/>
                <w:sz w:val="28"/>
                <w:cs/>
              </w:rPr>
              <w:t>ข้อมูลสถานการณ์ปัจจุบัน/</w:t>
            </w:r>
            <w:r w:rsidRPr="00BA4C6F">
              <w:rPr>
                <w:rFonts w:ascii="TH SarabunIT๙" w:eastAsia="Times New Roman" w:hAnsi="TH SarabunIT๙" w:cs="TH SarabunIT๙"/>
                <w:b/>
                <w:bCs/>
                <w:color w:val="000000"/>
                <w:sz w:val="28"/>
              </w:rPr>
              <w:t xml:space="preserve">Baseline : </w:t>
            </w:r>
          </w:p>
        </w:tc>
        <w:tc>
          <w:tcPr>
            <w:tcW w:w="9498" w:type="dxa"/>
            <w:gridSpan w:val="6"/>
            <w:tcBorders>
              <w:top w:val="single" w:sz="4" w:space="0" w:color="auto"/>
              <w:left w:val="nil"/>
              <w:bottom w:val="single" w:sz="4" w:space="0" w:color="auto"/>
              <w:right w:val="single" w:sz="4" w:space="0" w:color="000000"/>
            </w:tcBorders>
            <w:shd w:val="clear" w:color="auto" w:fill="FFFFFF" w:themeFill="background1"/>
            <w:hideMark/>
          </w:tcPr>
          <w:p w:rsidR="00BA4C6F" w:rsidRPr="00BA4C6F" w:rsidRDefault="00BA4C6F" w:rsidP="00BA4C6F">
            <w:pPr>
              <w:spacing w:after="0" w:line="240" w:lineRule="auto"/>
              <w:rPr>
                <w:rFonts w:ascii="TH SarabunIT๙" w:eastAsia="Times New Roman" w:hAnsi="TH SarabunIT๙" w:cs="TH SarabunIT๙"/>
                <w:sz w:val="28"/>
              </w:rPr>
            </w:pP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เมืองสม</w:t>
            </w:r>
            <w:r w:rsidR="00631145">
              <w:rPr>
                <w:rFonts w:ascii="TH SarabunIT๙" w:eastAsia="Times New Roman" w:hAnsi="TH SarabunIT๙" w:cs="TH SarabunIT๙"/>
                <w:sz w:val="28"/>
                <w:cs/>
              </w:rPr>
              <w:t>ุนไพร เริ่มดำเนินการตั้งแต่ปี พ</w:t>
            </w:r>
            <w:r w:rsidRPr="00BA4C6F">
              <w:rPr>
                <w:rFonts w:ascii="TH SarabunIT๙" w:eastAsia="Times New Roman" w:hAnsi="TH SarabunIT๙" w:cs="TH SarabunIT๙"/>
                <w:sz w:val="28"/>
                <w:cs/>
              </w:rPr>
              <w:t>.ศ.</w:t>
            </w:r>
            <w:r w:rsidRPr="00BA4C6F">
              <w:rPr>
                <w:rFonts w:ascii="TH SarabunIT๙" w:eastAsia="Times New Roman" w:hAnsi="TH SarabunIT๙" w:cs="TH SarabunIT๙"/>
                <w:sz w:val="28"/>
              </w:rPr>
              <w:t>2559</w:t>
            </w:r>
            <w:r w:rsidR="00631145">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ถึงปัจจุบัน</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 xml:space="preserve">โดยดำเนินการนำร่อง </w:t>
            </w:r>
            <w:r w:rsidRPr="00BA4C6F">
              <w:rPr>
                <w:rFonts w:ascii="TH SarabunIT๙" w:eastAsia="Times New Roman" w:hAnsi="TH SarabunIT๙" w:cs="TH SarabunIT๙"/>
                <w:sz w:val="28"/>
              </w:rPr>
              <w:t xml:space="preserve">4 </w:t>
            </w:r>
            <w:r w:rsidRPr="00BA4C6F">
              <w:rPr>
                <w:rFonts w:ascii="TH SarabunIT๙" w:eastAsia="Times New Roman" w:hAnsi="TH SarabunIT๙" w:cs="TH SarabunIT๙"/>
                <w:sz w:val="28"/>
                <w:cs/>
              </w:rPr>
              <w:t>จังหวัด ครอบคลุม</w:t>
            </w:r>
            <w:r w:rsidRPr="00BA4C6F">
              <w:rPr>
                <w:rFonts w:ascii="TH SarabunIT๙" w:eastAsia="Times New Roman" w:hAnsi="TH SarabunIT๙" w:cs="TH SarabunIT๙"/>
                <w:sz w:val="28"/>
              </w:rPr>
              <w:t xml:space="preserve"> 4  </w:t>
            </w:r>
            <w:r w:rsidRPr="00BA4C6F">
              <w:rPr>
                <w:rFonts w:ascii="TH SarabunIT๙" w:eastAsia="Times New Roman" w:hAnsi="TH SarabunIT๙" w:cs="TH SarabunIT๙"/>
                <w:sz w:val="28"/>
                <w:cs/>
              </w:rPr>
              <w:t xml:space="preserve">ภาค </w:t>
            </w:r>
            <w:r w:rsidRPr="00BA4C6F">
              <w:rPr>
                <w:rFonts w:ascii="TH SarabunIT๙" w:eastAsia="Times New Roman" w:hAnsi="TH SarabunIT๙" w:cs="TH SarabunIT๙"/>
                <w:sz w:val="28"/>
              </w:rPr>
              <w:t xml:space="preserve">4 </w:t>
            </w:r>
            <w:r w:rsidRPr="00BA4C6F">
              <w:rPr>
                <w:rFonts w:ascii="TH SarabunIT๙" w:eastAsia="Times New Roman" w:hAnsi="TH SarabunIT๙" w:cs="TH SarabunIT๙"/>
                <w:sz w:val="28"/>
                <w:cs/>
              </w:rPr>
              <w:t>เขตสุขภาพ ได้แก่ จังหวัดเชียงราย</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จังหวัดปราจีนบุรี จังหวัดสกลนคร และจังหวัดสุราษฎร์ธานี</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rPr>
              <w:br/>
              <w:t xml:space="preserve">     Baseline : </w:t>
            </w:r>
            <w:r w:rsidRPr="00BA4C6F">
              <w:rPr>
                <w:rFonts w:ascii="TH SarabunIT๙" w:eastAsia="Times New Roman" w:hAnsi="TH SarabunIT๙" w:cs="TH SarabunIT๙"/>
                <w:sz w:val="28"/>
                <w:cs/>
              </w:rPr>
              <w:t xml:space="preserve">เมืองสมุนไพรปี </w:t>
            </w:r>
            <w:r w:rsidRPr="00BA4C6F">
              <w:rPr>
                <w:rFonts w:ascii="TH SarabunIT๙" w:eastAsia="Times New Roman" w:hAnsi="TH SarabunIT๙" w:cs="TH SarabunIT๙"/>
                <w:sz w:val="28"/>
              </w:rPr>
              <w:t xml:space="preserve">2561 </w:t>
            </w:r>
            <w:r w:rsidRPr="00BA4C6F">
              <w:rPr>
                <w:rFonts w:ascii="TH SarabunIT๙" w:eastAsia="Times New Roman" w:hAnsi="TH SarabunIT๙" w:cs="TH SarabunIT๙"/>
                <w:sz w:val="28"/>
                <w:cs/>
              </w:rPr>
              <w:t xml:space="preserve">ขยายจากปี </w:t>
            </w:r>
            <w:r w:rsidRPr="00BA4C6F">
              <w:rPr>
                <w:rFonts w:ascii="TH SarabunIT๙" w:eastAsia="Times New Roman" w:hAnsi="TH SarabunIT๙" w:cs="TH SarabunIT๙"/>
                <w:sz w:val="28"/>
              </w:rPr>
              <w:t xml:space="preserve">2560 </w:t>
            </w:r>
            <w:r w:rsidRPr="00BA4C6F">
              <w:rPr>
                <w:rFonts w:ascii="TH SarabunIT๙" w:eastAsia="Times New Roman" w:hAnsi="TH SarabunIT๙" w:cs="TH SarabunIT๙"/>
                <w:sz w:val="28"/>
                <w:cs/>
              </w:rPr>
              <w:t xml:space="preserve">ใน </w:t>
            </w:r>
            <w:r w:rsidRPr="00BA4C6F">
              <w:rPr>
                <w:rFonts w:ascii="TH SarabunIT๙" w:eastAsia="Times New Roman" w:hAnsi="TH SarabunIT๙" w:cs="TH SarabunIT๙"/>
                <w:sz w:val="28"/>
              </w:rPr>
              <w:t xml:space="preserve">4 </w:t>
            </w:r>
            <w:r w:rsidRPr="00BA4C6F">
              <w:rPr>
                <w:rFonts w:ascii="TH SarabunIT๙" w:eastAsia="Times New Roman" w:hAnsi="TH SarabunIT๙" w:cs="TH SarabunIT๙"/>
                <w:sz w:val="28"/>
                <w:cs/>
              </w:rPr>
              <w:t>จังหวัดนำร่อง ได้แก่ เชียงราย ปราจีนบุรี สกลนคร</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 xml:space="preserve">และสุราษฎร์ธานี เพิ่มอีก </w:t>
            </w:r>
            <w:r w:rsidRPr="00BA4C6F">
              <w:rPr>
                <w:rFonts w:ascii="TH SarabunIT๙" w:eastAsia="Times New Roman" w:hAnsi="TH SarabunIT๙" w:cs="TH SarabunIT๙"/>
                <w:sz w:val="28"/>
              </w:rPr>
              <w:t xml:space="preserve">9 </w:t>
            </w:r>
            <w:r w:rsidRPr="00BA4C6F">
              <w:rPr>
                <w:rFonts w:ascii="TH SarabunIT๙" w:eastAsia="Times New Roman" w:hAnsi="TH SarabunIT๙" w:cs="TH SarabunIT๙"/>
                <w:sz w:val="28"/>
                <w:cs/>
              </w:rPr>
              <w:t>จังหวัด ได้แก่ พิษณุโลก อุทัยธานี สระบุรี นครปฐม</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 xml:space="preserve">จันทบุรี มหาสารคาม สุรินทร์ อำนาจเจริญ และสงขลา รวมทั้งสิ้น </w:t>
            </w:r>
            <w:r w:rsidRPr="00BA4C6F">
              <w:rPr>
                <w:rFonts w:ascii="TH SarabunIT๙" w:eastAsia="Times New Roman" w:hAnsi="TH SarabunIT๙" w:cs="TH SarabunIT๙"/>
                <w:sz w:val="28"/>
              </w:rPr>
              <w:t xml:space="preserve">13 </w:t>
            </w:r>
            <w:r w:rsidRPr="00BA4C6F">
              <w:rPr>
                <w:rFonts w:ascii="TH SarabunIT๙" w:eastAsia="Times New Roman" w:hAnsi="TH SarabunIT๙" w:cs="TH SarabunIT๙"/>
                <w:sz w:val="28"/>
                <w:cs/>
              </w:rPr>
              <w:t xml:space="preserve">จังหวัด ใน </w:t>
            </w:r>
            <w:r w:rsidRPr="00BA4C6F">
              <w:rPr>
                <w:rFonts w:ascii="TH SarabunIT๙" w:eastAsia="Times New Roman" w:hAnsi="TH SarabunIT๙" w:cs="TH SarabunIT๙"/>
                <w:sz w:val="28"/>
              </w:rPr>
              <w:t xml:space="preserve">12 </w:t>
            </w:r>
            <w:r w:rsidRPr="00BA4C6F">
              <w:rPr>
                <w:rFonts w:ascii="TH SarabunIT๙" w:eastAsia="Times New Roman" w:hAnsi="TH SarabunIT๙" w:cs="TH SarabunIT๙"/>
                <w:sz w:val="28"/>
                <w:cs/>
              </w:rPr>
              <w:t>เขตสุขภาพ</w:t>
            </w:r>
          </w:p>
        </w:tc>
      </w:tr>
      <w:tr w:rsidR="00631145" w:rsidRPr="00BA4C6F" w:rsidTr="00631145">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145" w:rsidRPr="00BA4C6F" w:rsidRDefault="00631145" w:rsidP="00BA4C6F">
            <w:pPr>
              <w:spacing w:after="0" w:line="240" w:lineRule="auto"/>
              <w:jc w:val="center"/>
              <w:rPr>
                <w:rFonts w:ascii="TH SarabunIT๙" w:eastAsia="Times New Roman" w:hAnsi="TH SarabunIT๙" w:cs="TH SarabunIT๙"/>
                <w:b/>
                <w:bCs/>
                <w:color w:val="000000"/>
                <w:sz w:val="28"/>
              </w:rPr>
            </w:pPr>
            <w:r w:rsidRPr="00BA4C6F">
              <w:rPr>
                <w:rFonts w:ascii="TH SarabunIT๙" w:eastAsia="Times New Roman" w:hAnsi="TH SarabunIT๙" w:cs="TH SarabunIT๙"/>
                <w:b/>
                <w:bCs/>
                <w:color w:val="000000"/>
                <w:sz w:val="28"/>
                <w:cs/>
              </w:rPr>
              <w:t>มาตรการ</w:t>
            </w:r>
            <w:r w:rsidRPr="00BA4C6F">
              <w:rPr>
                <w:rFonts w:ascii="TH SarabunIT๙" w:eastAsia="Times New Roman" w:hAnsi="TH SarabunIT๙" w:cs="TH SarabunIT๙"/>
                <w:b/>
                <w:bCs/>
                <w:color w:val="000000"/>
                <w:sz w:val="28"/>
              </w:rPr>
              <w:t xml:space="preserve"> </w:t>
            </w:r>
            <w:r w:rsidRPr="00BA4C6F">
              <w:rPr>
                <w:rFonts w:ascii="TH SarabunIT๙" w:eastAsia="Times New Roman" w:hAnsi="TH SarabunIT๙" w:cs="TH SarabunIT๙"/>
                <w:b/>
                <w:bCs/>
                <w:color w:val="000000"/>
                <w:sz w:val="28"/>
              </w:rPr>
              <w:br/>
              <w:t>(6 Building Blocks Plus)</w:t>
            </w:r>
          </w:p>
        </w:tc>
        <w:tc>
          <w:tcPr>
            <w:tcW w:w="1701" w:type="dxa"/>
            <w:tcBorders>
              <w:top w:val="nil"/>
              <w:left w:val="nil"/>
              <w:bottom w:val="single" w:sz="4" w:space="0" w:color="auto"/>
              <w:right w:val="single" w:sz="4" w:space="0" w:color="auto"/>
            </w:tcBorders>
            <w:shd w:val="clear" w:color="auto" w:fill="FFFFFF" w:themeFill="background1"/>
            <w:hideMark/>
          </w:tcPr>
          <w:p w:rsidR="00631145" w:rsidRPr="00631145" w:rsidRDefault="00631145" w:rsidP="00A51224">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1. </w:t>
            </w:r>
            <w:r w:rsidRPr="00631145">
              <w:rPr>
                <w:rFonts w:ascii="TH SarabunIT๙" w:eastAsia="Times New Roman" w:hAnsi="TH SarabunIT๙" w:cs="TH SarabunIT๙"/>
                <w:b/>
                <w:bCs/>
                <w:color w:val="000000"/>
                <w:sz w:val="28"/>
                <w:cs/>
              </w:rPr>
              <w:t>กิจกรรมที่จะให้บริการ (</w:t>
            </w:r>
            <w:r w:rsidRPr="00631145">
              <w:rPr>
                <w:rFonts w:ascii="TH SarabunIT๙" w:eastAsia="Times New Roman" w:hAnsi="TH SarabunIT๙" w:cs="TH SarabunIT๙"/>
                <w:b/>
                <w:bCs/>
                <w:color w:val="000000"/>
                <w:sz w:val="28"/>
              </w:rPr>
              <w:t>Service Delivery)</w:t>
            </w:r>
          </w:p>
        </w:tc>
        <w:tc>
          <w:tcPr>
            <w:tcW w:w="1418" w:type="dxa"/>
            <w:tcBorders>
              <w:top w:val="nil"/>
              <w:left w:val="nil"/>
              <w:bottom w:val="single" w:sz="4" w:space="0" w:color="auto"/>
              <w:right w:val="single" w:sz="4" w:space="0" w:color="auto"/>
            </w:tcBorders>
            <w:shd w:val="clear" w:color="auto" w:fill="FFFFFF" w:themeFill="background1"/>
            <w:hideMark/>
          </w:tcPr>
          <w:p w:rsidR="00631145" w:rsidRPr="00631145" w:rsidRDefault="00631145" w:rsidP="00A51224">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2. </w:t>
            </w:r>
            <w:r w:rsidRPr="00631145">
              <w:rPr>
                <w:rFonts w:ascii="TH SarabunIT๙" w:eastAsia="Times New Roman" w:hAnsi="TH SarabunIT๙" w:cs="TH SarabunIT๙"/>
                <w:b/>
                <w:bCs/>
                <w:color w:val="000000"/>
                <w:sz w:val="28"/>
                <w:cs/>
              </w:rPr>
              <w:t>การพัฒนาบุคลากร (</w:t>
            </w:r>
            <w:r w:rsidRPr="00631145">
              <w:rPr>
                <w:rFonts w:ascii="TH SarabunIT๙" w:eastAsia="Times New Roman" w:hAnsi="TH SarabunIT๙" w:cs="TH SarabunIT๙"/>
                <w:b/>
                <w:bCs/>
                <w:color w:val="000000"/>
                <w:sz w:val="28"/>
              </w:rPr>
              <w:t>Health Workforce)</w:t>
            </w:r>
          </w:p>
        </w:tc>
        <w:tc>
          <w:tcPr>
            <w:tcW w:w="1417" w:type="dxa"/>
            <w:tcBorders>
              <w:top w:val="nil"/>
              <w:left w:val="nil"/>
              <w:bottom w:val="single" w:sz="4" w:space="0" w:color="auto"/>
              <w:right w:val="single" w:sz="4" w:space="0" w:color="auto"/>
            </w:tcBorders>
            <w:shd w:val="clear" w:color="auto" w:fill="FFFFFF" w:themeFill="background1"/>
            <w:hideMark/>
          </w:tcPr>
          <w:p w:rsidR="00631145" w:rsidRPr="00631145" w:rsidRDefault="00631145" w:rsidP="00A51224">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3. </w:t>
            </w:r>
            <w:r w:rsidRPr="00631145">
              <w:rPr>
                <w:rFonts w:ascii="TH SarabunIT๙" w:eastAsia="Times New Roman" w:hAnsi="TH SarabunIT๙" w:cs="TH SarabunIT๙"/>
                <w:b/>
                <w:bCs/>
                <w:color w:val="000000"/>
                <w:sz w:val="28"/>
                <w:cs/>
              </w:rPr>
              <w:t>ระบบข้อมูลสารสนเทศ (</w:t>
            </w:r>
            <w:r w:rsidRPr="00631145">
              <w:rPr>
                <w:rFonts w:ascii="TH SarabunIT๙" w:eastAsia="Times New Roman" w:hAnsi="TH SarabunIT๙" w:cs="TH SarabunIT๙"/>
                <w:b/>
                <w:bCs/>
                <w:color w:val="000000"/>
                <w:sz w:val="28"/>
              </w:rPr>
              <w:t>IT)</w:t>
            </w:r>
          </w:p>
        </w:tc>
        <w:tc>
          <w:tcPr>
            <w:tcW w:w="1701" w:type="dxa"/>
            <w:tcBorders>
              <w:top w:val="nil"/>
              <w:left w:val="nil"/>
              <w:bottom w:val="single" w:sz="4" w:space="0" w:color="auto"/>
              <w:right w:val="single" w:sz="4" w:space="0" w:color="auto"/>
            </w:tcBorders>
            <w:shd w:val="clear" w:color="auto" w:fill="FFFFFF" w:themeFill="background1"/>
            <w:hideMark/>
          </w:tcPr>
          <w:p w:rsidR="00631145" w:rsidRPr="00631145" w:rsidRDefault="00631145" w:rsidP="00A51224">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4. </w:t>
            </w:r>
            <w:r w:rsidRPr="00631145">
              <w:rPr>
                <w:rFonts w:ascii="TH SarabunIT๙" w:eastAsia="Times New Roman" w:hAnsi="TH SarabunIT๙" w:cs="TH SarabunIT๙"/>
                <w:b/>
                <w:bCs/>
                <w:color w:val="000000"/>
                <w:sz w:val="28"/>
                <w:cs/>
              </w:rPr>
              <w:t>ยา เวชภัณฑ์ และอุปกรณ์ต่างๆ (</w:t>
            </w:r>
            <w:r w:rsidRPr="00631145">
              <w:rPr>
                <w:rFonts w:ascii="TH SarabunIT๙" w:eastAsia="Times New Roman" w:hAnsi="TH SarabunIT๙" w:cs="TH SarabunIT๙"/>
                <w:b/>
                <w:bCs/>
                <w:color w:val="000000"/>
                <w:sz w:val="28"/>
              </w:rPr>
              <w:t>Drugs &amp; Equipments)</w:t>
            </w:r>
          </w:p>
        </w:tc>
        <w:tc>
          <w:tcPr>
            <w:tcW w:w="1560" w:type="dxa"/>
            <w:tcBorders>
              <w:top w:val="nil"/>
              <w:left w:val="nil"/>
              <w:bottom w:val="single" w:sz="4" w:space="0" w:color="auto"/>
              <w:right w:val="single" w:sz="4" w:space="0" w:color="auto"/>
            </w:tcBorders>
            <w:shd w:val="clear" w:color="auto" w:fill="FFFFFF" w:themeFill="background1"/>
            <w:hideMark/>
          </w:tcPr>
          <w:p w:rsidR="00631145" w:rsidRPr="00631145" w:rsidRDefault="00631145" w:rsidP="00A51224">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5. </w:t>
            </w:r>
            <w:r w:rsidRPr="00631145">
              <w:rPr>
                <w:rFonts w:ascii="TH SarabunIT๙" w:eastAsia="Times New Roman" w:hAnsi="TH SarabunIT๙" w:cs="TH SarabunIT๙"/>
                <w:b/>
                <w:bCs/>
                <w:color w:val="000000"/>
                <w:sz w:val="28"/>
                <w:cs/>
              </w:rPr>
              <w:t>งบประมาณในการดำเนินการ (</w:t>
            </w:r>
            <w:r w:rsidRPr="00631145">
              <w:rPr>
                <w:rFonts w:ascii="TH SarabunIT๙" w:eastAsia="Times New Roman" w:hAnsi="TH SarabunIT๙" w:cs="TH SarabunIT๙"/>
                <w:b/>
                <w:bCs/>
                <w:color w:val="000000"/>
                <w:sz w:val="28"/>
              </w:rPr>
              <w:t>Financing)</w:t>
            </w:r>
          </w:p>
        </w:tc>
        <w:tc>
          <w:tcPr>
            <w:tcW w:w="1701" w:type="dxa"/>
            <w:tcBorders>
              <w:top w:val="nil"/>
              <w:left w:val="nil"/>
              <w:bottom w:val="single" w:sz="4" w:space="0" w:color="auto"/>
              <w:right w:val="single" w:sz="4" w:space="0" w:color="auto"/>
            </w:tcBorders>
            <w:shd w:val="clear" w:color="auto" w:fill="FFFFFF" w:themeFill="background1"/>
            <w:hideMark/>
          </w:tcPr>
          <w:p w:rsidR="00631145" w:rsidRPr="00631145" w:rsidRDefault="00631145" w:rsidP="00A51224">
            <w:pPr>
              <w:spacing w:after="0" w:line="240" w:lineRule="auto"/>
              <w:jc w:val="center"/>
              <w:rPr>
                <w:rFonts w:ascii="TH SarabunIT๙" w:eastAsia="Times New Roman" w:hAnsi="TH SarabunIT๙" w:cs="TH SarabunIT๙"/>
                <w:b/>
                <w:bCs/>
                <w:color w:val="000000"/>
                <w:sz w:val="28"/>
              </w:rPr>
            </w:pPr>
            <w:r w:rsidRPr="00631145">
              <w:rPr>
                <w:rFonts w:ascii="TH SarabunIT๙" w:eastAsia="Times New Roman" w:hAnsi="TH SarabunIT๙" w:cs="TH SarabunIT๙"/>
                <w:b/>
                <w:bCs/>
                <w:color w:val="000000"/>
                <w:sz w:val="28"/>
              </w:rPr>
              <w:t xml:space="preserve">6. </w:t>
            </w:r>
            <w:r w:rsidRPr="00631145">
              <w:rPr>
                <w:rFonts w:ascii="TH SarabunIT๙" w:eastAsia="Times New Roman" w:hAnsi="TH SarabunIT๙" w:cs="TH SarabunIT๙"/>
                <w:b/>
                <w:bCs/>
                <w:color w:val="000000"/>
                <w:sz w:val="28"/>
                <w:cs/>
              </w:rPr>
              <w:t>นโยบาย/กลยุทธ์หลักในการดำเนินการ (</w:t>
            </w:r>
            <w:r w:rsidRPr="00631145">
              <w:rPr>
                <w:rFonts w:ascii="TH SarabunIT๙" w:eastAsia="Times New Roman" w:hAnsi="TH SarabunIT๙" w:cs="TH SarabunIT๙"/>
                <w:b/>
                <w:bCs/>
                <w:color w:val="000000"/>
                <w:sz w:val="28"/>
              </w:rPr>
              <w:t>Governance)</w:t>
            </w:r>
          </w:p>
        </w:tc>
      </w:tr>
      <w:tr w:rsidR="00631145" w:rsidRPr="00BA4C6F" w:rsidTr="00631145">
        <w:trPr>
          <w:trHeight w:val="5085"/>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1145" w:rsidRPr="00BA4C6F" w:rsidRDefault="00631145" w:rsidP="00BA4C6F">
            <w:pPr>
              <w:spacing w:after="0" w:line="240" w:lineRule="auto"/>
              <w:jc w:val="center"/>
              <w:rPr>
                <w:rFonts w:ascii="TH SarabunIT๙" w:eastAsia="Times New Roman" w:hAnsi="TH SarabunIT๙" w:cs="TH SarabunIT๙"/>
                <w:b/>
                <w:bCs/>
                <w:color w:val="000000"/>
                <w:sz w:val="28"/>
              </w:rPr>
            </w:pPr>
          </w:p>
        </w:tc>
        <w:tc>
          <w:tcPr>
            <w:tcW w:w="1701" w:type="dxa"/>
            <w:tcBorders>
              <w:top w:val="nil"/>
              <w:left w:val="nil"/>
              <w:bottom w:val="single" w:sz="4" w:space="0" w:color="auto"/>
              <w:right w:val="single" w:sz="4" w:space="0" w:color="auto"/>
            </w:tcBorders>
            <w:shd w:val="clear" w:color="auto" w:fill="FFFFFF" w:themeFill="background1"/>
            <w:hideMark/>
          </w:tcPr>
          <w:p w:rsidR="00631145" w:rsidRPr="00BA4C6F" w:rsidRDefault="00631145" w:rsidP="00BA4C6F">
            <w:pPr>
              <w:spacing w:after="0" w:line="240" w:lineRule="auto"/>
              <w:rPr>
                <w:rFonts w:ascii="TH SarabunIT๙" w:eastAsia="Times New Roman" w:hAnsi="TH SarabunIT๙" w:cs="TH SarabunIT๙"/>
                <w:color w:val="000000"/>
                <w:sz w:val="28"/>
              </w:rPr>
            </w:pPr>
            <w:r w:rsidRPr="00BA4C6F">
              <w:rPr>
                <w:rFonts w:ascii="TH SarabunIT๙" w:eastAsia="Times New Roman" w:hAnsi="TH SarabunIT๙" w:cs="TH SarabunIT๙"/>
                <w:color w:val="000000"/>
                <w:sz w:val="28"/>
              </w:rPr>
              <w:t>1.</w:t>
            </w:r>
            <w:r>
              <w:rPr>
                <w:rFonts w:ascii="TH SarabunIT๙" w:eastAsia="Times New Roman" w:hAnsi="TH SarabunIT๙" w:cs="TH SarabunIT๙"/>
                <w:color w:val="000000"/>
                <w:sz w:val="28"/>
              </w:rPr>
              <w:t xml:space="preserve"> </w:t>
            </w:r>
            <w:r w:rsidRPr="00BA4C6F">
              <w:rPr>
                <w:rFonts w:ascii="TH SarabunIT๙" w:eastAsia="Times New Roman" w:hAnsi="TH SarabunIT๙" w:cs="TH SarabunIT๙"/>
                <w:color w:val="000000"/>
                <w:sz w:val="28"/>
                <w:cs/>
              </w:rPr>
              <w:t>ส่งเสริมและสนับสนุนการพัฒนาสมุนไพรให้เข้าสู่ระบบบริการสุขภาพและระบบเศรษฐกิจแบบครบวงจรในระดับจังหวัด</w:t>
            </w:r>
            <w:r w:rsidRPr="00BA4C6F">
              <w:rPr>
                <w:rFonts w:ascii="TH SarabunIT๙" w:eastAsia="Times New Roman" w:hAnsi="TH SarabunIT๙" w:cs="TH SarabunIT๙"/>
                <w:color w:val="000000"/>
                <w:sz w:val="28"/>
              </w:rPr>
              <w:t xml:space="preserve"> </w:t>
            </w:r>
            <w:r w:rsidRPr="00BA4C6F">
              <w:rPr>
                <w:rFonts w:ascii="TH SarabunIT๙" w:eastAsia="Times New Roman" w:hAnsi="TH SarabunIT๙" w:cs="TH SarabunIT๙"/>
                <w:color w:val="000000"/>
                <w:sz w:val="28"/>
                <w:cs/>
              </w:rPr>
              <w:t xml:space="preserve">ตั้งแต่ต้นทาง กลางทาง ปลายทาง โดยอาศัยการมีส่วนร่วมอาศัยกลไกประชารัฐ ภายใต้ </w:t>
            </w:r>
            <w:r w:rsidRPr="00BA4C6F">
              <w:rPr>
                <w:rFonts w:ascii="TH SarabunIT๙" w:eastAsia="Times New Roman" w:hAnsi="TH SarabunIT๙" w:cs="TH SarabunIT๙"/>
                <w:color w:val="000000"/>
                <w:sz w:val="28"/>
              </w:rPr>
              <w:t xml:space="preserve">4 </w:t>
            </w:r>
            <w:r w:rsidRPr="00BA4C6F">
              <w:rPr>
                <w:rFonts w:ascii="TH SarabunIT๙" w:eastAsia="Times New Roman" w:hAnsi="TH SarabunIT๙" w:cs="TH SarabunIT๙"/>
                <w:color w:val="000000"/>
                <w:sz w:val="28"/>
                <w:cs/>
              </w:rPr>
              <w:t>มาตรการ</w:t>
            </w:r>
            <w:r w:rsidRPr="00BA4C6F">
              <w:rPr>
                <w:rFonts w:ascii="TH SarabunIT๙" w:eastAsia="Times New Roman" w:hAnsi="TH SarabunIT๙" w:cs="TH SarabunIT๙"/>
                <w:color w:val="000000"/>
                <w:sz w:val="28"/>
              </w:rPr>
              <w:br/>
              <w:t>2.</w:t>
            </w:r>
            <w:r>
              <w:rPr>
                <w:rFonts w:ascii="TH SarabunIT๙" w:eastAsia="Times New Roman" w:hAnsi="TH SarabunIT๙" w:cs="TH SarabunIT๙" w:hint="cs"/>
                <w:color w:val="000000"/>
                <w:sz w:val="28"/>
                <w:cs/>
              </w:rPr>
              <w:t xml:space="preserve"> </w:t>
            </w:r>
            <w:r w:rsidRPr="00BA4C6F">
              <w:rPr>
                <w:rFonts w:ascii="TH SarabunIT๙" w:eastAsia="Times New Roman" w:hAnsi="TH SarabunIT๙" w:cs="TH SarabunIT๙"/>
                <w:color w:val="000000"/>
                <w:sz w:val="28"/>
                <w:cs/>
              </w:rPr>
              <w:t>ศึกษาความต้องการวัตถุดิบสมุนไพร/ผลิตภัณฑ์สมุนไพรในพื้นที่จังหวัดเมืองสมุนไพร</w:t>
            </w:r>
          </w:p>
        </w:tc>
        <w:tc>
          <w:tcPr>
            <w:tcW w:w="1418" w:type="dxa"/>
            <w:tcBorders>
              <w:top w:val="nil"/>
              <w:left w:val="nil"/>
              <w:bottom w:val="single" w:sz="4" w:space="0" w:color="auto"/>
              <w:right w:val="nil"/>
            </w:tcBorders>
            <w:shd w:val="clear" w:color="auto" w:fill="FFFFFF" w:themeFill="background1"/>
            <w:hideMark/>
          </w:tcPr>
          <w:p w:rsidR="00631145" w:rsidRPr="00BA4C6F" w:rsidRDefault="00631145" w:rsidP="00BA4C6F">
            <w:pPr>
              <w:spacing w:after="0" w:line="240" w:lineRule="auto"/>
              <w:rPr>
                <w:rFonts w:ascii="TH SarabunIT๙" w:eastAsia="Times New Roman" w:hAnsi="TH SarabunIT๙" w:cs="TH SarabunIT๙"/>
                <w:color w:val="000000"/>
                <w:sz w:val="28"/>
              </w:rPr>
            </w:pPr>
            <w:r>
              <w:rPr>
                <w:rFonts w:ascii="TH SarabunIT๙" w:eastAsia="Times New Roman" w:hAnsi="TH SarabunIT๙" w:cs="TH SarabunIT๙" w:hint="cs"/>
                <w:color w:val="000000"/>
                <w:sz w:val="28"/>
                <w:cs/>
              </w:rPr>
              <w:t xml:space="preserve">๑. </w:t>
            </w:r>
            <w:r w:rsidRPr="00BA4C6F">
              <w:rPr>
                <w:rFonts w:ascii="TH SarabunIT๙" w:eastAsia="Times New Roman" w:hAnsi="TH SarabunIT๙" w:cs="TH SarabunIT๙"/>
                <w:color w:val="000000"/>
                <w:sz w:val="28"/>
                <w:cs/>
              </w:rPr>
              <w:t>พัฒนาบุคลากรผู้เกี่ยวข้องในการดำเนินงานเมืองสมุนไพรด้านการจัดทำแผนธุรกิจ</w:t>
            </w:r>
            <w:r w:rsidRPr="00BA4C6F">
              <w:rPr>
                <w:rFonts w:ascii="TH SarabunIT๙" w:eastAsia="Times New Roman" w:hAnsi="TH SarabunIT๙" w:cs="TH SarabunIT๙"/>
                <w:color w:val="000000"/>
                <w:sz w:val="28"/>
              </w:rPr>
              <w:t xml:space="preserve"> (Business plan) </w:t>
            </w:r>
          </w:p>
        </w:tc>
        <w:tc>
          <w:tcPr>
            <w:tcW w:w="1417" w:type="dxa"/>
            <w:tcBorders>
              <w:top w:val="nil"/>
              <w:left w:val="single" w:sz="4" w:space="0" w:color="auto"/>
              <w:bottom w:val="single" w:sz="4" w:space="0" w:color="auto"/>
              <w:right w:val="single" w:sz="4" w:space="0" w:color="auto"/>
            </w:tcBorders>
            <w:shd w:val="clear" w:color="auto" w:fill="FFFFFF" w:themeFill="background1"/>
            <w:hideMark/>
          </w:tcPr>
          <w:p w:rsidR="00631145" w:rsidRPr="00BA4C6F" w:rsidRDefault="00631145" w:rsidP="00BA4C6F">
            <w:pPr>
              <w:spacing w:after="0" w:line="240" w:lineRule="auto"/>
              <w:rPr>
                <w:rFonts w:ascii="TH SarabunIT๙" w:eastAsia="Times New Roman" w:hAnsi="TH SarabunIT๙" w:cs="TH SarabunIT๙"/>
                <w:sz w:val="28"/>
              </w:rPr>
            </w:pPr>
            <w:r w:rsidRPr="00BA4C6F">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BA4C6F">
              <w:rPr>
                <w:rFonts w:ascii="TH SarabunIT๙" w:eastAsia="Times New Roman" w:hAnsi="TH SarabunIT๙" w:cs="TH SarabunIT๙"/>
                <w:sz w:val="28"/>
                <w:cs/>
              </w:rPr>
              <w:t>พัฒนาฐานระบบข้อมูลผู้ปลูก/พื้นที่ปลูก/แปรรูป/ปริมาณวัตถุดิบ</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สมุนไพรที่ได้มาตรฐานของจังหวัด</w:t>
            </w:r>
            <w:r w:rsidRPr="00BA4C6F">
              <w:rPr>
                <w:rFonts w:ascii="TH SarabunIT๙" w:eastAsia="Times New Roman" w:hAnsi="TH SarabunIT๙" w:cs="TH SarabunIT๙"/>
                <w:sz w:val="28"/>
              </w:rPr>
              <w:br/>
              <w:t>2.</w:t>
            </w:r>
            <w:r>
              <w:rPr>
                <w:rFonts w:ascii="TH SarabunIT๙" w:eastAsia="Times New Roman" w:hAnsi="TH SarabunIT๙" w:cs="TH SarabunIT๙" w:hint="cs"/>
                <w:sz w:val="28"/>
                <w:cs/>
              </w:rPr>
              <w:t xml:space="preserve"> </w:t>
            </w:r>
            <w:r w:rsidRPr="00BA4C6F">
              <w:rPr>
                <w:rFonts w:ascii="TH SarabunIT๙" w:eastAsia="Times New Roman" w:hAnsi="TH SarabunIT๙" w:cs="TH SarabunIT๙"/>
                <w:sz w:val="28"/>
                <w:cs/>
              </w:rPr>
              <w:t>พัฒนาฐานข้อมูลกลุ่มแกนนำด้านสมุนไพรในจังหวัดและขึ้นทะเบียนเกษตรกรผู้ปลูกสมุนไพรที่มีพื้นที่การปลูกตั้งแต่</w:t>
            </w:r>
            <w:r w:rsidRPr="00BA4C6F">
              <w:rPr>
                <w:rFonts w:ascii="TH SarabunIT๙" w:eastAsia="Times New Roman" w:hAnsi="TH SarabunIT๙" w:cs="TH SarabunIT๙"/>
                <w:sz w:val="28"/>
              </w:rPr>
              <w:t xml:space="preserve"> 100 </w:t>
            </w:r>
            <w:r w:rsidRPr="00BA4C6F">
              <w:rPr>
                <w:rFonts w:ascii="TH SarabunIT๙" w:eastAsia="Times New Roman" w:hAnsi="TH SarabunIT๙" w:cs="TH SarabunIT๙"/>
                <w:sz w:val="28"/>
                <w:cs/>
              </w:rPr>
              <w:t>ตารางวาขึ้นไป</w:t>
            </w:r>
          </w:p>
        </w:tc>
        <w:tc>
          <w:tcPr>
            <w:tcW w:w="1701" w:type="dxa"/>
            <w:tcBorders>
              <w:top w:val="nil"/>
              <w:left w:val="nil"/>
              <w:bottom w:val="single" w:sz="4" w:space="0" w:color="auto"/>
              <w:right w:val="single" w:sz="4" w:space="0" w:color="auto"/>
            </w:tcBorders>
            <w:shd w:val="clear" w:color="auto" w:fill="FFFFFF" w:themeFill="background1"/>
            <w:hideMark/>
          </w:tcPr>
          <w:p w:rsidR="00631145" w:rsidRPr="00BA4C6F" w:rsidRDefault="00631145" w:rsidP="00BA4C6F">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BA4C6F">
              <w:rPr>
                <w:rFonts w:ascii="TH SarabunIT๙" w:eastAsia="Times New Roman" w:hAnsi="TH SarabunIT๙" w:cs="TH SarabunIT๙"/>
                <w:sz w:val="28"/>
                <w:cs/>
              </w:rPr>
              <w:t>พัฒนามาตรฐานโรงงานแปรรูปและผลิตยา</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 xml:space="preserve">ผลิตภัณฑ์สมุนไพร ที่ได้มาตรฐาน </w:t>
            </w:r>
            <w:r w:rsidRPr="00BA4C6F">
              <w:rPr>
                <w:rFonts w:ascii="TH SarabunIT๙" w:eastAsia="Times New Roman" w:hAnsi="TH SarabunIT๙" w:cs="TH SarabunIT๙"/>
                <w:sz w:val="28"/>
              </w:rPr>
              <w:t>GMP</w:t>
            </w:r>
            <w:r w:rsidRPr="00BA4C6F">
              <w:rPr>
                <w:rFonts w:ascii="TH SarabunIT๙" w:eastAsia="Times New Roman" w:hAnsi="TH SarabunIT๙" w:cs="TH SarabunIT๙"/>
                <w:sz w:val="28"/>
                <w:cs/>
              </w:rPr>
              <w:t>เพื่อรองรับการผลิตยา</w:t>
            </w:r>
            <w:r w:rsidRPr="00BA4C6F">
              <w:rPr>
                <w:rFonts w:ascii="TH SarabunIT๙" w:eastAsia="Times New Roman" w:hAnsi="TH SarabunIT๙" w:cs="TH SarabunIT๙"/>
                <w:sz w:val="28"/>
              </w:rPr>
              <w:t xml:space="preserve"> </w:t>
            </w:r>
            <w:r w:rsidRPr="00BA4C6F">
              <w:rPr>
                <w:rFonts w:ascii="TH SarabunIT๙" w:eastAsia="Times New Roman" w:hAnsi="TH SarabunIT๙" w:cs="TH SarabunIT๙"/>
                <w:sz w:val="28"/>
                <w:cs/>
              </w:rPr>
              <w:t>และผลิตภัณฑ์สมุนไพรที่ได้คุณภาพมาตรฐาน</w:t>
            </w:r>
          </w:p>
        </w:tc>
        <w:tc>
          <w:tcPr>
            <w:tcW w:w="1560" w:type="dxa"/>
            <w:tcBorders>
              <w:top w:val="nil"/>
              <w:left w:val="nil"/>
              <w:bottom w:val="single" w:sz="4" w:space="0" w:color="auto"/>
              <w:right w:val="single" w:sz="4" w:space="0" w:color="auto"/>
            </w:tcBorders>
            <w:shd w:val="clear" w:color="auto" w:fill="FFFFFF" w:themeFill="background1"/>
            <w:hideMark/>
          </w:tcPr>
          <w:p w:rsidR="00631145" w:rsidRDefault="00631145" w:rsidP="00BA4C6F">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BA4C6F">
              <w:rPr>
                <w:rFonts w:ascii="TH SarabunIT๙" w:eastAsia="Times New Roman" w:hAnsi="TH SarabunIT๙" w:cs="TH SarabunIT๙"/>
                <w:sz w:val="28"/>
                <w:cs/>
              </w:rPr>
              <w:t>งบประมาณขับเคลื่อนโครงการเมืองสมุนไพรและ</w:t>
            </w:r>
          </w:p>
          <w:p w:rsidR="00631145" w:rsidRDefault="00631145" w:rsidP="00BA4C6F">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BA4C6F">
              <w:rPr>
                <w:rFonts w:ascii="TH SarabunIT๙" w:eastAsia="Times New Roman" w:hAnsi="TH SarabunIT๙" w:cs="TH SarabunIT๙"/>
                <w:sz w:val="28"/>
                <w:cs/>
              </w:rPr>
              <w:t>งบประมาณภายใต้ยุทธศาสตร์การจัดสรร</w:t>
            </w:r>
          </w:p>
          <w:p w:rsidR="00631145" w:rsidRPr="00BA4C6F" w:rsidRDefault="00631145" w:rsidP="00BA4C6F">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Pr="00BA4C6F">
              <w:rPr>
                <w:rFonts w:ascii="TH SarabunIT๙" w:eastAsia="Times New Roman" w:hAnsi="TH SarabunIT๙" w:cs="TH SarabunIT๙"/>
                <w:sz w:val="28"/>
                <w:cs/>
              </w:rPr>
              <w:t>งบประมาณเพื่อการพัฒนาพื้นที่ระดับภาค</w:t>
            </w:r>
          </w:p>
        </w:tc>
        <w:tc>
          <w:tcPr>
            <w:tcW w:w="1701" w:type="dxa"/>
            <w:tcBorders>
              <w:top w:val="nil"/>
              <w:left w:val="nil"/>
              <w:bottom w:val="single" w:sz="4" w:space="0" w:color="auto"/>
              <w:right w:val="single" w:sz="4" w:space="0" w:color="auto"/>
            </w:tcBorders>
            <w:shd w:val="clear" w:color="auto" w:fill="FFFFFF" w:themeFill="background1"/>
            <w:hideMark/>
          </w:tcPr>
          <w:p w:rsidR="00631145" w:rsidRDefault="00631145" w:rsidP="00BA4C6F">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BA4C6F">
              <w:rPr>
                <w:rFonts w:ascii="TH SarabunIT๙" w:eastAsia="Times New Roman" w:hAnsi="TH SarabunIT๙" w:cs="TH SarabunIT๙"/>
                <w:sz w:val="28"/>
                <w:cs/>
              </w:rPr>
              <w:t>คณะกรรม</w:t>
            </w:r>
          </w:p>
          <w:p w:rsidR="00631145" w:rsidRDefault="00631145" w:rsidP="00BA4C6F">
            <w:pPr>
              <w:spacing w:after="0" w:line="240" w:lineRule="auto"/>
              <w:rPr>
                <w:rFonts w:ascii="TH SarabunIT๙" w:eastAsia="Times New Roman" w:hAnsi="TH SarabunIT๙" w:cs="TH SarabunIT๙"/>
                <w:sz w:val="28"/>
              </w:rPr>
            </w:pPr>
            <w:r w:rsidRPr="00BA4C6F">
              <w:rPr>
                <w:rFonts w:ascii="TH SarabunIT๙" w:eastAsia="Times New Roman" w:hAnsi="TH SarabunIT๙" w:cs="TH SarabunIT๙"/>
                <w:sz w:val="28"/>
                <w:cs/>
              </w:rPr>
              <w:t>การบุรณาการเมืองสมุนไพรระดับจังหวัด</w:t>
            </w:r>
          </w:p>
          <w:p w:rsidR="00631145" w:rsidRPr="00BA4C6F" w:rsidRDefault="00631145" w:rsidP="00BA4C6F">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BA4C6F">
              <w:rPr>
                <w:rFonts w:ascii="TH SarabunIT๙" w:eastAsia="Times New Roman" w:hAnsi="TH SarabunIT๙" w:cs="TH SarabunIT๙"/>
                <w:sz w:val="28"/>
                <w:cs/>
              </w:rPr>
              <w:t>สร้างความเข้มแข็งให้กลุ่มแกนนำด้านสมุนไพรของจังหวัด</w:t>
            </w:r>
          </w:p>
        </w:tc>
      </w:tr>
    </w:tbl>
    <w:p w:rsidR="00F952CA" w:rsidRDefault="00F952CA" w:rsidP="00F952CA">
      <w:pPr>
        <w:autoSpaceDE w:val="0"/>
        <w:autoSpaceDN w:val="0"/>
        <w:adjustRightInd w:val="0"/>
        <w:spacing w:after="0"/>
        <w:rPr>
          <w:rFonts w:ascii="TH SarabunIT๙" w:hAnsi="TH SarabunIT๙" w:cs="TH SarabunIT๙"/>
          <w:b/>
          <w:bCs/>
          <w:sz w:val="32"/>
          <w:szCs w:val="32"/>
        </w:rPr>
      </w:pPr>
    </w:p>
    <w:p w:rsidR="00F952CA" w:rsidRDefault="00F952CA" w:rsidP="00F952CA">
      <w:pPr>
        <w:autoSpaceDE w:val="0"/>
        <w:autoSpaceDN w:val="0"/>
        <w:adjustRightInd w:val="0"/>
        <w:spacing w:after="0"/>
        <w:rPr>
          <w:rFonts w:ascii="TH SarabunIT๙" w:hAnsi="TH SarabunIT๙" w:cs="TH SarabunIT๙"/>
          <w:b/>
          <w:bCs/>
          <w:sz w:val="32"/>
          <w:szCs w:val="32"/>
        </w:rPr>
      </w:pPr>
    </w:p>
    <w:p w:rsidR="00F952CA" w:rsidRDefault="00F952CA" w:rsidP="00F952CA">
      <w:pPr>
        <w:autoSpaceDE w:val="0"/>
        <w:autoSpaceDN w:val="0"/>
        <w:adjustRightInd w:val="0"/>
        <w:spacing w:after="0"/>
        <w:rPr>
          <w:rFonts w:ascii="TH SarabunIT๙" w:hAnsi="TH SarabunIT๙" w:cs="TH SarabunIT๙"/>
          <w:b/>
          <w:bCs/>
          <w:sz w:val="32"/>
          <w:szCs w:val="32"/>
        </w:rPr>
      </w:pPr>
    </w:p>
    <w:p w:rsidR="00F952CA" w:rsidRDefault="00F952CA" w:rsidP="00F952CA">
      <w:pPr>
        <w:autoSpaceDE w:val="0"/>
        <w:autoSpaceDN w:val="0"/>
        <w:adjustRightInd w:val="0"/>
        <w:spacing w:after="0"/>
        <w:rPr>
          <w:rFonts w:ascii="TH SarabunIT๙" w:hAnsi="TH SarabunIT๙" w:cs="TH SarabunIT๙"/>
          <w:b/>
          <w:bCs/>
          <w:sz w:val="32"/>
          <w:szCs w:val="32"/>
        </w:rPr>
      </w:pPr>
    </w:p>
    <w:p w:rsidR="00A43322" w:rsidRPr="00192A3B" w:rsidRDefault="00A43322" w:rsidP="00EE56E5">
      <w:pPr>
        <w:autoSpaceDE w:val="0"/>
        <w:autoSpaceDN w:val="0"/>
        <w:adjustRightInd w:val="0"/>
        <w:jc w:val="center"/>
        <w:rPr>
          <w:rFonts w:ascii="TH SarabunIT๙" w:hAnsi="TH SarabunIT๙" w:cs="TH SarabunIT๙"/>
          <w:b/>
          <w:bCs/>
          <w:sz w:val="36"/>
          <w:szCs w:val="36"/>
        </w:rPr>
      </w:pPr>
      <w:r w:rsidRPr="00192A3B">
        <w:rPr>
          <w:rFonts w:ascii="TH SarabunIT๙" w:hAnsi="TH SarabunIT๙" w:cs="TH SarabunIT๙" w:hint="cs"/>
          <w:b/>
          <w:bCs/>
          <w:sz w:val="36"/>
          <w:szCs w:val="36"/>
          <w:cs/>
        </w:rPr>
        <w:lastRenderedPageBreak/>
        <w:t xml:space="preserve">ยุทธศาสตร์ที่ 3 บุคลากรเป็นเลิศ </w:t>
      </w:r>
      <w:r w:rsidRPr="00192A3B">
        <w:rPr>
          <w:rFonts w:ascii="TH SarabunIT๙" w:hAnsi="TH SarabunIT๙" w:cs="TH SarabunIT๙"/>
          <w:b/>
          <w:bCs/>
          <w:sz w:val="36"/>
          <w:szCs w:val="36"/>
        </w:rPr>
        <w:t>(People Excellence)</w:t>
      </w:r>
    </w:p>
    <w:p w:rsidR="00A43322" w:rsidRPr="006F70B9" w:rsidRDefault="00A43322" w:rsidP="00A43322">
      <w:pPr>
        <w:autoSpaceDE w:val="0"/>
        <w:autoSpaceDN w:val="0"/>
        <w:adjustRightInd w:val="0"/>
        <w:spacing w:after="0"/>
        <w:ind w:left="720" w:hanging="72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sidR="004A4CCC">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A43322" w:rsidRDefault="00A43322" w:rsidP="00A43322">
      <w:pPr>
        <w:autoSpaceDE w:val="0"/>
        <w:autoSpaceDN w:val="0"/>
        <w:adjustRightInd w:val="0"/>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เพื่อให้มีกำลังคนด้านสุขภาพที่เพียงพอและมีคุณภาพ มีการกระจายที่เหมาะสม เป็นธรรมและทั่วถึง เพื่อตอบสนองต่อความต้องการด้านสุขภาพของประชาชนอย่างแท้จริง</w:t>
      </w:r>
    </w:p>
    <w:p w:rsidR="00A43322" w:rsidRPr="006F70B9" w:rsidRDefault="00A43322" w:rsidP="00A43322">
      <w:pPr>
        <w:spacing w:after="0"/>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sidR="004A4CCC">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A43322" w:rsidRPr="00290A91" w:rsidRDefault="00A43322" w:rsidP="00A43322">
      <w:pPr>
        <w:numPr>
          <w:ilvl w:val="1"/>
          <w:numId w:val="5"/>
        </w:numPr>
        <w:tabs>
          <w:tab w:val="left" w:pos="993"/>
        </w:tabs>
        <w:spacing w:after="0"/>
        <w:ind w:left="709" w:firstLine="0"/>
        <w:rPr>
          <w:rFonts w:ascii="TH SarabunIT๙" w:hAnsi="TH SarabunIT๙" w:cs="TH SarabunIT๙"/>
          <w:sz w:val="32"/>
          <w:szCs w:val="32"/>
        </w:rPr>
      </w:pPr>
      <w:r w:rsidRPr="00290A91">
        <w:rPr>
          <w:rFonts w:ascii="TH SarabunIT๙" w:hAnsi="TH SarabunIT๙" w:cs="TH SarabunIT๙"/>
          <w:sz w:val="32"/>
          <w:szCs w:val="32"/>
          <w:cs/>
        </w:rPr>
        <w:t>วางแผนอัตรากำลังให้สอดคล้องกับ</w:t>
      </w:r>
      <w:r w:rsidRPr="00290A91">
        <w:rPr>
          <w:rFonts w:ascii="TH SarabunIT๙" w:hAnsi="TH SarabunIT๙" w:cs="TH SarabunIT๙" w:hint="cs"/>
          <w:sz w:val="32"/>
          <w:szCs w:val="32"/>
          <w:cs/>
        </w:rPr>
        <w:t>กรอบความต้องการอัตรา</w:t>
      </w:r>
      <w:r w:rsidRPr="00290A91">
        <w:rPr>
          <w:rFonts w:ascii="TH SarabunIT๙" w:hAnsi="TH SarabunIT๙" w:cs="TH SarabunIT๙"/>
          <w:sz w:val="32"/>
          <w:szCs w:val="32"/>
          <w:cs/>
        </w:rPr>
        <w:t>กำลังคน</w:t>
      </w:r>
      <w:r w:rsidRPr="00290A91">
        <w:rPr>
          <w:rFonts w:ascii="TH SarabunIT๙" w:hAnsi="TH SarabunIT๙" w:cs="TH SarabunIT๙" w:hint="cs"/>
          <w:sz w:val="32"/>
          <w:szCs w:val="32"/>
          <w:cs/>
        </w:rPr>
        <w:t>ของประเทศ</w:t>
      </w:r>
    </w:p>
    <w:p w:rsidR="00A43322" w:rsidRPr="00290A91" w:rsidRDefault="00A43322" w:rsidP="00A43322">
      <w:pPr>
        <w:numPr>
          <w:ilvl w:val="1"/>
          <w:numId w:val="5"/>
        </w:numPr>
        <w:tabs>
          <w:tab w:val="left" w:pos="993"/>
        </w:tabs>
        <w:spacing w:after="0"/>
        <w:ind w:left="851" w:hanging="142"/>
        <w:rPr>
          <w:rFonts w:ascii="TH SarabunIT๙" w:hAnsi="TH SarabunIT๙" w:cs="TH SarabunIT๙"/>
          <w:sz w:val="32"/>
          <w:szCs w:val="32"/>
        </w:rPr>
      </w:pPr>
      <w:r w:rsidRPr="00290A91">
        <w:rPr>
          <w:rFonts w:ascii="TH SarabunIT๙" w:hAnsi="TH SarabunIT๙" w:cs="TH SarabunIT๙"/>
          <w:sz w:val="32"/>
          <w:szCs w:val="32"/>
          <w:cs/>
        </w:rPr>
        <w:t xml:space="preserve">กระจายสัดส่วนบุคลากรสุขภาพทั้งในเขตเมืองและชนบทให้มีความสมดุลกัน </w:t>
      </w:r>
    </w:p>
    <w:p w:rsidR="00A43322" w:rsidRPr="00E71226" w:rsidRDefault="00A43322" w:rsidP="00A43322">
      <w:pPr>
        <w:numPr>
          <w:ilvl w:val="1"/>
          <w:numId w:val="5"/>
        </w:numPr>
        <w:tabs>
          <w:tab w:val="left" w:pos="993"/>
        </w:tabs>
        <w:spacing w:after="160"/>
        <w:ind w:left="851" w:hanging="142"/>
        <w:rPr>
          <w:rFonts w:ascii="TH SarabunIT๙" w:hAnsi="TH SarabunIT๙" w:cs="TH SarabunIT๙"/>
          <w:sz w:val="32"/>
          <w:szCs w:val="32"/>
        </w:rPr>
      </w:pPr>
      <w:r w:rsidRPr="00290A91">
        <w:rPr>
          <w:rFonts w:ascii="TH SarabunIT๙" w:hAnsi="TH SarabunIT๙" w:cs="TH SarabunIT๙"/>
          <w:sz w:val="32"/>
          <w:szCs w:val="32"/>
          <w:cs/>
        </w:rPr>
        <w:t xml:space="preserve">ธำรงรักษากำลังคนด้านสุขภาพ </w:t>
      </w:r>
    </w:p>
    <w:p w:rsidR="00A43322" w:rsidRPr="00A43322" w:rsidRDefault="00A43322" w:rsidP="00A43322">
      <w:pPr>
        <w:spacing w:after="0" w:line="240" w:lineRule="auto"/>
        <w:rPr>
          <w:rFonts w:ascii="TH SarabunIT๙" w:hAnsi="TH SarabunIT๙" w:cs="TH SarabunIT๙"/>
          <w:b/>
          <w:bCs/>
          <w:sz w:val="32"/>
          <w:szCs w:val="32"/>
        </w:rPr>
      </w:pPr>
      <w:r>
        <w:rPr>
          <w:rFonts w:ascii="TH SarabunIT๙" w:hAnsi="TH SarabunIT๙" w:cs="TH SarabunIT๙"/>
          <w:b/>
          <w:bCs/>
          <w:sz w:val="32"/>
          <w:szCs w:val="32"/>
          <w:cs/>
        </w:rPr>
        <w:t>แผนงาน</w:t>
      </w:r>
      <w:r w:rsidR="004A4CCC">
        <w:rPr>
          <w:rFonts w:ascii="TH SarabunIT๙" w:hAnsi="TH SarabunIT๙" w:cs="TH SarabunIT๙" w:hint="cs"/>
          <w:b/>
          <w:bCs/>
          <w:sz w:val="32"/>
          <w:szCs w:val="32"/>
          <w:cs/>
        </w:rPr>
        <w:t xml:space="preserve"> </w:t>
      </w:r>
      <w:r w:rsidRPr="00A43322">
        <w:rPr>
          <w:rFonts w:ascii="TH SarabunIT๙" w:hAnsi="TH SarabunIT๙" w:cs="TH SarabunIT๙"/>
          <w:b/>
          <w:bCs/>
          <w:sz w:val="32"/>
          <w:szCs w:val="32"/>
        </w:rPr>
        <w:t>:</w:t>
      </w:r>
    </w:p>
    <w:p w:rsidR="00A43322" w:rsidRPr="00A43322" w:rsidRDefault="00A43322" w:rsidP="00A43322">
      <w:pPr>
        <w:autoSpaceDE w:val="0"/>
        <w:autoSpaceDN w:val="0"/>
        <w:adjustRightInd w:val="0"/>
        <w:spacing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sidRPr="00A43322">
        <w:rPr>
          <w:rFonts w:ascii="TH SarabunIT๙" w:hAnsi="TH SarabunIT๙" w:cs="TH SarabunIT๙"/>
          <w:sz w:val="32"/>
          <w:szCs w:val="32"/>
          <w:cs/>
        </w:rPr>
        <w:t>แผนงานที่ 1 การพัฒนาระบบบริหารจัดการกำลังคนด้านสุขภาพ</w:t>
      </w:r>
    </w:p>
    <w:p w:rsidR="00A43322" w:rsidRPr="00E04BB0" w:rsidRDefault="003E7B3E" w:rsidP="00A43322">
      <w:pPr>
        <w:autoSpaceDE w:val="0"/>
        <w:autoSpaceDN w:val="0"/>
        <w:adjustRightInd w:val="0"/>
        <w:spacing w:after="0"/>
        <w:jc w:val="thaiDistribute"/>
        <w:rPr>
          <w:rFonts w:ascii="TH SarabunIT๙" w:hAnsi="TH SarabunIT๙" w:cs="TH SarabunIT๙"/>
          <w:b/>
          <w:bCs/>
          <w:sz w:val="32"/>
          <w:szCs w:val="32"/>
          <w:cs/>
        </w:rPr>
      </w:pPr>
      <w:r>
        <w:rPr>
          <w:rFonts w:ascii="TH SarabunIT๙" w:hAnsi="TH SarabunIT๙" w:cs="TH SarabunIT๙" w:hint="cs"/>
          <w:b/>
          <w:bCs/>
          <w:sz w:val="32"/>
          <w:szCs w:val="32"/>
          <w:cs/>
        </w:rPr>
        <w:t>ตัวชี้วัด</w:t>
      </w:r>
      <w:r w:rsidR="004A4CCC">
        <w:rPr>
          <w:rFonts w:ascii="TH SarabunIT๙" w:hAnsi="TH SarabunIT๙" w:cs="TH SarabunIT๙" w:hint="cs"/>
          <w:b/>
          <w:bCs/>
          <w:sz w:val="32"/>
          <w:szCs w:val="32"/>
          <w:cs/>
        </w:rPr>
        <w:t xml:space="preserve"> </w:t>
      </w:r>
      <w:r w:rsidR="00A43322">
        <w:rPr>
          <w:rFonts w:ascii="TH SarabunIT๙" w:hAnsi="TH SarabunIT๙" w:cs="TH SarabunIT๙"/>
          <w:b/>
          <w:bCs/>
          <w:sz w:val="32"/>
          <w:szCs w:val="32"/>
        </w:rPr>
        <w:t>:</w:t>
      </w:r>
    </w:p>
    <w:p w:rsidR="004F63AB" w:rsidRPr="005D015C" w:rsidRDefault="00192A3B" w:rsidP="003E7B3E">
      <w:pPr>
        <w:autoSpaceDE w:val="0"/>
        <w:autoSpaceDN w:val="0"/>
        <w:adjustRightInd w:val="0"/>
        <w:spacing w:after="0"/>
        <w:ind w:firstLine="720"/>
        <w:jc w:val="thaiDistribute"/>
        <w:rPr>
          <w:rFonts w:ascii="TH SarabunIT๙" w:hAnsi="TH SarabunIT๙" w:cs="TH SarabunIT๙"/>
          <w:sz w:val="32"/>
          <w:szCs w:val="32"/>
        </w:rPr>
      </w:pPr>
      <w:r w:rsidRPr="005D015C">
        <w:rPr>
          <w:rFonts w:ascii="TH SarabunIT๙" w:hAnsi="TH SarabunIT๙" w:cs="TH SarabunIT๙"/>
          <w:sz w:val="32"/>
          <w:szCs w:val="32"/>
          <w:cs/>
        </w:rPr>
        <w:t xml:space="preserve">1) </w:t>
      </w:r>
      <w:r w:rsidR="004F63AB" w:rsidRPr="005D015C">
        <w:rPr>
          <w:rFonts w:ascii="TH SarabunIT๙" w:hAnsi="TH SarabunIT๙" w:cs="TH SarabunIT๙"/>
          <w:sz w:val="32"/>
          <w:szCs w:val="32"/>
          <w:cs/>
        </w:rPr>
        <w:t>หน่วยงานที่มีการนำดัชนีความสุขของคนทำงาน (</w:t>
      </w:r>
      <w:r w:rsidR="004F63AB" w:rsidRPr="005D015C">
        <w:rPr>
          <w:rFonts w:ascii="TH SarabunIT๙" w:hAnsi="TH SarabunIT๙" w:cs="TH SarabunIT๙"/>
          <w:sz w:val="32"/>
          <w:szCs w:val="32"/>
        </w:rPr>
        <w:t xml:space="preserve">Happinometer) </w:t>
      </w:r>
      <w:r w:rsidR="004F63AB" w:rsidRPr="005D015C">
        <w:rPr>
          <w:rFonts w:ascii="TH SarabunIT๙" w:hAnsi="TH SarabunIT๙" w:cs="TH SarabunIT๙"/>
          <w:sz w:val="32"/>
          <w:szCs w:val="32"/>
          <w:cs/>
        </w:rPr>
        <w:t>ไปใช้</w:t>
      </w:r>
      <w:r w:rsidR="00AC467D">
        <w:rPr>
          <w:rFonts w:ascii="TH SarabunIT๙" w:hAnsi="TH SarabunIT๙" w:cs="TH SarabunIT๙" w:hint="cs"/>
          <w:sz w:val="32"/>
          <w:szCs w:val="32"/>
          <w:cs/>
        </w:rPr>
        <w:t xml:space="preserve"> </w:t>
      </w:r>
      <w:r w:rsidR="00DC2A85">
        <w:rPr>
          <w:rFonts w:ascii="TH SarabunIT๙" w:hAnsi="TH SarabunIT๙" w:cs="TH SarabunIT๙" w:hint="cs"/>
          <w:sz w:val="32"/>
          <w:szCs w:val="32"/>
          <w:cs/>
        </w:rPr>
        <w:t>ไม่น้อยกว่า</w:t>
      </w:r>
      <w:r w:rsidR="00AC467D" w:rsidRPr="005D015C">
        <w:rPr>
          <w:rFonts w:ascii="TH SarabunIT๙" w:hAnsi="TH SarabunIT๙" w:cs="TH SarabunIT๙"/>
          <w:sz w:val="32"/>
          <w:szCs w:val="32"/>
          <w:cs/>
        </w:rPr>
        <w:t>ร้อยละ</w:t>
      </w:r>
      <w:r w:rsidR="00AC467D" w:rsidRPr="005D015C">
        <w:rPr>
          <w:rFonts w:ascii="TH SarabunIT๙" w:hAnsi="TH SarabunIT๙" w:cs="TH SarabunIT๙" w:hint="cs"/>
          <w:sz w:val="32"/>
          <w:szCs w:val="32"/>
          <w:cs/>
        </w:rPr>
        <w:t xml:space="preserve"> </w:t>
      </w:r>
      <w:r w:rsidR="00AC467D">
        <w:rPr>
          <w:rFonts w:ascii="TH SarabunIT๙" w:hAnsi="TH SarabunIT๙" w:cs="TH SarabunIT๙" w:hint="cs"/>
          <w:sz w:val="32"/>
          <w:szCs w:val="32"/>
          <w:cs/>
        </w:rPr>
        <w:t>๖</w:t>
      </w:r>
      <w:r w:rsidR="00AC467D" w:rsidRPr="005D015C">
        <w:rPr>
          <w:rFonts w:ascii="TH SarabunIT๙" w:hAnsi="TH SarabunIT๙" w:cs="TH SarabunIT๙" w:hint="cs"/>
          <w:sz w:val="32"/>
          <w:szCs w:val="32"/>
          <w:cs/>
        </w:rPr>
        <w:t xml:space="preserve">๐ </w:t>
      </w:r>
    </w:p>
    <w:p w:rsidR="004F63AB" w:rsidRPr="005D015C" w:rsidRDefault="004F63AB" w:rsidP="003E7B3E">
      <w:pPr>
        <w:autoSpaceDE w:val="0"/>
        <w:autoSpaceDN w:val="0"/>
        <w:adjustRightInd w:val="0"/>
        <w:spacing w:after="0"/>
        <w:ind w:firstLine="720"/>
        <w:jc w:val="thaiDistribute"/>
        <w:rPr>
          <w:rFonts w:ascii="TH SarabunIT๙" w:hAnsi="TH SarabunIT๙" w:cs="TH SarabunIT๙"/>
          <w:sz w:val="32"/>
          <w:szCs w:val="32"/>
        </w:rPr>
      </w:pPr>
      <w:r w:rsidRPr="005D015C">
        <w:rPr>
          <w:rFonts w:ascii="TH SarabunIT๙" w:hAnsi="TH SarabunIT๙" w:cs="TH SarabunIT๙"/>
          <w:sz w:val="32"/>
          <w:szCs w:val="32"/>
          <w:cs/>
        </w:rPr>
        <w:t>2) อัตราการคงอยู่ของบุคลากรด้านสุขภาพ (</w:t>
      </w:r>
      <w:r w:rsidRPr="005D015C">
        <w:rPr>
          <w:rFonts w:ascii="TH SarabunIT๙" w:hAnsi="TH SarabunIT๙" w:cs="TH SarabunIT๙"/>
          <w:sz w:val="32"/>
          <w:szCs w:val="32"/>
        </w:rPr>
        <w:t>Retention Rate)</w:t>
      </w:r>
    </w:p>
    <w:p w:rsidR="004F63AB" w:rsidRPr="005D015C" w:rsidRDefault="004F63AB" w:rsidP="003E7B3E">
      <w:pPr>
        <w:autoSpaceDE w:val="0"/>
        <w:autoSpaceDN w:val="0"/>
        <w:adjustRightInd w:val="0"/>
        <w:spacing w:after="0"/>
        <w:ind w:firstLine="720"/>
        <w:jc w:val="thaiDistribute"/>
        <w:rPr>
          <w:rFonts w:ascii="TH SarabunIT๙" w:hAnsi="TH SarabunIT๙" w:cs="TH SarabunIT๙"/>
          <w:sz w:val="32"/>
          <w:szCs w:val="32"/>
          <w:cs/>
        </w:rPr>
      </w:pPr>
      <w:r w:rsidRPr="005D015C">
        <w:rPr>
          <w:rFonts w:ascii="TH SarabunIT๙" w:hAnsi="TH SarabunIT๙" w:cs="TH SarabunIT๙"/>
          <w:sz w:val="32"/>
          <w:szCs w:val="32"/>
          <w:cs/>
        </w:rPr>
        <w:t>3) ร้อยละ</w:t>
      </w:r>
      <w:r w:rsidR="005D015C" w:rsidRPr="005D015C">
        <w:rPr>
          <w:rFonts w:ascii="TH SarabunIT๙" w:hAnsi="TH SarabunIT๙" w:cs="TH SarabunIT๙" w:hint="cs"/>
          <w:sz w:val="32"/>
          <w:szCs w:val="32"/>
          <w:cs/>
        </w:rPr>
        <w:t xml:space="preserve"> </w:t>
      </w:r>
      <w:r w:rsidR="00B36973">
        <w:rPr>
          <w:rFonts w:ascii="TH SarabunIT๙" w:hAnsi="TH SarabunIT๙" w:cs="TH SarabunIT๙"/>
          <w:sz w:val="32"/>
          <w:szCs w:val="32"/>
        </w:rPr>
        <w:t>6</w:t>
      </w:r>
      <w:r w:rsidR="005D015C" w:rsidRPr="005D015C">
        <w:rPr>
          <w:rFonts w:ascii="TH SarabunIT๙" w:hAnsi="TH SarabunIT๙" w:cs="TH SarabunIT๙" w:hint="cs"/>
          <w:sz w:val="32"/>
          <w:szCs w:val="32"/>
          <w:cs/>
        </w:rPr>
        <w:t xml:space="preserve">๐ </w:t>
      </w:r>
      <w:r w:rsidRPr="005D015C">
        <w:rPr>
          <w:rFonts w:ascii="TH SarabunIT๙" w:hAnsi="TH SarabunIT๙" w:cs="TH SarabunIT๙"/>
          <w:sz w:val="32"/>
          <w:szCs w:val="32"/>
          <w:cs/>
        </w:rPr>
        <w:t>ของจังหวัดที่มีบุคลากรสาธารณสุขเพียงพอ</w:t>
      </w:r>
    </w:p>
    <w:p w:rsidR="00525921" w:rsidRPr="006F70B9" w:rsidRDefault="00525921" w:rsidP="003E7B3E">
      <w:pPr>
        <w:spacing w:before="120" w:after="0"/>
        <w:rPr>
          <w:rFonts w:ascii="TH SarabunIT๙" w:hAnsi="TH SarabunIT๙" w:cs="TH SarabunIT๙"/>
          <w:b/>
          <w:bCs/>
          <w:sz w:val="32"/>
          <w:szCs w:val="32"/>
        </w:rPr>
      </w:pPr>
      <w:r w:rsidRPr="006F70B9">
        <w:rPr>
          <w:rFonts w:ascii="TH SarabunIT๙" w:hAnsi="TH SarabunIT๙" w:cs="TH SarabunIT๙"/>
          <w:b/>
          <w:bCs/>
          <w:sz w:val="32"/>
          <w:szCs w:val="32"/>
          <w:cs/>
        </w:rPr>
        <w:t>มาตรการ/แนวทางการพัฒนา</w:t>
      </w:r>
      <w:r w:rsidR="004A4CCC">
        <w:rPr>
          <w:rFonts w:ascii="TH SarabunIT๙" w:hAnsi="TH SarabunIT๙" w:cs="TH SarabunIT๙"/>
          <w:b/>
          <w:bCs/>
          <w:sz w:val="32"/>
          <w:szCs w:val="32"/>
        </w:rPr>
        <w:t xml:space="preserve"> </w:t>
      </w:r>
      <w:r>
        <w:rPr>
          <w:rFonts w:ascii="TH SarabunIT๙" w:hAnsi="TH SarabunIT๙" w:cs="TH SarabunIT๙"/>
          <w:b/>
          <w:bCs/>
          <w:sz w:val="32"/>
          <w:szCs w:val="32"/>
        </w:rPr>
        <w:t>:</w:t>
      </w:r>
    </w:p>
    <w:p w:rsidR="00525921" w:rsidRPr="00A01376" w:rsidRDefault="00525921" w:rsidP="00525921">
      <w:pPr>
        <w:numPr>
          <w:ilvl w:val="0"/>
          <w:numId w:val="7"/>
        </w:numPr>
        <w:tabs>
          <w:tab w:val="left" w:pos="993"/>
        </w:tabs>
        <w:autoSpaceDE w:val="0"/>
        <w:autoSpaceDN w:val="0"/>
        <w:adjustRightInd w:val="0"/>
        <w:spacing w:after="0"/>
        <w:ind w:left="851" w:hanging="142"/>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พัฒนาระบบบริหารจัดการกำลังคนด้านสุขภาพ</w:t>
      </w:r>
    </w:p>
    <w:p w:rsidR="00525921" w:rsidRPr="00A01376" w:rsidRDefault="00525921" w:rsidP="00525921">
      <w:pPr>
        <w:numPr>
          <w:ilvl w:val="0"/>
          <w:numId w:val="7"/>
        </w:numPr>
        <w:tabs>
          <w:tab w:val="left" w:pos="993"/>
        </w:tabs>
        <w:spacing w:after="0"/>
        <w:ind w:left="851" w:hanging="142"/>
        <w:rPr>
          <w:rFonts w:ascii="TH SarabunIT๙" w:hAnsi="TH SarabunIT๙" w:cs="TH SarabunIT๙"/>
          <w:sz w:val="32"/>
          <w:szCs w:val="32"/>
        </w:rPr>
      </w:pPr>
      <w:r w:rsidRPr="00A01376">
        <w:rPr>
          <w:rFonts w:ascii="TH SarabunIT๙" w:hAnsi="TH SarabunIT๙" w:cs="TH SarabunIT๙" w:hint="cs"/>
          <w:sz w:val="32"/>
          <w:szCs w:val="32"/>
          <w:cs/>
        </w:rPr>
        <w:t xml:space="preserve">ส่งเสริมและสนับสนุนการผลิต พัฒนา และธำรงรักษากำลังคนด้านสุขภาพ  </w:t>
      </w:r>
    </w:p>
    <w:p w:rsidR="00525921" w:rsidRPr="00A01376" w:rsidRDefault="00525921" w:rsidP="00525921">
      <w:pPr>
        <w:numPr>
          <w:ilvl w:val="0"/>
          <w:numId w:val="7"/>
        </w:numPr>
        <w:tabs>
          <w:tab w:val="left" w:pos="993"/>
        </w:tabs>
        <w:autoSpaceDE w:val="0"/>
        <w:autoSpaceDN w:val="0"/>
        <w:adjustRightInd w:val="0"/>
        <w:spacing w:after="0"/>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สร้างเครือข่ายการผลิตและพัฒนากำลังคนด้านสุขภาพ</w:t>
      </w:r>
    </w:p>
    <w:p w:rsidR="00525921" w:rsidRPr="00A01376" w:rsidRDefault="00525921" w:rsidP="00525921">
      <w:pPr>
        <w:numPr>
          <w:ilvl w:val="0"/>
          <w:numId w:val="7"/>
        </w:numPr>
        <w:tabs>
          <w:tab w:val="left" w:pos="993"/>
        </w:tabs>
        <w:autoSpaceDE w:val="0"/>
        <w:autoSpaceDN w:val="0"/>
        <w:adjustRightInd w:val="0"/>
        <w:spacing w:after="0"/>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ส่งเสริมและพัฒนาผู้เชี่ยวชาญในระบบสุขภาพ</w:t>
      </w:r>
    </w:p>
    <w:p w:rsidR="00525921" w:rsidRPr="006D0EE3" w:rsidRDefault="00525921" w:rsidP="00525921">
      <w:pPr>
        <w:numPr>
          <w:ilvl w:val="0"/>
          <w:numId w:val="7"/>
        </w:numPr>
        <w:tabs>
          <w:tab w:val="left" w:pos="993"/>
        </w:tabs>
        <w:autoSpaceDE w:val="0"/>
        <w:autoSpaceDN w:val="0"/>
        <w:adjustRightInd w:val="0"/>
        <w:spacing w:after="160"/>
        <w:ind w:left="851" w:hanging="142"/>
        <w:jc w:val="thaiDistribute"/>
        <w:rPr>
          <w:rFonts w:ascii="TH SarabunIT๙" w:hAnsi="TH SarabunIT๙" w:cs="TH SarabunIT๙"/>
          <w:sz w:val="32"/>
          <w:szCs w:val="32"/>
        </w:rPr>
      </w:pPr>
      <w:r w:rsidRPr="00A01376">
        <w:rPr>
          <w:rFonts w:ascii="TH SarabunIT๙" w:hAnsi="TH SarabunIT๙" w:cs="TH SarabunIT๙" w:hint="cs"/>
          <w:sz w:val="32"/>
          <w:szCs w:val="32"/>
          <w:cs/>
        </w:rPr>
        <w:t>มีระบบฐานข้อมูลผู้เชี่ยวชาญ</w:t>
      </w:r>
    </w:p>
    <w:p w:rsidR="00525921" w:rsidRPr="00525921" w:rsidRDefault="00525921" w:rsidP="00525921">
      <w:pPr>
        <w:spacing w:after="0"/>
        <w:rPr>
          <w:rFonts w:ascii="TH SarabunIT๙" w:hAnsi="TH SarabunIT๙" w:cs="TH SarabunIT๙"/>
          <w:b/>
          <w:bCs/>
          <w:sz w:val="32"/>
          <w:szCs w:val="32"/>
        </w:rPr>
      </w:pPr>
      <w:r w:rsidRPr="00525921">
        <w:rPr>
          <w:rFonts w:ascii="TH SarabunIT๙" w:hAnsi="TH SarabunIT๙" w:cs="TH SarabunIT๙" w:hint="cs"/>
          <w:b/>
          <w:bCs/>
          <w:sz w:val="32"/>
          <w:szCs w:val="32"/>
          <w:cs/>
        </w:rPr>
        <w:t xml:space="preserve">โครงการและตัวชี้วัดตามยุทธศาสตร์ </w:t>
      </w:r>
      <w:r w:rsidRPr="00525921">
        <w:rPr>
          <w:rFonts w:ascii="TH SarabunIT๙" w:hAnsi="TH SarabunIT๙" w:cs="TH SarabunIT๙"/>
          <w:b/>
          <w:bCs/>
          <w:sz w:val="32"/>
          <w:szCs w:val="32"/>
        </w:rPr>
        <w:t>:</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6521"/>
      </w:tblGrid>
      <w:tr w:rsidR="00525921" w:rsidRPr="00F939E9" w:rsidTr="000A6557">
        <w:trPr>
          <w:tblHeader/>
        </w:trPr>
        <w:tc>
          <w:tcPr>
            <w:tcW w:w="3119" w:type="dxa"/>
            <w:shd w:val="clear" w:color="auto" w:fill="FDE9D9" w:themeFill="accent6" w:themeFillTint="33"/>
          </w:tcPr>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FDE9D9" w:themeFill="accent6" w:themeFillTint="33"/>
          </w:tcPr>
          <w:p w:rsidR="00525921" w:rsidRPr="00F939E9" w:rsidRDefault="00525921"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(Functional KPIs)</w:t>
            </w:r>
          </w:p>
        </w:tc>
      </w:tr>
      <w:tr w:rsidR="00525921" w:rsidRPr="00F939E9" w:rsidTr="00DE5454">
        <w:tc>
          <w:tcPr>
            <w:tcW w:w="9640" w:type="dxa"/>
            <w:gridSpan w:val="2"/>
          </w:tcPr>
          <w:p w:rsidR="00525921" w:rsidRPr="00F939E9" w:rsidRDefault="00525921" w:rsidP="00357B8B">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1</w:t>
            </w:r>
            <w:r w:rsidRPr="00F939E9">
              <w:rPr>
                <w:rFonts w:ascii="TH SarabunIT๙" w:hAnsi="TH SarabunIT๙" w:cs="TH SarabunIT๙"/>
                <w:b/>
                <w:bCs/>
                <w:sz w:val="32"/>
                <w:szCs w:val="32"/>
                <w:cs/>
              </w:rPr>
              <w:t xml:space="preserve"> : การพัฒนาระบบบริหารจัดการกำลังคนด้านสุขภาพ (</w:t>
            </w:r>
            <w:r w:rsidR="00D915E6">
              <w:rPr>
                <w:rFonts w:ascii="TH SarabunIT๙" w:hAnsi="TH SarabunIT๙" w:cs="TH SarabunIT๙" w:hint="cs"/>
                <w:b/>
                <w:bCs/>
                <w:sz w:val="32"/>
                <w:szCs w:val="32"/>
                <w:cs/>
              </w:rPr>
              <w:t>๓</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w:t>
            </w:r>
            <w:r w:rsidR="00D915E6">
              <w:rPr>
                <w:rFonts w:ascii="TH SarabunIT๙" w:hAnsi="TH SarabunIT๙" w:cs="TH SarabunIT๙" w:hint="cs"/>
                <w:b/>
                <w:bCs/>
                <w:sz w:val="32"/>
                <w:szCs w:val="32"/>
                <w:cs/>
              </w:rPr>
              <w:t>๖</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525921" w:rsidRPr="00F939E9" w:rsidTr="00DE5454">
        <w:tc>
          <w:tcPr>
            <w:tcW w:w="3119" w:type="dxa"/>
          </w:tcPr>
          <w:p w:rsidR="00525921" w:rsidRPr="00F939E9" w:rsidRDefault="00D915E6" w:rsidP="00DE5454">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๑</w:t>
            </w:r>
            <w:r w:rsidR="00525921" w:rsidRPr="00F939E9">
              <w:rPr>
                <w:rFonts w:ascii="TH SarabunIT๙" w:hAnsi="TH SarabunIT๙" w:cs="TH SarabunIT๙"/>
                <w:sz w:val="32"/>
                <w:szCs w:val="32"/>
                <w:cs/>
              </w:rPr>
              <w:t>. โครงการผลิตและพัฒนากำลังคนด้านสุขภาพสู่ความเป็นมืออาชีพ</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D915E6">
              <w:rPr>
                <w:rFonts w:ascii="TH SarabunIT๙" w:hAnsi="TH SarabunIT๙" w:cs="TH SarabunIT๙" w:hint="cs"/>
                <w:sz w:val="32"/>
                <w:szCs w:val="32"/>
                <w:cs/>
              </w:rPr>
              <w:t>ระดับความสำเร็จ</w:t>
            </w:r>
            <w:r w:rsidRPr="00F939E9">
              <w:rPr>
                <w:rFonts w:ascii="TH SarabunIT๙" w:hAnsi="TH SarabunIT๙" w:cs="TH SarabunIT๙"/>
                <w:sz w:val="32"/>
                <w:szCs w:val="32"/>
                <w:cs/>
              </w:rPr>
              <w:t>ของเขตสุขภาพที่มีการบริหารจัดการระบบการผลิตและพัฒนากำลังคนได้ตามเกณฑ์ที่กำหนด</w:t>
            </w:r>
          </w:p>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ร้อยละของบุคลากรที่ได้รับการพัฒนาตามเกณฑ์ที่กำหนด</w:t>
            </w:r>
          </w:p>
        </w:tc>
      </w:tr>
      <w:tr w:rsidR="00525921" w:rsidRPr="00F939E9" w:rsidTr="00DE5454">
        <w:tc>
          <w:tcPr>
            <w:tcW w:w="3119" w:type="dxa"/>
          </w:tcPr>
          <w:p w:rsidR="00525921" w:rsidRPr="00F939E9" w:rsidRDefault="00D915E6" w:rsidP="00DE5454">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๒</w:t>
            </w:r>
            <w:r w:rsidR="00525921" w:rsidRPr="00F939E9">
              <w:rPr>
                <w:rFonts w:ascii="TH SarabunIT๙" w:hAnsi="TH SarabunIT๙" w:cs="TH SarabunIT๙"/>
                <w:sz w:val="32"/>
                <w:szCs w:val="32"/>
                <w:cs/>
              </w:rPr>
              <w:t>.</w:t>
            </w:r>
            <w:r>
              <w:rPr>
                <w:rFonts w:ascii="TH SarabunIT๙" w:hAnsi="TH SarabunIT๙" w:cs="TH SarabunIT๙" w:hint="cs"/>
                <w:sz w:val="32"/>
                <w:szCs w:val="32"/>
                <w:cs/>
              </w:rPr>
              <w:t xml:space="preserve"> </w:t>
            </w:r>
            <w:r w:rsidRPr="00D915E6">
              <w:rPr>
                <w:rFonts w:ascii="TH SarabunIT๙" w:hAnsi="TH SarabunIT๙" w:cs="TH SarabunIT๙"/>
                <w:sz w:val="32"/>
                <w:szCs w:val="32"/>
                <w:cs/>
              </w:rPr>
              <w:t xml:space="preserve">โครงการ </w:t>
            </w:r>
            <w:r w:rsidRPr="00D915E6">
              <w:rPr>
                <w:rFonts w:ascii="TH SarabunIT๙" w:hAnsi="TH SarabunIT๙" w:cs="TH SarabunIT๙"/>
                <w:sz w:val="32"/>
                <w:szCs w:val="32"/>
              </w:rPr>
              <w:t xml:space="preserve">Happy MOPH </w:t>
            </w:r>
            <w:r w:rsidRPr="00D915E6">
              <w:rPr>
                <w:rFonts w:ascii="TH SarabunIT๙" w:hAnsi="TH SarabunIT๙" w:cs="TH SarabunIT๙"/>
                <w:sz w:val="32"/>
                <w:szCs w:val="32"/>
                <w:cs/>
              </w:rPr>
              <w:t>กระทรวงสาธารณสุข กระทรวงแห่งความสุข</w:t>
            </w:r>
          </w:p>
        </w:tc>
        <w:tc>
          <w:tcPr>
            <w:tcW w:w="6521" w:type="dxa"/>
          </w:tcPr>
          <w:p w:rsidR="00E80EEF"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E80EEF" w:rsidRPr="00E80EEF">
              <w:rPr>
                <w:rFonts w:ascii="TH SarabunIT๙" w:hAnsi="TH SarabunIT๙" w:cs="TH SarabunIT๙"/>
                <w:sz w:val="32"/>
                <w:szCs w:val="32"/>
                <w:cs/>
              </w:rPr>
              <w:t>ร้อยละของหน่วยงานที่มีการนำดัชนีความสุขของคนทำงาน (</w:t>
            </w:r>
            <w:r w:rsidR="00E80EEF" w:rsidRPr="00E80EEF">
              <w:rPr>
                <w:rFonts w:ascii="TH SarabunIT๙" w:hAnsi="TH SarabunIT๙" w:cs="TH SarabunIT๙"/>
                <w:sz w:val="32"/>
                <w:szCs w:val="32"/>
              </w:rPr>
              <w:t xml:space="preserve">Happinometer) </w:t>
            </w:r>
            <w:r w:rsidR="00E80EEF" w:rsidRPr="00E80EEF">
              <w:rPr>
                <w:rFonts w:ascii="TH SarabunIT๙" w:hAnsi="TH SarabunIT๙" w:cs="TH SarabunIT๙"/>
                <w:sz w:val="32"/>
                <w:szCs w:val="32"/>
                <w:cs/>
              </w:rPr>
              <w:t xml:space="preserve">ไปใช้ </w:t>
            </w:r>
          </w:p>
          <w:p w:rsidR="00E80EEF" w:rsidRDefault="00E80EEF" w:rsidP="00DE5454">
            <w:pPr>
              <w:spacing w:after="0" w:line="240" w:lineRule="auto"/>
              <w:rPr>
                <w:rFonts w:ascii="TH SarabunIT๙" w:hAnsi="TH SarabunIT๙" w:cs="TH SarabunIT๙"/>
                <w:sz w:val="32"/>
                <w:szCs w:val="32"/>
              </w:rPr>
            </w:pPr>
            <w:r w:rsidRPr="00E80EEF">
              <w:rPr>
                <w:rFonts w:ascii="TH SarabunIT๙" w:hAnsi="TH SarabunIT๙" w:cs="TH SarabunIT๙"/>
                <w:sz w:val="32"/>
                <w:szCs w:val="32"/>
                <w:cs/>
              </w:rPr>
              <w:t>2) อัตราการคงอยู่ของบุคลากรด้านสุขภาพ (</w:t>
            </w:r>
            <w:r w:rsidRPr="00E80EEF">
              <w:rPr>
                <w:rFonts w:ascii="TH SarabunIT๙" w:hAnsi="TH SarabunIT๙" w:cs="TH SarabunIT๙"/>
                <w:sz w:val="32"/>
                <w:szCs w:val="32"/>
              </w:rPr>
              <w:t xml:space="preserve">Retention Rate) </w:t>
            </w:r>
          </w:p>
          <w:p w:rsidR="00357B8B" w:rsidRPr="00F939E9" w:rsidRDefault="00525921" w:rsidP="00E80EEF">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3) </w:t>
            </w:r>
            <w:r w:rsidR="00E80EEF" w:rsidRPr="00E80EEF">
              <w:rPr>
                <w:rFonts w:ascii="TH SarabunIT๙" w:hAnsi="TH SarabunIT๙" w:cs="TH SarabunIT๙"/>
                <w:sz w:val="32"/>
                <w:szCs w:val="32"/>
                <w:cs/>
              </w:rPr>
              <w:t>ร้อยละของจังหวัดที่มีบุคลากรสาธารณสุขเพียงพอ</w:t>
            </w:r>
          </w:p>
        </w:tc>
      </w:tr>
      <w:tr w:rsidR="00525921" w:rsidRPr="00F939E9" w:rsidTr="00DE5454">
        <w:tc>
          <w:tcPr>
            <w:tcW w:w="3119" w:type="dxa"/>
          </w:tcPr>
          <w:p w:rsidR="00525921" w:rsidRPr="00F939E9" w:rsidRDefault="00E80EEF" w:rsidP="00DE5454">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๓</w:t>
            </w:r>
            <w:r w:rsidR="00525921" w:rsidRPr="00F939E9">
              <w:rPr>
                <w:rFonts w:ascii="TH SarabunIT๙" w:hAnsi="TH SarabunIT๙" w:cs="TH SarabunIT๙"/>
                <w:sz w:val="32"/>
                <w:szCs w:val="32"/>
                <w:cs/>
              </w:rPr>
              <w:t>.</w:t>
            </w:r>
            <w:r>
              <w:rPr>
                <w:rFonts w:ascii="TH SarabunIT๙" w:hAnsi="TH SarabunIT๙" w:cs="TH SarabunIT๙" w:hint="cs"/>
                <w:sz w:val="32"/>
                <w:szCs w:val="32"/>
                <w:cs/>
              </w:rPr>
              <w:t xml:space="preserve"> </w:t>
            </w:r>
            <w:r w:rsidR="00525921" w:rsidRPr="00F939E9">
              <w:rPr>
                <w:rFonts w:ascii="TH SarabunIT๙" w:hAnsi="TH SarabunIT๙" w:cs="TH SarabunIT๙"/>
                <w:sz w:val="32"/>
                <w:szCs w:val="32"/>
                <w:cs/>
              </w:rPr>
              <w:t>โครงการพัฒนาเครือข่ายกำลังคนด้านสุขภาพ</w:t>
            </w:r>
          </w:p>
        </w:tc>
        <w:tc>
          <w:tcPr>
            <w:tcW w:w="6521"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ร้อยละของครอบครัวที่มีศักยภาพในการดูแลสุขภาพตนเองได้ตามเกณฑ์ที่กำหนด</w:t>
            </w:r>
          </w:p>
        </w:tc>
      </w:tr>
    </w:tbl>
    <w:p w:rsidR="00525921" w:rsidRDefault="00374694" w:rsidP="00374694">
      <w:pPr>
        <w:spacing w:after="0"/>
        <w:rPr>
          <w:rFonts w:ascii="TH SarabunIT๙" w:hAnsi="TH SarabunIT๙" w:cs="TH SarabunIT๙"/>
          <w:sz w:val="32"/>
          <w:szCs w:val="32"/>
        </w:rPr>
      </w:pPr>
      <w:r w:rsidRPr="00DD7ADB">
        <w:rPr>
          <w:rFonts w:ascii="TH SarabunIT๙" w:hAnsi="TH SarabunIT๙" w:cs="TH SarabunIT๙" w:hint="cs"/>
          <w:b/>
          <w:bCs/>
          <w:sz w:val="32"/>
          <w:szCs w:val="32"/>
          <w:cs/>
        </w:rPr>
        <w:lastRenderedPageBreak/>
        <w:t>รายละเอียดแผนงาน โครงการ มาตรการ และตัวชี้วัด</w:t>
      </w:r>
      <w:r w:rsidR="004A4CCC">
        <w:rPr>
          <w:rFonts w:ascii="TH SarabunIT๙" w:hAnsi="TH SarabunIT๙" w:cs="TH SarabunIT๙" w:hint="cs"/>
          <w:b/>
          <w:bCs/>
          <w:sz w:val="32"/>
          <w:szCs w:val="32"/>
          <w:cs/>
        </w:rPr>
        <w:t xml:space="preserve"> </w:t>
      </w:r>
      <w:r w:rsidRPr="00DD7ADB">
        <w:rPr>
          <w:rFonts w:ascii="TH SarabunIT๙" w:hAnsi="TH SarabunIT๙" w:cs="TH SarabunIT๙"/>
          <w:b/>
          <w:bCs/>
          <w:sz w:val="32"/>
          <w:szCs w:val="32"/>
        </w:rPr>
        <w:t>:</w:t>
      </w:r>
      <w:r>
        <w:rPr>
          <w:rFonts w:ascii="TH SarabunIT๙" w:hAnsi="TH SarabunIT๙" w:cs="TH SarabunIT๙" w:hint="cs"/>
          <w:sz w:val="32"/>
          <w:szCs w:val="32"/>
          <w:cs/>
        </w:rPr>
        <w:t xml:space="preserve"> ประกอบด้วย 1 แผนงาน </w:t>
      </w:r>
      <w:r w:rsidR="006C5A43">
        <w:rPr>
          <w:rFonts w:ascii="TH SarabunIT๙" w:hAnsi="TH SarabunIT๙" w:cs="TH SarabunIT๙" w:hint="cs"/>
          <w:sz w:val="32"/>
          <w:szCs w:val="32"/>
          <w:cs/>
        </w:rPr>
        <w:t>๓</w:t>
      </w:r>
      <w:r w:rsidRPr="00DD7ADB">
        <w:rPr>
          <w:rFonts w:ascii="TH SarabunIT๙" w:hAnsi="TH SarabunIT๙" w:cs="TH SarabunIT๙" w:hint="cs"/>
          <w:sz w:val="32"/>
          <w:szCs w:val="32"/>
          <w:cs/>
        </w:rPr>
        <w:t xml:space="preserve"> โครงการ ต่อไปนี้</w:t>
      </w:r>
    </w:p>
    <w:p w:rsidR="00374694" w:rsidRDefault="00374694" w:rsidP="00374694">
      <w:pPr>
        <w:spacing w:after="0"/>
        <w:rPr>
          <w:rFonts w:ascii="TH SarabunIT๙" w:hAnsi="TH SarabunIT๙" w:cs="TH SarabunIT๙"/>
          <w:sz w:val="32"/>
          <w:szCs w:val="32"/>
        </w:rPr>
      </w:pPr>
      <w:r>
        <w:rPr>
          <w:rFonts w:ascii="TH SarabunIT๙" w:hAnsi="TH SarabunIT๙" w:cs="TH SarabunIT๙" w:hint="cs"/>
          <w:sz w:val="32"/>
          <w:szCs w:val="32"/>
          <w:cs/>
        </w:rPr>
        <w:tab/>
      </w:r>
      <w:r w:rsidRPr="00374694">
        <w:rPr>
          <w:rFonts w:ascii="TH SarabunIT๙" w:hAnsi="TH SarabunIT๙" w:cs="TH SarabunIT๙" w:hint="cs"/>
          <w:b/>
          <w:bCs/>
          <w:sz w:val="32"/>
          <w:szCs w:val="32"/>
          <w:cs/>
        </w:rPr>
        <w:t>แผนงานที่ 1</w:t>
      </w:r>
      <w:r w:rsidR="004A4CCC">
        <w:rPr>
          <w:rFonts w:ascii="TH SarabunIT๙" w:hAnsi="TH SarabunIT๙" w:cs="TH SarabunIT๙" w:hint="cs"/>
          <w:b/>
          <w:bCs/>
          <w:sz w:val="32"/>
          <w:szCs w:val="32"/>
          <w:cs/>
        </w:rPr>
        <w:t xml:space="preserve"> </w:t>
      </w:r>
      <w:r w:rsidRPr="00C730AE">
        <w:rPr>
          <w:rFonts w:ascii="TH SarabunIT๙" w:hAnsi="TH SarabunIT๙" w:cs="TH SarabunIT๙"/>
          <w:sz w:val="32"/>
          <w:szCs w:val="32"/>
          <w:cs/>
        </w:rPr>
        <w:t>การพัฒนาระบบบริหารจัดการกำลังคนด้านสุขภาพ</w:t>
      </w:r>
      <w:r w:rsidR="00F952CA">
        <w:rPr>
          <w:rFonts w:ascii="TH SarabunIT๙" w:hAnsi="TH SarabunIT๙" w:cs="TH SarabunIT๙" w:hint="cs"/>
          <w:sz w:val="32"/>
          <w:szCs w:val="32"/>
          <w:cs/>
        </w:rPr>
        <w:t xml:space="preserve"> ประกอบด้วย </w:t>
      </w:r>
      <w:r w:rsidR="006C5A43">
        <w:rPr>
          <w:rFonts w:ascii="TH SarabunIT๙" w:hAnsi="TH SarabunIT๙" w:cs="TH SarabunIT๙" w:hint="cs"/>
          <w:sz w:val="32"/>
          <w:szCs w:val="32"/>
          <w:cs/>
        </w:rPr>
        <w:t>๓</w:t>
      </w:r>
      <w:r>
        <w:rPr>
          <w:rFonts w:ascii="TH SarabunIT๙" w:hAnsi="TH SarabunIT๙" w:cs="TH SarabunIT๙" w:hint="cs"/>
          <w:sz w:val="32"/>
          <w:szCs w:val="32"/>
          <w:cs/>
        </w:rPr>
        <w:t xml:space="preserve"> โครงการ พร้อมรายละเอียดมาตรการและตัวชี้วัด ดังต</w:t>
      </w:r>
      <w:r w:rsidR="006C5A43">
        <w:rPr>
          <w:rFonts w:ascii="TH SarabunIT๙" w:hAnsi="TH SarabunIT๙" w:cs="TH SarabunIT๙" w:hint="cs"/>
          <w:sz w:val="32"/>
          <w:szCs w:val="32"/>
          <w:cs/>
        </w:rPr>
        <w:t>่อไปนี้</w:t>
      </w:r>
    </w:p>
    <w:tbl>
      <w:tblPr>
        <w:tblW w:w="9673" w:type="dxa"/>
        <w:tblInd w:w="94" w:type="dxa"/>
        <w:tblLook w:val="04A0" w:firstRow="1" w:lastRow="0" w:firstColumn="1" w:lastColumn="0" w:noHBand="0" w:noVBand="1"/>
      </w:tblPr>
      <w:tblGrid>
        <w:gridCol w:w="1358"/>
        <w:gridCol w:w="2548"/>
        <w:gridCol w:w="3112"/>
        <w:gridCol w:w="2655"/>
      </w:tblGrid>
      <w:tr w:rsidR="00291419" w:rsidRPr="000A6557" w:rsidTr="000A6557">
        <w:trPr>
          <w:trHeight w:val="589"/>
        </w:trPr>
        <w:tc>
          <w:tcPr>
            <w:tcW w:w="9673" w:type="dxa"/>
            <w:gridSpan w:val="4"/>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291419" w:rsidRPr="000A6557" w:rsidRDefault="00291419" w:rsidP="00291419">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โครงการผลิตและพัฒนากำลังคนด้านสุขภาพสู่ความเป็นมืออาชีพ</w:t>
            </w:r>
          </w:p>
        </w:tc>
      </w:tr>
      <w:tr w:rsidR="00291419" w:rsidRPr="000A6557" w:rsidTr="00291419">
        <w:trPr>
          <w:trHeight w:val="488"/>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291419" w:rsidRPr="000A6557" w:rsidRDefault="00291419" w:rsidP="00291419">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ระยะดำเนินการ</w:t>
            </w:r>
          </w:p>
        </w:tc>
        <w:tc>
          <w:tcPr>
            <w:tcW w:w="8315" w:type="dxa"/>
            <w:gridSpan w:val="3"/>
            <w:tcBorders>
              <w:top w:val="single" w:sz="4" w:space="0" w:color="auto"/>
              <w:left w:val="nil"/>
              <w:bottom w:val="single" w:sz="4" w:space="0" w:color="auto"/>
              <w:right w:val="single" w:sz="4" w:space="0" w:color="000000"/>
            </w:tcBorders>
            <w:shd w:val="clear" w:color="000000" w:fill="FFFFFF"/>
            <w:vAlign w:val="center"/>
            <w:hideMark/>
          </w:tcPr>
          <w:p w:rsidR="00291419" w:rsidRPr="000A6557" w:rsidRDefault="00291419" w:rsidP="00291419">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cs/>
              </w:rPr>
              <w:t xml:space="preserve">ปี </w:t>
            </w:r>
            <w:r w:rsidRPr="000A6557">
              <w:rPr>
                <w:rFonts w:ascii="TH SarabunIT๙" w:eastAsia="Times New Roman" w:hAnsi="TH SarabunIT๙" w:cs="TH SarabunIT๙"/>
                <w:sz w:val="28"/>
              </w:rPr>
              <w:t>2561</w:t>
            </w:r>
          </w:p>
        </w:tc>
      </w:tr>
      <w:tr w:rsidR="00291419" w:rsidRPr="000A6557" w:rsidTr="00291419">
        <w:trPr>
          <w:trHeight w:val="781"/>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291419" w:rsidRPr="000A6557" w:rsidRDefault="00291419" w:rsidP="00291419">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เป้าหมาย (</w:t>
            </w:r>
            <w:r w:rsidRPr="000A6557">
              <w:rPr>
                <w:rFonts w:ascii="TH SarabunIT๙" w:eastAsia="Times New Roman" w:hAnsi="TH SarabunIT๙" w:cs="TH SarabunIT๙"/>
                <w:b/>
                <w:bCs/>
                <w:color w:val="000000"/>
                <w:sz w:val="28"/>
              </w:rPr>
              <w:t>Goal)</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291419" w:rsidRDefault="00FC0C46" w:rsidP="00291419">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291419" w:rsidRPr="000A6557">
              <w:rPr>
                <w:rFonts w:ascii="TH SarabunIT๙" w:eastAsia="Times New Roman" w:hAnsi="TH SarabunIT๙" w:cs="TH SarabunIT๙"/>
                <w:sz w:val="28"/>
                <w:cs/>
              </w:rPr>
              <w:t>เขตสุขภาพมีการบริหารจัดการการผลิตและพัฒนากำลังคนได้อย่างมีประสิทธิภาพ</w:t>
            </w:r>
          </w:p>
          <w:p w:rsidR="00FC0C46" w:rsidRPr="000A6557" w:rsidRDefault="00FC0C46" w:rsidP="00291419">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sidRPr="00FC0C46">
              <w:rPr>
                <w:rFonts w:ascii="TH SarabunIT๙" w:eastAsia="Times New Roman" w:hAnsi="TH SarabunIT๙" w:cs="TH SarabunIT๙"/>
                <w:sz w:val="28"/>
                <w:cs/>
              </w:rPr>
              <w:t xml:space="preserve">แพทย์ </w:t>
            </w:r>
            <w:r w:rsidRPr="00FC0C46">
              <w:rPr>
                <w:rFonts w:ascii="TH SarabunIT๙" w:eastAsia="Times New Roman" w:hAnsi="TH SarabunIT๙" w:cs="TH SarabunIT๙"/>
                <w:sz w:val="28"/>
              </w:rPr>
              <w:t xml:space="preserve">PCC, EP, </w:t>
            </w:r>
            <w:r w:rsidRPr="00FC0C46">
              <w:rPr>
                <w:rFonts w:ascii="TH SarabunIT๙" w:eastAsia="Times New Roman" w:hAnsi="TH SarabunIT๙" w:cs="TH SarabunIT๙"/>
                <w:sz w:val="28"/>
                <w:cs/>
              </w:rPr>
              <w:t>ระบาดวิทยา พยาบาล ผู้ช่วยพยาบาล</w:t>
            </w:r>
          </w:p>
        </w:tc>
      </w:tr>
      <w:tr w:rsidR="00291419" w:rsidRPr="000A6557" w:rsidTr="00291419">
        <w:trPr>
          <w:trHeight w:val="850"/>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291419" w:rsidRPr="000A6557" w:rsidRDefault="00291419" w:rsidP="00291419">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ตัวชี้วัด (</w:t>
            </w:r>
            <w:r w:rsidRPr="000A6557">
              <w:rPr>
                <w:rFonts w:ascii="TH SarabunIT๙" w:eastAsia="Times New Roman" w:hAnsi="TH SarabunIT๙" w:cs="TH SarabunIT๙"/>
                <w:b/>
                <w:bCs/>
                <w:color w:val="000000"/>
                <w:sz w:val="28"/>
              </w:rPr>
              <w:t>KPI)</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291419" w:rsidRDefault="00FC0C46" w:rsidP="00291419">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291419" w:rsidRPr="000A6557">
              <w:rPr>
                <w:rFonts w:ascii="TH SarabunIT๙" w:eastAsia="Times New Roman" w:hAnsi="TH SarabunIT๙" w:cs="TH SarabunIT๙"/>
                <w:sz w:val="28"/>
                <w:cs/>
              </w:rPr>
              <w:t>ระดับความสำเร็จของเขตสุขภาพที่มีการบริหารจัดการระบบการผลิตและพัฒนากำลังคนได้ตามเกณฑ์เป้าหมายที่กำหนด</w:t>
            </w:r>
          </w:p>
          <w:p w:rsidR="00FC0C46" w:rsidRPr="000A6557" w:rsidRDefault="00FC0C46" w:rsidP="00291419">
            <w:pPr>
              <w:spacing w:after="0" w:line="240" w:lineRule="auto"/>
              <w:rPr>
                <w:rFonts w:ascii="TH SarabunIT๙" w:eastAsia="Times New Roman" w:hAnsi="TH SarabunIT๙" w:cs="TH SarabunIT๙"/>
                <w:sz w:val="28"/>
                <w:cs/>
              </w:rPr>
            </w:pPr>
            <w:r>
              <w:rPr>
                <w:rFonts w:ascii="TH SarabunIT๙" w:eastAsia="Times New Roman" w:hAnsi="TH SarabunIT๙" w:cs="TH SarabunIT๙"/>
                <w:sz w:val="28"/>
              </w:rPr>
              <w:t xml:space="preserve">2. </w:t>
            </w:r>
            <w:r w:rsidRPr="00FC0C46">
              <w:rPr>
                <w:rFonts w:ascii="TH SarabunIT๙" w:eastAsia="Times New Roman" w:hAnsi="TH SarabunIT๙" w:cs="TH SarabunIT๙"/>
                <w:sz w:val="28"/>
                <w:cs/>
              </w:rPr>
              <w:t>ร้อยละของบุคลากรที่ได้รับการพัฒนาตามเกณฑ์ที่กำหนด</w:t>
            </w:r>
          </w:p>
        </w:tc>
      </w:tr>
      <w:tr w:rsidR="00291419" w:rsidRPr="000A6557" w:rsidTr="00291419">
        <w:trPr>
          <w:trHeight w:val="781"/>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291419" w:rsidRPr="000A6557" w:rsidRDefault="00291419" w:rsidP="00291419">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ข้อมูลสถานการณ์ปัจจุบัน/</w:t>
            </w:r>
            <w:r w:rsidRPr="000A6557">
              <w:rPr>
                <w:rFonts w:ascii="TH SarabunIT๙" w:eastAsia="Times New Roman" w:hAnsi="TH SarabunIT๙" w:cs="TH SarabunIT๙"/>
                <w:b/>
                <w:bCs/>
                <w:color w:val="000000"/>
                <w:sz w:val="28"/>
              </w:rPr>
              <w:t>baseline</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291419" w:rsidRPr="000A6557" w:rsidRDefault="00291419" w:rsidP="00291419">
            <w:pPr>
              <w:spacing w:after="0" w:line="240" w:lineRule="auto"/>
              <w:jc w:val="center"/>
              <w:rPr>
                <w:rFonts w:ascii="TH SarabunIT๙" w:eastAsia="Times New Roman" w:hAnsi="TH SarabunIT๙" w:cs="TH SarabunIT๙"/>
                <w:sz w:val="28"/>
              </w:rPr>
            </w:pPr>
            <w:r w:rsidRPr="000A6557">
              <w:rPr>
                <w:rFonts w:ascii="TH SarabunIT๙" w:eastAsia="Times New Roman" w:hAnsi="TH SarabunIT๙" w:cs="TH SarabunIT๙"/>
                <w:sz w:val="28"/>
              </w:rPr>
              <w:t> </w:t>
            </w:r>
          </w:p>
        </w:tc>
      </w:tr>
      <w:tr w:rsidR="00291419" w:rsidRPr="000A6557" w:rsidTr="00C52D7E">
        <w:trPr>
          <w:trHeight w:val="823"/>
        </w:trPr>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1419" w:rsidRPr="000A6557" w:rsidRDefault="00291419" w:rsidP="00291419">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มาตรการ</w:t>
            </w:r>
            <w:r w:rsidRPr="000A6557">
              <w:rPr>
                <w:rFonts w:ascii="TH SarabunIT๙" w:eastAsia="Times New Roman" w:hAnsi="TH SarabunIT๙" w:cs="TH SarabunIT๙"/>
                <w:b/>
                <w:bCs/>
                <w:color w:val="000000"/>
                <w:sz w:val="28"/>
              </w:rPr>
              <w:t xml:space="preserve"> </w:t>
            </w:r>
          </w:p>
        </w:tc>
        <w:tc>
          <w:tcPr>
            <w:tcW w:w="2548" w:type="dxa"/>
            <w:tcBorders>
              <w:top w:val="nil"/>
              <w:left w:val="nil"/>
              <w:bottom w:val="single" w:sz="4" w:space="0" w:color="auto"/>
              <w:right w:val="single" w:sz="4" w:space="0" w:color="auto"/>
            </w:tcBorders>
            <w:shd w:val="clear" w:color="000000" w:fill="FFFFFF"/>
            <w:hideMark/>
          </w:tcPr>
          <w:p w:rsidR="00291419" w:rsidRPr="000A6557" w:rsidRDefault="0029141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 xml:space="preserve">1. Individual </w:t>
            </w:r>
            <w:r w:rsidRPr="000A6557">
              <w:rPr>
                <w:rFonts w:ascii="TH SarabunIT๙" w:eastAsia="Times New Roman" w:hAnsi="TH SarabunIT๙" w:cs="TH SarabunIT๙"/>
                <w:b/>
                <w:bCs/>
                <w:color w:val="000000"/>
                <w:sz w:val="28"/>
              </w:rPr>
              <w:br/>
              <w:t>(Intrapersonal + Interpersonal)</w:t>
            </w:r>
          </w:p>
        </w:tc>
        <w:tc>
          <w:tcPr>
            <w:tcW w:w="3112" w:type="dxa"/>
            <w:tcBorders>
              <w:top w:val="nil"/>
              <w:left w:val="nil"/>
              <w:bottom w:val="single" w:sz="4" w:space="0" w:color="auto"/>
              <w:right w:val="single" w:sz="4" w:space="0" w:color="auto"/>
            </w:tcBorders>
            <w:shd w:val="clear" w:color="000000" w:fill="FFFFFF"/>
            <w:hideMark/>
          </w:tcPr>
          <w:p w:rsidR="00291419" w:rsidRPr="000A6557" w:rsidRDefault="0029141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2. Community/Organization</w:t>
            </w:r>
          </w:p>
        </w:tc>
        <w:tc>
          <w:tcPr>
            <w:tcW w:w="2655" w:type="dxa"/>
            <w:tcBorders>
              <w:top w:val="nil"/>
              <w:left w:val="nil"/>
              <w:bottom w:val="single" w:sz="4" w:space="0" w:color="auto"/>
              <w:right w:val="single" w:sz="4" w:space="0" w:color="auto"/>
            </w:tcBorders>
            <w:shd w:val="clear" w:color="000000" w:fill="FFFFFF"/>
            <w:hideMark/>
          </w:tcPr>
          <w:p w:rsidR="00291419" w:rsidRPr="000A6557" w:rsidRDefault="0029141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3. Policy</w:t>
            </w:r>
          </w:p>
        </w:tc>
      </w:tr>
      <w:tr w:rsidR="00291419" w:rsidRPr="000A6557" w:rsidTr="004F63AB">
        <w:trPr>
          <w:trHeight w:val="1171"/>
        </w:trPr>
        <w:tc>
          <w:tcPr>
            <w:tcW w:w="1358" w:type="dxa"/>
            <w:tcBorders>
              <w:top w:val="single" w:sz="4" w:space="0" w:color="auto"/>
              <w:left w:val="single" w:sz="4" w:space="0" w:color="auto"/>
              <w:bottom w:val="single" w:sz="4" w:space="0" w:color="auto"/>
              <w:right w:val="single" w:sz="4" w:space="0" w:color="auto"/>
            </w:tcBorders>
            <w:vAlign w:val="center"/>
            <w:hideMark/>
          </w:tcPr>
          <w:p w:rsidR="00291419" w:rsidRPr="000A6557" w:rsidRDefault="00291419" w:rsidP="00291419">
            <w:pPr>
              <w:spacing w:after="0" w:line="240" w:lineRule="auto"/>
              <w:rPr>
                <w:rFonts w:ascii="TH SarabunIT๙" w:eastAsia="Times New Roman" w:hAnsi="TH SarabunIT๙" w:cs="TH SarabunIT๙"/>
                <w:b/>
                <w:bCs/>
                <w:color w:val="000000"/>
                <w:sz w:val="28"/>
              </w:rPr>
            </w:pPr>
          </w:p>
        </w:tc>
        <w:tc>
          <w:tcPr>
            <w:tcW w:w="2548" w:type="dxa"/>
            <w:tcBorders>
              <w:top w:val="nil"/>
              <w:left w:val="nil"/>
              <w:bottom w:val="single" w:sz="4" w:space="0" w:color="auto"/>
              <w:right w:val="single" w:sz="4" w:space="0" w:color="auto"/>
            </w:tcBorders>
            <w:shd w:val="clear" w:color="000000" w:fill="FFFFFF"/>
            <w:hideMark/>
          </w:tcPr>
          <w:p w:rsidR="00291419" w:rsidRDefault="00291419" w:rsidP="00291419">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rPr>
              <w:t>1.</w:t>
            </w:r>
            <w:r w:rsidR="004F63AB" w:rsidRPr="000A6557">
              <w:rPr>
                <w:rFonts w:ascii="TH SarabunIT๙" w:eastAsia="Times New Roman" w:hAnsi="TH SarabunIT๙" w:cs="TH SarabunIT๙" w:hint="cs"/>
                <w:sz w:val="28"/>
                <w:cs/>
              </w:rPr>
              <w:t xml:space="preserve"> </w:t>
            </w:r>
            <w:r w:rsidRPr="000A6557">
              <w:rPr>
                <w:rFonts w:ascii="TH SarabunIT๙" w:eastAsia="Times New Roman" w:hAnsi="TH SarabunIT๙" w:cs="TH SarabunIT๙"/>
                <w:sz w:val="28"/>
                <w:cs/>
              </w:rPr>
              <w:t>สร้างความเข้าใจในแนวทางการจัดทำแผน</w:t>
            </w:r>
            <w:r w:rsidRPr="000A6557">
              <w:rPr>
                <w:rFonts w:ascii="TH SarabunIT๙" w:eastAsia="Times New Roman" w:hAnsi="TH SarabunIT๙" w:cs="TH SarabunIT๙"/>
                <w:color w:val="000000"/>
                <w:sz w:val="28"/>
                <w:cs/>
              </w:rPr>
              <w:t>ผลิตและพัฒนากำลังคน</w:t>
            </w:r>
          </w:p>
          <w:p w:rsidR="00FC0C46" w:rsidRPr="00FC0C46" w:rsidRDefault="00FC0C46" w:rsidP="00FC0C4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FC0C46">
              <w:rPr>
                <w:rFonts w:ascii="TH SarabunIT๙" w:eastAsia="Times New Roman" w:hAnsi="TH SarabunIT๙" w:cs="TH SarabunIT๙"/>
                <w:sz w:val="28"/>
              </w:rPr>
              <w:t>.</w:t>
            </w:r>
            <w:r>
              <w:rPr>
                <w:rFonts w:ascii="TH SarabunIT๙" w:eastAsia="Times New Roman" w:hAnsi="TH SarabunIT๙" w:cs="TH SarabunIT๙" w:hint="cs"/>
                <w:sz w:val="28"/>
                <w:cs/>
              </w:rPr>
              <w:t xml:space="preserve"> </w:t>
            </w:r>
            <w:r w:rsidRPr="00FC0C46">
              <w:rPr>
                <w:rFonts w:ascii="TH SarabunIT๙" w:eastAsia="Times New Roman" w:hAnsi="TH SarabunIT๙" w:cs="TH SarabunIT๙"/>
                <w:sz w:val="28"/>
                <w:cs/>
              </w:rPr>
              <w:t>สร้างแรงบันดาลใจให้เรียนวิชาชีพและสาขาขาดแคลน</w:t>
            </w:r>
          </w:p>
          <w:p w:rsidR="00FC0C46" w:rsidRPr="000A6557" w:rsidRDefault="00FC0C46" w:rsidP="00FC0C4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FC0C46">
              <w:rPr>
                <w:rFonts w:ascii="TH SarabunIT๙" w:eastAsia="Times New Roman" w:hAnsi="TH SarabunIT๙" w:cs="TH SarabunIT๙"/>
                <w:sz w:val="28"/>
              </w:rPr>
              <w:t>.</w:t>
            </w:r>
            <w:r>
              <w:rPr>
                <w:rFonts w:ascii="TH SarabunIT๙" w:eastAsia="Times New Roman" w:hAnsi="TH SarabunIT๙" w:cs="TH SarabunIT๙" w:hint="cs"/>
                <w:sz w:val="28"/>
                <w:cs/>
              </w:rPr>
              <w:t xml:space="preserve"> </w:t>
            </w:r>
            <w:r w:rsidRPr="00FC0C46">
              <w:rPr>
                <w:rFonts w:ascii="TH SarabunIT๙" w:eastAsia="Times New Roman" w:hAnsi="TH SarabunIT๙" w:cs="TH SarabunIT๙"/>
                <w:sz w:val="28"/>
                <w:cs/>
              </w:rPr>
              <w:t>สร้างค่านิยม สร้างอุดมการณ์</w:t>
            </w:r>
          </w:p>
        </w:tc>
        <w:tc>
          <w:tcPr>
            <w:tcW w:w="3112" w:type="dxa"/>
            <w:tcBorders>
              <w:top w:val="nil"/>
              <w:left w:val="nil"/>
              <w:bottom w:val="single" w:sz="4" w:space="0" w:color="auto"/>
              <w:right w:val="single" w:sz="4" w:space="0" w:color="auto"/>
            </w:tcBorders>
            <w:shd w:val="clear" w:color="000000" w:fill="FFFFFF"/>
            <w:hideMark/>
          </w:tcPr>
          <w:p w:rsidR="004F63AB" w:rsidRPr="000A6557" w:rsidRDefault="00291419" w:rsidP="00291419">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rPr>
              <w:t>1.</w:t>
            </w:r>
            <w:r w:rsidR="004F63AB" w:rsidRPr="000A6557">
              <w:rPr>
                <w:rFonts w:ascii="TH SarabunIT๙" w:eastAsia="Times New Roman" w:hAnsi="TH SarabunIT๙" w:cs="TH SarabunIT๙" w:hint="cs"/>
                <w:sz w:val="28"/>
                <w:cs/>
              </w:rPr>
              <w:t xml:space="preserve"> </w:t>
            </w:r>
            <w:r w:rsidRPr="000A6557">
              <w:rPr>
                <w:rFonts w:ascii="TH SarabunIT๙" w:eastAsia="Times New Roman" w:hAnsi="TH SarabunIT๙" w:cs="TH SarabunIT๙"/>
                <w:sz w:val="28"/>
                <w:cs/>
              </w:rPr>
              <w:t>สนับสนุนการมีส่วนร่วมของหน่วยงานในกระทรวงสาธารณสุขด้านการผลิตและพัฒนากำลังคน</w:t>
            </w:r>
          </w:p>
          <w:p w:rsidR="00291419" w:rsidRDefault="004F63AB" w:rsidP="00291419">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rPr>
              <w:t>2.</w:t>
            </w:r>
            <w:r w:rsidRPr="000A6557">
              <w:rPr>
                <w:rFonts w:ascii="TH SarabunIT๙" w:eastAsia="Times New Roman" w:hAnsi="TH SarabunIT๙" w:cs="TH SarabunIT๙" w:hint="cs"/>
                <w:sz w:val="28"/>
                <w:cs/>
              </w:rPr>
              <w:t xml:space="preserve"> </w:t>
            </w:r>
            <w:r w:rsidRPr="000A6557">
              <w:rPr>
                <w:rFonts w:ascii="TH SarabunIT๙" w:eastAsia="Times New Roman" w:hAnsi="TH SarabunIT๙" w:cs="TH SarabunIT๙"/>
                <w:sz w:val="28"/>
                <w:cs/>
              </w:rPr>
              <w:t>พัฒนาความร่วมมือระหว่างหน่วยงานและภาครัฐ</w:t>
            </w:r>
            <w:r w:rsidRPr="000A6557">
              <w:rPr>
                <w:rFonts w:ascii="TH SarabunIT๙" w:eastAsia="Times New Roman" w:hAnsi="TH SarabunIT๙" w:cs="TH SarabunIT๙"/>
                <w:sz w:val="28"/>
              </w:rPr>
              <w:t xml:space="preserve"> </w:t>
            </w:r>
            <w:r w:rsidRPr="000A6557">
              <w:rPr>
                <w:rFonts w:ascii="TH SarabunIT๙" w:eastAsia="Times New Roman" w:hAnsi="TH SarabunIT๙" w:cs="TH SarabunIT๙"/>
                <w:sz w:val="28"/>
                <w:cs/>
              </w:rPr>
              <w:t>ด้านการผลิตและพัฒนากำลังคน</w:t>
            </w:r>
          </w:p>
          <w:p w:rsidR="00FC0C46" w:rsidRPr="00FC0C46" w:rsidRDefault="00FC0C46" w:rsidP="00FC0C4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FC0C46">
              <w:rPr>
                <w:rFonts w:ascii="TH SarabunIT๙" w:eastAsia="Times New Roman" w:hAnsi="TH SarabunIT๙" w:cs="TH SarabunIT๙"/>
                <w:sz w:val="28"/>
              </w:rPr>
              <w:t>.</w:t>
            </w:r>
            <w:r>
              <w:rPr>
                <w:rFonts w:ascii="TH SarabunIT๙" w:eastAsia="Times New Roman" w:hAnsi="TH SarabunIT๙" w:cs="TH SarabunIT๙" w:hint="cs"/>
                <w:sz w:val="28"/>
                <w:cs/>
              </w:rPr>
              <w:t xml:space="preserve"> </w:t>
            </w:r>
            <w:r w:rsidRPr="00FC0C46">
              <w:rPr>
                <w:rFonts w:ascii="TH SarabunIT๙" w:eastAsia="Times New Roman" w:hAnsi="TH SarabunIT๙" w:cs="TH SarabunIT๙"/>
                <w:sz w:val="28"/>
                <w:cs/>
              </w:rPr>
              <w:t>พัฒนาความร่วมมือระหว่างหน่วยงานและภาคีภาครัฐ ท้องถิ่นและเอกชนเพิ่มการผลิตและพัฒนากำลังคน (</w:t>
            </w:r>
            <w:r w:rsidRPr="00FC0C46">
              <w:rPr>
                <w:rFonts w:ascii="TH SarabunIT๙" w:eastAsia="Times New Roman" w:hAnsi="TH SarabunIT๙" w:cs="TH SarabunIT๙"/>
                <w:sz w:val="28"/>
              </w:rPr>
              <w:t>Business partner Program)</w:t>
            </w:r>
          </w:p>
          <w:p w:rsidR="00FC0C46" w:rsidRPr="000A6557" w:rsidRDefault="00FC0C46" w:rsidP="00FC0C4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๔</w:t>
            </w:r>
            <w:r w:rsidRPr="00FC0C46">
              <w:rPr>
                <w:rFonts w:ascii="TH SarabunIT๙" w:eastAsia="Times New Roman" w:hAnsi="TH SarabunIT๙" w:cs="TH SarabunIT๙"/>
                <w:sz w:val="28"/>
              </w:rPr>
              <w:t>.</w:t>
            </w:r>
            <w:r w:rsidR="00DC2A85">
              <w:rPr>
                <w:rFonts w:ascii="TH SarabunIT๙" w:eastAsia="Times New Roman" w:hAnsi="TH SarabunIT๙" w:cs="TH SarabunIT๙"/>
                <w:sz w:val="28"/>
              </w:rPr>
              <w:t xml:space="preserve"> </w:t>
            </w:r>
            <w:r w:rsidRPr="00FC0C46">
              <w:rPr>
                <w:rFonts w:ascii="TH SarabunIT๙" w:eastAsia="Times New Roman" w:hAnsi="TH SarabunIT๙" w:cs="TH SarabunIT๙"/>
                <w:sz w:val="28"/>
                <w:cs/>
              </w:rPr>
              <w:t>ปรับปรุงระบบการทำงานมาตรฐาน</w:t>
            </w:r>
            <w:r w:rsidRPr="00DC2A85">
              <w:rPr>
                <w:rFonts w:ascii="TH SarabunIT๙" w:eastAsia="Times New Roman" w:hAnsi="TH SarabunIT๙" w:cs="TH SarabunIT๙"/>
                <w:spacing w:val="-6"/>
                <w:sz w:val="28"/>
                <w:cs/>
              </w:rPr>
              <w:t>ในองค์กรให้เอื้อต่อวิชาชีพสาขาขาดแคลน</w:t>
            </w:r>
          </w:p>
          <w:p w:rsidR="004F63AB" w:rsidRPr="000A6557" w:rsidRDefault="004F63AB" w:rsidP="00291419">
            <w:pPr>
              <w:spacing w:after="0" w:line="240" w:lineRule="auto"/>
              <w:rPr>
                <w:rFonts w:ascii="TH SarabunIT๙" w:eastAsia="Times New Roman" w:hAnsi="TH SarabunIT๙" w:cs="TH SarabunIT๙"/>
                <w:sz w:val="28"/>
              </w:rPr>
            </w:pPr>
          </w:p>
        </w:tc>
        <w:tc>
          <w:tcPr>
            <w:tcW w:w="2655" w:type="dxa"/>
            <w:tcBorders>
              <w:top w:val="nil"/>
              <w:left w:val="nil"/>
              <w:bottom w:val="single" w:sz="4" w:space="0" w:color="auto"/>
              <w:right w:val="single" w:sz="4" w:space="0" w:color="auto"/>
            </w:tcBorders>
            <w:shd w:val="clear" w:color="000000" w:fill="FFFFFF"/>
            <w:hideMark/>
          </w:tcPr>
          <w:p w:rsidR="00291419" w:rsidRDefault="00291419" w:rsidP="00291419">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rPr>
              <w:t>1.</w:t>
            </w:r>
            <w:r w:rsidR="004F63AB" w:rsidRPr="000A6557">
              <w:rPr>
                <w:rFonts w:ascii="TH SarabunIT๙" w:eastAsia="Times New Roman" w:hAnsi="TH SarabunIT๙" w:cs="TH SarabunIT๙"/>
                <w:sz w:val="28"/>
              </w:rPr>
              <w:t xml:space="preserve"> </w:t>
            </w:r>
            <w:r w:rsidRPr="000A6557">
              <w:rPr>
                <w:rFonts w:ascii="TH SarabunIT๙" w:eastAsia="Times New Roman" w:hAnsi="TH SarabunIT๙" w:cs="TH SarabunIT๙"/>
                <w:sz w:val="28"/>
                <w:cs/>
              </w:rPr>
              <w:t>มีระบบข้อมูลความเชี่ยวชาญของบุคลากรสุขภาพเพื่อการวางแผนการผลิตและพัฒนากำลังคน</w:t>
            </w:r>
          </w:p>
          <w:p w:rsidR="00FC0C46" w:rsidRPr="00FC0C46" w:rsidRDefault="00FC0C46" w:rsidP="00FC0C4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FC0C46">
              <w:rPr>
                <w:rFonts w:ascii="TH SarabunIT๙" w:eastAsia="Times New Roman" w:hAnsi="TH SarabunIT๙" w:cs="TH SarabunIT๙"/>
                <w:sz w:val="28"/>
              </w:rPr>
              <w:t>.</w:t>
            </w:r>
            <w:r>
              <w:rPr>
                <w:rFonts w:ascii="TH SarabunIT๙" w:eastAsia="Times New Roman" w:hAnsi="TH SarabunIT๙" w:cs="TH SarabunIT๙" w:hint="cs"/>
                <w:sz w:val="28"/>
                <w:cs/>
              </w:rPr>
              <w:t xml:space="preserve"> </w:t>
            </w:r>
            <w:r w:rsidRPr="00FC0C46">
              <w:rPr>
                <w:rFonts w:ascii="TH SarabunIT๙" w:eastAsia="Times New Roman" w:hAnsi="TH SarabunIT๙" w:cs="TH SarabunIT๙"/>
                <w:sz w:val="28"/>
                <w:cs/>
              </w:rPr>
              <w:t>ปรับค่าตอบแทนและสิทธิประโยชน์ในข้อบังคับกระทรวงสาธารณสุข</w:t>
            </w:r>
          </w:p>
          <w:p w:rsidR="00FC0C46" w:rsidRPr="000A6557" w:rsidRDefault="00FC0C46" w:rsidP="00FC0C46">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FC0C46">
              <w:rPr>
                <w:rFonts w:ascii="TH SarabunIT๙" w:eastAsia="Times New Roman" w:hAnsi="TH SarabunIT๙" w:cs="TH SarabunIT๙"/>
                <w:sz w:val="28"/>
              </w:rPr>
              <w:t>.</w:t>
            </w:r>
            <w:r>
              <w:rPr>
                <w:rFonts w:ascii="TH SarabunIT๙" w:eastAsia="Times New Roman" w:hAnsi="TH SarabunIT๙" w:cs="TH SarabunIT๙"/>
                <w:sz w:val="28"/>
              </w:rPr>
              <w:t xml:space="preserve"> </w:t>
            </w:r>
            <w:r w:rsidRPr="00FC0C46">
              <w:rPr>
                <w:rFonts w:ascii="TH SarabunIT๙" w:eastAsia="Times New Roman" w:hAnsi="TH SarabunIT๙" w:cs="TH SarabunIT๙"/>
                <w:sz w:val="28"/>
                <w:cs/>
              </w:rPr>
              <w:t>มีระบบข้อมูลกำลังคนเพื่อพยากรณ์และวางแผนงบประมาณในการผลิตและพัฒนากำลังคน</w:t>
            </w:r>
          </w:p>
        </w:tc>
      </w:tr>
    </w:tbl>
    <w:p w:rsidR="00374694" w:rsidRPr="00F952CA" w:rsidRDefault="00374694" w:rsidP="00210D2F">
      <w:pPr>
        <w:rPr>
          <w:rFonts w:ascii="TH SarabunIT๙" w:hAnsi="TH SarabunIT๙" w:cs="TH SarabunIT๙"/>
          <w:sz w:val="32"/>
          <w:szCs w:val="32"/>
          <w:cs/>
        </w:rPr>
      </w:pPr>
    </w:p>
    <w:p w:rsidR="00525921" w:rsidRDefault="00525921" w:rsidP="00210D2F">
      <w:pPr>
        <w:rPr>
          <w:rFonts w:ascii="TH SarabunIT๙" w:hAnsi="TH SarabunIT๙" w:cs="TH SarabunIT๙"/>
          <w:sz w:val="32"/>
          <w:szCs w:val="32"/>
        </w:rPr>
      </w:pPr>
    </w:p>
    <w:p w:rsidR="00F01BCE" w:rsidRDefault="00F01BCE"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tbl>
      <w:tblPr>
        <w:tblW w:w="9673" w:type="dxa"/>
        <w:tblInd w:w="94" w:type="dxa"/>
        <w:tblLook w:val="04A0" w:firstRow="1" w:lastRow="0" w:firstColumn="1" w:lastColumn="0" w:noHBand="0" w:noVBand="1"/>
      </w:tblPr>
      <w:tblGrid>
        <w:gridCol w:w="1358"/>
        <w:gridCol w:w="2548"/>
        <w:gridCol w:w="3112"/>
        <w:gridCol w:w="2655"/>
      </w:tblGrid>
      <w:tr w:rsidR="00034739" w:rsidRPr="000A6557" w:rsidTr="007560B2">
        <w:trPr>
          <w:trHeight w:val="589"/>
        </w:trPr>
        <w:tc>
          <w:tcPr>
            <w:tcW w:w="9673" w:type="dxa"/>
            <w:gridSpan w:val="4"/>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034739" w:rsidRPr="00A407D9" w:rsidRDefault="00034739" w:rsidP="008E4989">
            <w:pPr>
              <w:spacing w:after="0" w:line="240" w:lineRule="auto"/>
              <w:jc w:val="center"/>
              <w:rPr>
                <w:rFonts w:ascii="TH SarabunIT๙" w:eastAsia="Times New Roman" w:hAnsi="TH SarabunIT๙" w:cs="TH SarabunIT๙"/>
                <w:b/>
                <w:bCs/>
                <w:color w:val="000000"/>
                <w:sz w:val="28"/>
                <w:cs/>
              </w:rPr>
            </w:pPr>
            <w:r w:rsidRPr="000A6557">
              <w:rPr>
                <w:rFonts w:ascii="TH SarabunIT๙" w:eastAsia="Times New Roman" w:hAnsi="TH SarabunIT๙" w:cs="TH SarabunIT๙"/>
                <w:b/>
                <w:bCs/>
                <w:color w:val="000000"/>
                <w:sz w:val="28"/>
                <w:cs/>
              </w:rPr>
              <w:lastRenderedPageBreak/>
              <w:t>โครงการ</w:t>
            </w:r>
            <w:r>
              <w:rPr>
                <w:rFonts w:ascii="TH SarabunIT๙" w:eastAsia="Times New Roman" w:hAnsi="TH SarabunIT๙" w:cs="TH SarabunIT๙" w:hint="cs"/>
                <w:b/>
                <w:bCs/>
                <w:color w:val="000000"/>
                <w:sz w:val="28"/>
                <w:cs/>
              </w:rPr>
              <w:t xml:space="preserve"> </w:t>
            </w:r>
            <w:r w:rsidRPr="00034739">
              <w:rPr>
                <w:rFonts w:ascii="TH SarabunIT๙" w:eastAsia="Times New Roman" w:hAnsi="TH SarabunIT๙" w:cs="TH SarabunIT๙"/>
                <w:b/>
                <w:bCs/>
                <w:color w:val="000000"/>
                <w:sz w:val="28"/>
              </w:rPr>
              <w:t xml:space="preserve">Happy MOPH </w:t>
            </w:r>
            <w:r w:rsidRPr="00034739">
              <w:rPr>
                <w:rFonts w:ascii="TH SarabunIT๙" w:eastAsia="Times New Roman" w:hAnsi="TH SarabunIT๙" w:cs="TH SarabunIT๙"/>
                <w:b/>
                <w:bCs/>
                <w:color w:val="000000"/>
                <w:sz w:val="28"/>
                <w:cs/>
              </w:rPr>
              <w:t>กระทรวงสาธารณสุข กระทรวงแห่งความสุข</w:t>
            </w:r>
            <w:r w:rsidR="00A407D9">
              <w:rPr>
                <w:rFonts w:ascii="TH SarabunIT๙" w:eastAsia="Times New Roman" w:hAnsi="TH SarabunIT๙" w:cs="TH SarabunIT๙"/>
                <w:b/>
                <w:bCs/>
                <w:color w:val="000000"/>
                <w:sz w:val="28"/>
              </w:rPr>
              <w:t xml:space="preserve"> </w:t>
            </w:r>
          </w:p>
        </w:tc>
      </w:tr>
      <w:tr w:rsidR="00034739" w:rsidRPr="000A6557" w:rsidTr="007560B2">
        <w:trPr>
          <w:trHeight w:val="488"/>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ระยะดำเนินการ</w:t>
            </w:r>
          </w:p>
        </w:tc>
        <w:tc>
          <w:tcPr>
            <w:tcW w:w="8315" w:type="dxa"/>
            <w:gridSpan w:val="3"/>
            <w:tcBorders>
              <w:top w:val="single" w:sz="4" w:space="0" w:color="auto"/>
              <w:left w:val="nil"/>
              <w:bottom w:val="single" w:sz="4" w:space="0" w:color="auto"/>
              <w:right w:val="single" w:sz="4" w:space="0" w:color="000000"/>
            </w:tcBorders>
            <w:shd w:val="clear" w:color="000000" w:fill="FFFFFF"/>
            <w:vAlign w:val="center"/>
            <w:hideMark/>
          </w:tcPr>
          <w:p w:rsidR="00034739" w:rsidRPr="000A6557" w:rsidRDefault="00034739" w:rsidP="007560B2">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cs/>
              </w:rPr>
              <w:t xml:space="preserve">ปี </w:t>
            </w:r>
            <w:r w:rsidRPr="000A6557">
              <w:rPr>
                <w:rFonts w:ascii="TH SarabunIT๙" w:eastAsia="Times New Roman" w:hAnsi="TH SarabunIT๙" w:cs="TH SarabunIT๙"/>
                <w:sz w:val="28"/>
              </w:rPr>
              <w:t>2561</w:t>
            </w:r>
          </w:p>
        </w:tc>
      </w:tr>
      <w:tr w:rsidR="00034739" w:rsidRPr="000A6557" w:rsidTr="007560B2">
        <w:trPr>
          <w:trHeight w:val="781"/>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เป้าหมาย (</w:t>
            </w:r>
            <w:r w:rsidRPr="000A6557">
              <w:rPr>
                <w:rFonts w:ascii="TH SarabunIT๙" w:eastAsia="Times New Roman" w:hAnsi="TH SarabunIT๙" w:cs="TH SarabunIT๙"/>
                <w:b/>
                <w:bCs/>
                <w:color w:val="000000"/>
                <w:sz w:val="28"/>
              </w:rPr>
              <w:t>Goal)</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B64D7" w:rsidRPr="008B64D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1. มีการบริหารจัดการกำลังคนเป็นระบบชัดเจน โปร่งใส เป็นธรรม</w:t>
            </w:r>
          </w:p>
          <w:p w:rsidR="00034739" w:rsidRPr="000A655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 xml:space="preserve">2. บุคลากรสาธารณสุขมีลักษณะสอดคล้องตาม </w:t>
            </w:r>
            <w:r w:rsidRPr="008B64D7">
              <w:rPr>
                <w:rFonts w:ascii="TH SarabunIT๙" w:eastAsia="Times New Roman" w:hAnsi="TH SarabunIT๙" w:cs="TH SarabunIT๙"/>
                <w:sz w:val="28"/>
              </w:rPr>
              <w:t>MOPH Core Values</w:t>
            </w:r>
          </w:p>
        </w:tc>
      </w:tr>
      <w:tr w:rsidR="00034739" w:rsidRPr="000A6557" w:rsidTr="007560B2">
        <w:trPr>
          <w:trHeight w:val="850"/>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ตัวชี้วัด (</w:t>
            </w:r>
            <w:r w:rsidRPr="000A6557">
              <w:rPr>
                <w:rFonts w:ascii="TH SarabunIT๙" w:eastAsia="Times New Roman" w:hAnsi="TH SarabunIT๙" w:cs="TH SarabunIT๙"/>
                <w:b/>
                <w:bCs/>
                <w:color w:val="000000"/>
                <w:sz w:val="28"/>
              </w:rPr>
              <w:t>KPI)</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34739" w:rsidRDefault="008B64D7"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8B64D7">
              <w:rPr>
                <w:rFonts w:ascii="TH SarabunIT๙" w:eastAsia="Times New Roman" w:hAnsi="TH SarabunIT๙" w:cs="TH SarabunIT๙"/>
                <w:sz w:val="28"/>
                <w:cs/>
              </w:rPr>
              <w:t>ร้อยละของหน่วยงานที่มีการนำดัชนีความสุขของคนทำงาน (</w:t>
            </w:r>
            <w:r w:rsidRPr="008B64D7">
              <w:rPr>
                <w:rFonts w:ascii="TH SarabunIT๙" w:eastAsia="Times New Roman" w:hAnsi="TH SarabunIT๙" w:cs="TH SarabunIT๙"/>
                <w:sz w:val="28"/>
              </w:rPr>
              <w:t xml:space="preserve">Happinometer) </w:t>
            </w:r>
            <w:r w:rsidRPr="008B64D7">
              <w:rPr>
                <w:rFonts w:ascii="TH SarabunIT๙" w:eastAsia="Times New Roman" w:hAnsi="TH SarabunIT๙" w:cs="TH SarabunIT๙"/>
                <w:sz w:val="28"/>
                <w:cs/>
              </w:rPr>
              <w:t>ไปใช้</w:t>
            </w:r>
          </w:p>
          <w:p w:rsidR="008B64D7" w:rsidRDefault="008B64D7"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Pr>
                <w:rFonts w:ascii="TH SarabunIT๙" w:eastAsia="Times New Roman" w:hAnsi="TH SarabunIT๙" w:cs="TH SarabunIT๙" w:hint="cs"/>
                <w:sz w:val="28"/>
                <w:cs/>
              </w:rPr>
              <w:t xml:space="preserve">อัตราการคงอยู่ของบุคลากรด้านสุขภาพ </w:t>
            </w:r>
            <w:r>
              <w:rPr>
                <w:rFonts w:ascii="TH SarabunIT๙" w:eastAsia="Times New Roman" w:hAnsi="TH SarabunIT๙" w:cs="TH SarabunIT๙"/>
                <w:sz w:val="28"/>
              </w:rPr>
              <w:t>(Retention Rate)</w:t>
            </w:r>
          </w:p>
          <w:p w:rsidR="008B64D7" w:rsidRPr="000A6557" w:rsidRDefault="008B64D7"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Pr="008B64D7">
              <w:rPr>
                <w:rFonts w:ascii="TH SarabunIT๙" w:eastAsia="Times New Roman" w:hAnsi="TH SarabunIT๙" w:cs="TH SarabunIT๙"/>
                <w:sz w:val="28"/>
                <w:cs/>
              </w:rPr>
              <w:t>ร้อยละของจังหวัดที่มีบุคลากรสาธารณสุขเพียงพอ</w:t>
            </w:r>
          </w:p>
        </w:tc>
      </w:tr>
      <w:tr w:rsidR="00034739" w:rsidRPr="000A6557" w:rsidTr="007560B2">
        <w:trPr>
          <w:trHeight w:val="781"/>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ข้อมูลสถานการณ์ปัจจุบัน/</w:t>
            </w:r>
            <w:r w:rsidRPr="000A6557">
              <w:rPr>
                <w:rFonts w:ascii="TH SarabunIT๙" w:eastAsia="Times New Roman" w:hAnsi="TH SarabunIT๙" w:cs="TH SarabunIT๙"/>
                <w:b/>
                <w:bCs/>
                <w:color w:val="000000"/>
                <w:sz w:val="28"/>
              </w:rPr>
              <w:t>baseline</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034739" w:rsidRPr="000A6557" w:rsidRDefault="00034739" w:rsidP="007560B2">
            <w:pPr>
              <w:spacing w:after="0" w:line="240" w:lineRule="auto"/>
              <w:jc w:val="center"/>
              <w:rPr>
                <w:rFonts w:ascii="TH SarabunIT๙" w:eastAsia="Times New Roman" w:hAnsi="TH SarabunIT๙" w:cs="TH SarabunIT๙"/>
                <w:sz w:val="28"/>
              </w:rPr>
            </w:pPr>
            <w:r w:rsidRPr="000A6557">
              <w:rPr>
                <w:rFonts w:ascii="TH SarabunIT๙" w:eastAsia="Times New Roman" w:hAnsi="TH SarabunIT๙" w:cs="TH SarabunIT๙"/>
                <w:sz w:val="28"/>
              </w:rPr>
              <w:t> </w:t>
            </w:r>
          </w:p>
        </w:tc>
      </w:tr>
      <w:tr w:rsidR="00034739" w:rsidRPr="000A6557" w:rsidTr="00C52D7E">
        <w:trPr>
          <w:trHeight w:val="823"/>
        </w:trPr>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มาตรการ</w:t>
            </w:r>
            <w:r w:rsidRPr="000A6557">
              <w:rPr>
                <w:rFonts w:ascii="TH SarabunIT๙" w:eastAsia="Times New Roman" w:hAnsi="TH SarabunIT๙" w:cs="TH SarabunIT๙"/>
                <w:b/>
                <w:bCs/>
                <w:color w:val="000000"/>
                <w:sz w:val="28"/>
              </w:rPr>
              <w:t xml:space="preserve"> </w:t>
            </w:r>
          </w:p>
        </w:tc>
        <w:tc>
          <w:tcPr>
            <w:tcW w:w="2548" w:type="dxa"/>
            <w:tcBorders>
              <w:top w:val="nil"/>
              <w:left w:val="nil"/>
              <w:bottom w:val="single" w:sz="4" w:space="0" w:color="auto"/>
              <w:right w:val="single" w:sz="4" w:space="0" w:color="auto"/>
            </w:tcBorders>
            <w:shd w:val="clear" w:color="000000" w:fill="FFFFFF"/>
            <w:hideMark/>
          </w:tcPr>
          <w:p w:rsidR="00034739" w:rsidRPr="000A6557" w:rsidRDefault="0003473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 xml:space="preserve">1. Individual </w:t>
            </w:r>
            <w:r w:rsidRPr="000A6557">
              <w:rPr>
                <w:rFonts w:ascii="TH SarabunIT๙" w:eastAsia="Times New Roman" w:hAnsi="TH SarabunIT๙" w:cs="TH SarabunIT๙"/>
                <w:b/>
                <w:bCs/>
                <w:color w:val="000000"/>
                <w:sz w:val="28"/>
              </w:rPr>
              <w:br/>
              <w:t>(Intrapersonal + Interpersonal)</w:t>
            </w:r>
          </w:p>
        </w:tc>
        <w:tc>
          <w:tcPr>
            <w:tcW w:w="3112" w:type="dxa"/>
            <w:tcBorders>
              <w:top w:val="nil"/>
              <w:left w:val="nil"/>
              <w:bottom w:val="single" w:sz="4" w:space="0" w:color="auto"/>
              <w:right w:val="single" w:sz="4" w:space="0" w:color="auto"/>
            </w:tcBorders>
            <w:shd w:val="clear" w:color="000000" w:fill="FFFFFF"/>
            <w:hideMark/>
          </w:tcPr>
          <w:p w:rsidR="00034739" w:rsidRPr="000A6557" w:rsidRDefault="0003473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2. Community/Organization</w:t>
            </w:r>
          </w:p>
        </w:tc>
        <w:tc>
          <w:tcPr>
            <w:tcW w:w="2655" w:type="dxa"/>
            <w:tcBorders>
              <w:top w:val="nil"/>
              <w:left w:val="nil"/>
              <w:bottom w:val="single" w:sz="4" w:space="0" w:color="auto"/>
              <w:right w:val="single" w:sz="4" w:space="0" w:color="auto"/>
            </w:tcBorders>
            <w:shd w:val="clear" w:color="000000" w:fill="FFFFFF"/>
            <w:hideMark/>
          </w:tcPr>
          <w:p w:rsidR="00034739" w:rsidRPr="000A6557" w:rsidRDefault="0003473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3. Policy</w:t>
            </w:r>
          </w:p>
        </w:tc>
      </w:tr>
      <w:tr w:rsidR="00034739" w:rsidRPr="000A6557" w:rsidTr="007560B2">
        <w:trPr>
          <w:trHeight w:val="1171"/>
        </w:trPr>
        <w:tc>
          <w:tcPr>
            <w:tcW w:w="1358" w:type="dxa"/>
            <w:tcBorders>
              <w:top w:val="single" w:sz="4" w:space="0" w:color="auto"/>
              <w:left w:val="single" w:sz="4" w:space="0" w:color="auto"/>
              <w:bottom w:val="single" w:sz="4" w:space="0" w:color="auto"/>
              <w:right w:val="single" w:sz="4" w:space="0" w:color="auto"/>
            </w:tcBorders>
            <w:vAlign w:val="center"/>
            <w:hideMark/>
          </w:tcPr>
          <w:p w:rsidR="00034739" w:rsidRPr="000A6557" w:rsidRDefault="00034739" w:rsidP="007560B2">
            <w:pPr>
              <w:spacing w:after="0" w:line="240" w:lineRule="auto"/>
              <w:rPr>
                <w:rFonts w:ascii="TH SarabunIT๙" w:eastAsia="Times New Roman" w:hAnsi="TH SarabunIT๙" w:cs="TH SarabunIT๙"/>
                <w:b/>
                <w:bCs/>
                <w:color w:val="000000"/>
                <w:sz w:val="28"/>
              </w:rPr>
            </w:pPr>
          </w:p>
        </w:tc>
        <w:tc>
          <w:tcPr>
            <w:tcW w:w="2548" w:type="dxa"/>
            <w:tcBorders>
              <w:top w:val="nil"/>
              <w:left w:val="nil"/>
              <w:bottom w:val="single" w:sz="4" w:space="0" w:color="auto"/>
              <w:right w:val="single" w:sz="4" w:space="0" w:color="auto"/>
            </w:tcBorders>
            <w:shd w:val="clear" w:color="000000" w:fill="FFFFFF"/>
            <w:hideMark/>
          </w:tcPr>
          <w:p w:rsidR="00034739" w:rsidRPr="000A6557" w:rsidRDefault="008B64D7" w:rsidP="007560B2">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 xml:space="preserve">ถ่ายทอดวิชาการให้แต่ละบุคคลรู้ความหมายและการประยุกต์ใช้ </w:t>
            </w:r>
            <w:r w:rsidRPr="008B64D7">
              <w:rPr>
                <w:rFonts w:ascii="TH SarabunIT๙" w:eastAsia="Times New Roman" w:hAnsi="TH SarabunIT๙" w:cs="TH SarabunIT๙"/>
                <w:sz w:val="28"/>
              </w:rPr>
              <w:t>MOPH</w:t>
            </w:r>
          </w:p>
        </w:tc>
        <w:tc>
          <w:tcPr>
            <w:tcW w:w="3112" w:type="dxa"/>
            <w:tcBorders>
              <w:top w:val="nil"/>
              <w:left w:val="nil"/>
              <w:bottom w:val="single" w:sz="4" w:space="0" w:color="auto"/>
              <w:right w:val="single" w:sz="4" w:space="0" w:color="auto"/>
            </w:tcBorders>
            <w:shd w:val="clear" w:color="000000" w:fill="FFFFFF"/>
            <w:hideMark/>
          </w:tcPr>
          <w:p w:rsidR="008B64D7" w:rsidRPr="008B64D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พัฒนาระบบบริหารผลงาน (</w:t>
            </w:r>
            <w:r w:rsidRPr="008B64D7">
              <w:rPr>
                <w:rFonts w:ascii="TH SarabunIT๙" w:eastAsia="Times New Roman" w:hAnsi="TH SarabunIT๙" w:cs="TH SarabunIT๙"/>
                <w:sz w:val="28"/>
              </w:rPr>
              <w:t>Performance Management)</w:t>
            </w:r>
          </w:p>
          <w:p w:rsidR="00034739" w:rsidRPr="000A655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rPr>
              <w:t>2.</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 xml:space="preserve">สร้างวัฒนธรรมองค์กรให้มี </w:t>
            </w:r>
            <w:r w:rsidRPr="008B64D7">
              <w:rPr>
                <w:rFonts w:ascii="TH SarabunIT๙" w:eastAsia="Times New Roman" w:hAnsi="TH SarabunIT๙" w:cs="TH SarabunIT๙"/>
                <w:sz w:val="28"/>
              </w:rPr>
              <w:t>MOPH</w:t>
            </w:r>
          </w:p>
        </w:tc>
        <w:tc>
          <w:tcPr>
            <w:tcW w:w="2655" w:type="dxa"/>
            <w:tcBorders>
              <w:top w:val="nil"/>
              <w:left w:val="nil"/>
              <w:bottom w:val="single" w:sz="4" w:space="0" w:color="auto"/>
              <w:right w:val="single" w:sz="4" w:space="0" w:color="auto"/>
            </w:tcBorders>
            <w:shd w:val="clear" w:color="000000" w:fill="FFFFFF"/>
            <w:hideMark/>
          </w:tcPr>
          <w:p w:rsidR="008B64D7" w:rsidRPr="008B64D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ปรับปรุงระบบการสรรหาและการคัดเลือก แต่งตั้ง ประเมิน ให้โปร่งใส และเป็นธรรม (</w:t>
            </w:r>
            <w:r w:rsidRPr="008B64D7">
              <w:rPr>
                <w:rFonts w:ascii="TH SarabunIT๙" w:eastAsia="Times New Roman" w:hAnsi="TH SarabunIT๙" w:cs="TH SarabunIT๙"/>
                <w:sz w:val="28"/>
              </w:rPr>
              <w:t>Recruitment Process)</w:t>
            </w:r>
          </w:p>
          <w:p w:rsidR="00034739" w:rsidRPr="000A655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rPr>
              <w:t xml:space="preserve">2. </w:t>
            </w:r>
            <w:r w:rsidRPr="008B64D7">
              <w:rPr>
                <w:rFonts w:ascii="TH SarabunIT๙" w:eastAsia="Times New Roman" w:hAnsi="TH SarabunIT๙" w:cs="TH SarabunIT๙"/>
                <w:sz w:val="28"/>
                <w:cs/>
              </w:rPr>
              <w:t>พัฒนาระบบค่าตอบแทน  สิทธิประโยชน์ แรงจูงใจในการทำงาน และความก้าวหน้าในสายอาชีพอย่างเป็นธรรม (</w:t>
            </w:r>
            <w:r w:rsidRPr="008B64D7">
              <w:rPr>
                <w:rFonts w:ascii="TH SarabunIT๙" w:eastAsia="Times New Roman" w:hAnsi="TH SarabunIT๙" w:cs="TH SarabunIT๙"/>
                <w:sz w:val="28"/>
              </w:rPr>
              <w:t>Retention Strategy &amp;. Happy Work life)</w:t>
            </w:r>
          </w:p>
        </w:tc>
      </w:tr>
    </w:tbl>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tbl>
      <w:tblPr>
        <w:tblW w:w="9673" w:type="dxa"/>
        <w:tblInd w:w="94" w:type="dxa"/>
        <w:tblLook w:val="04A0" w:firstRow="1" w:lastRow="0" w:firstColumn="1" w:lastColumn="0" w:noHBand="0" w:noVBand="1"/>
      </w:tblPr>
      <w:tblGrid>
        <w:gridCol w:w="1358"/>
        <w:gridCol w:w="2548"/>
        <w:gridCol w:w="3112"/>
        <w:gridCol w:w="2655"/>
      </w:tblGrid>
      <w:tr w:rsidR="00034739" w:rsidRPr="000A6557" w:rsidTr="007560B2">
        <w:trPr>
          <w:trHeight w:val="589"/>
        </w:trPr>
        <w:tc>
          <w:tcPr>
            <w:tcW w:w="9673" w:type="dxa"/>
            <w:gridSpan w:val="4"/>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034739" w:rsidRPr="008B64D7" w:rsidRDefault="00034739" w:rsidP="007560B2">
            <w:pPr>
              <w:spacing w:after="0" w:line="240" w:lineRule="auto"/>
              <w:jc w:val="center"/>
              <w:rPr>
                <w:rFonts w:ascii="TH SarabunIT๙" w:eastAsia="Times New Roman" w:hAnsi="TH SarabunIT๙" w:cs="TH SarabunIT๙"/>
                <w:b/>
                <w:bCs/>
                <w:color w:val="000000"/>
                <w:sz w:val="28"/>
                <w:cs/>
              </w:rPr>
            </w:pPr>
            <w:r w:rsidRPr="000A6557">
              <w:rPr>
                <w:rFonts w:ascii="TH SarabunIT๙" w:eastAsia="Times New Roman" w:hAnsi="TH SarabunIT๙" w:cs="TH SarabunIT๙"/>
                <w:b/>
                <w:bCs/>
                <w:color w:val="000000"/>
                <w:sz w:val="28"/>
                <w:cs/>
              </w:rPr>
              <w:lastRenderedPageBreak/>
              <w:t>โครงการ</w:t>
            </w:r>
            <w:r w:rsidRPr="00034739">
              <w:rPr>
                <w:rFonts w:ascii="TH SarabunIT๙" w:eastAsia="Times New Roman" w:hAnsi="TH SarabunIT๙" w:cs="TH SarabunIT๙"/>
                <w:b/>
                <w:bCs/>
                <w:color w:val="000000"/>
                <w:sz w:val="28"/>
                <w:cs/>
              </w:rPr>
              <w:t>พัฒนาเครือข่ายกำลังคนด้านสุขภาพ</w:t>
            </w:r>
            <w:r w:rsidR="008B64D7" w:rsidRPr="008B64D7">
              <w:rPr>
                <w:rFonts w:ascii="TH SarabunIT๙" w:eastAsia="Times New Roman" w:hAnsi="TH SarabunIT๙" w:cs="TH SarabunIT๙"/>
                <w:b/>
                <w:bCs/>
                <w:color w:val="FF0000"/>
                <w:sz w:val="28"/>
              </w:rPr>
              <w:t xml:space="preserve"> </w:t>
            </w:r>
            <w:r w:rsidR="00CE3A3C" w:rsidRPr="0013553B">
              <w:rPr>
                <w:rFonts w:ascii="TH SarabunIT๙" w:eastAsia="Times New Roman" w:hAnsi="TH SarabunIT๙" w:cs="TH SarabunIT๙" w:hint="cs"/>
                <w:b/>
                <w:bCs/>
                <w:color w:val="FF0000"/>
                <w:sz w:val="28"/>
                <w:cs/>
              </w:rPr>
              <w:t>(ข</w:t>
            </w:r>
            <w:r w:rsidR="00CE3A3C">
              <w:rPr>
                <w:rFonts w:ascii="TH SarabunIT๙" w:eastAsia="Times New Roman" w:hAnsi="TH SarabunIT๙" w:cs="TH SarabunIT๙" w:hint="cs"/>
                <w:b/>
                <w:bCs/>
                <w:color w:val="FF0000"/>
                <w:sz w:val="28"/>
                <w:cs/>
              </w:rPr>
              <w:t>้อมูลเดิม</w:t>
            </w:r>
            <w:r w:rsidR="00CE3A3C" w:rsidRPr="0013553B">
              <w:rPr>
                <w:rFonts w:ascii="TH SarabunIT๙" w:eastAsia="Times New Roman" w:hAnsi="TH SarabunIT๙" w:cs="TH SarabunIT๙" w:hint="cs"/>
                <w:b/>
                <w:bCs/>
                <w:color w:val="FF0000"/>
                <w:sz w:val="28"/>
                <w:cs/>
              </w:rPr>
              <w:t>)</w:t>
            </w:r>
          </w:p>
        </w:tc>
      </w:tr>
      <w:tr w:rsidR="00034739" w:rsidRPr="000A6557" w:rsidTr="007560B2">
        <w:trPr>
          <w:trHeight w:val="488"/>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ระยะดำเนินการ</w:t>
            </w:r>
          </w:p>
        </w:tc>
        <w:tc>
          <w:tcPr>
            <w:tcW w:w="8315" w:type="dxa"/>
            <w:gridSpan w:val="3"/>
            <w:tcBorders>
              <w:top w:val="single" w:sz="4" w:space="0" w:color="auto"/>
              <w:left w:val="nil"/>
              <w:bottom w:val="single" w:sz="4" w:space="0" w:color="auto"/>
              <w:right w:val="single" w:sz="4" w:space="0" w:color="000000"/>
            </w:tcBorders>
            <w:shd w:val="clear" w:color="000000" w:fill="FFFFFF"/>
            <w:vAlign w:val="center"/>
            <w:hideMark/>
          </w:tcPr>
          <w:p w:rsidR="00034739" w:rsidRPr="000A6557" w:rsidRDefault="00034739" w:rsidP="007560B2">
            <w:pPr>
              <w:spacing w:after="0" w:line="240" w:lineRule="auto"/>
              <w:rPr>
                <w:rFonts w:ascii="TH SarabunIT๙" w:eastAsia="Times New Roman" w:hAnsi="TH SarabunIT๙" w:cs="TH SarabunIT๙"/>
                <w:sz w:val="28"/>
              </w:rPr>
            </w:pPr>
            <w:r w:rsidRPr="000A6557">
              <w:rPr>
                <w:rFonts w:ascii="TH SarabunIT๙" w:eastAsia="Times New Roman" w:hAnsi="TH SarabunIT๙" w:cs="TH SarabunIT๙"/>
                <w:sz w:val="28"/>
                <w:cs/>
              </w:rPr>
              <w:t xml:space="preserve">ปี </w:t>
            </w:r>
            <w:r w:rsidRPr="000A6557">
              <w:rPr>
                <w:rFonts w:ascii="TH SarabunIT๙" w:eastAsia="Times New Roman" w:hAnsi="TH SarabunIT๙" w:cs="TH SarabunIT๙"/>
                <w:sz w:val="28"/>
              </w:rPr>
              <w:t>2561</w:t>
            </w:r>
          </w:p>
        </w:tc>
      </w:tr>
      <w:tr w:rsidR="00034739" w:rsidRPr="000A6557" w:rsidTr="007560B2">
        <w:trPr>
          <w:trHeight w:val="781"/>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เป้าหมาย (</w:t>
            </w:r>
            <w:r w:rsidRPr="000A6557">
              <w:rPr>
                <w:rFonts w:ascii="TH SarabunIT๙" w:eastAsia="Times New Roman" w:hAnsi="TH SarabunIT๙" w:cs="TH SarabunIT๙"/>
                <w:b/>
                <w:bCs/>
                <w:color w:val="000000"/>
                <w:sz w:val="28"/>
              </w:rPr>
              <w:t>Goal)</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34739" w:rsidRPr="000A6557" w:rsidRDefault="008B64D7" w:rsidP="007560B2">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ผู้ป่วยติดบ้าน ติดเตียงลดลง</w:t>
            </w:r>
          </w:p>
        </w:tc>
      </w:tr>
      <w:tr w:rsidR="00034739" w:rsidRPr="000A6557" w:rsidTr="007560B2">
        <w:trPr>
          <w:trHeight w:val="850"/>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8B64D7" w:rsidRDefault="00034739" w:rsidP="007560B2">
            <w:pPr>
              <w:spacing w:after="0" w:line="240" w:lineRule="auto"/>
              <w:jc w:val="center"/>
              <w:rPr>
                <w:rFonts w:ascii="TH SarabunIT๙" w:eastAsia="Times New Roman" w:hAnsi="TH SarabunIT๙" w:cs="TH SarabunIT๙"/>
                <w:b/>
                <w:bCs/>
                <w:color w:val="000000"/>
                <w:sz w:val="28"/>
              </w:rPr>
            </w:pPr>
            <w:r w:rsidRPr="008B64D7">
              <w:rPr>
                <w:rFonts w:ascii="TH SarabunIT๙" w:eastAsia="Times New Roman" w:hAnsi="TH SarabunIT๙" w:cs="TH SarabunIT๙"/>
                <w:b/>
                <w:bCs/>
                <w:color w:val="000000"/>
                <w:sz w:val="28"/>
                <w:cs/>
              </w:rPr>
              <w:t>ตัวชี้วัด (</w:t>
            </w:r>
            <w:r w:rsidRPr="008B64D7">
              <w:rPr>
                <w:rFonts w:ascii="TH SarabunIT๙" w:eastAsia="Times New Roman" w:hAnsi="TH SarabunIT๙" w:cs="TH SarabunIT๙"/>
                <w:b/>
                <w:bCs/>
                <w:color w:val="000000"/>
                <w:sz w:val="28"/>
              </w:rPr>
              <w:t>KPI)</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34739" w:rsidRPr="008B64D7" w:rsidRDefault="008B64D7" w:rsidP="007560B2">
            <w:pPr>
              <w:spacing w:after="0" w:line="240" w:lineRule="auto"/>
              <w:rPr>
                <w:rFonts w:ascii="TH SarabunIT๙" w:eastAsia="Times New Roman" w:hAnsi="TH SarabunIT๙" w:cs="TH SarabunIT๙"/>
                <w:sz w:val="28"/>
              </w:rPr>
            </w:pPr>
            <w:r w:rsidRPr="008B64D7">
              <w:rPr>
                <w:rFonts w:ascii="TH SarabunIT๙" w:hAnsi="TH SarabunIT๙" w:cs="TH SarabunIT๙"/>
                <w:cs/>
              </w:rPr>
              <w:t>ร้อยละของครอบครัวที่มีศักยภาพในการดูแลสุขภาพตนเองได้ตามเกณฑ์ที่กำหนด</w:t>
            </w:r>
            <w:r w:rsidR="00DC2A85">
              <w:rPr>
                <w:rFonts w:ascii="TH SarabunIT๙" w:hAnsi="TH SarabunIT๙" w:cs="TH SarabunIT๙" w:hint="cs"/>
                <w:cs/>
              </w:rPr>
              <w:t xml:space="preserve"> </w:t>
            </w:r>
            <w:r w:rsidRPr="008B64D7">
              <w:rPr>
                <w:rFonts w:ascii="TH SarabunIT๙" w:hAnsi="TH SarabunIT๙" w:cs="TH SarabunIT๙"/>
                <w:cs/>
              </w:rPr>
              <w:t xml:space="preserve">ร้อยละ </w:t>
            </w:r>
            <w:r w:rsidRPr="008B64D7">
              <w:rPr>
                <w:rFonts w:ascii="TH SarabunIT๙" w:hAnsi="TH SarabunIT๙" w:cs="TH SarabunIT๙"/>
                <w:sz w:val="28"/>
                <w:szCs w:val="36"/>
              </w:rPr>
              <w:t>55</w:t>
            </w:r>
          </w:p>
        </w:tc>
      </w:tr>
      <w:tr w:rsidR="00034739" w:rsidRPr="000A6557" w:rsidTr="007560B2">
        <w:trPr>
          <w:trHeight w:val="781"/>
        </w:trPr>
        <w:tc>
          <w:tcPr>
            <w:tcW w:w="1358" w:type="dxa"/>
            <w:tcBorders>
              <w:top w:val="nil"/>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ข้อมูลสถานการณ์ปัจจุบัน/</w:t>
            </w:r>
            <w:r w:rsidRPr="000A6557">
              <w:rPr>
                <w:rFonts w:ascii="TH SarabunIT๙" w:eastAsia="Times New Roman" w:hAnsi="TH SarabunIT๙" w:cs="TH SarabunIT๙"/>
                <w:b/>
                <w:bCs/>
                <w:color w:val="000000"/>
                <w:sz w:val="28"/>
              </w:rPr>
              <w:t>baseline</w:t>
            </w:r>
          </w:p>
        </w:tc>
        <w:tc>
          <w:tcPr>
            <w:tcW w:w="831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034739" w:rsidRPr="000A6557" w:rsidRDefault="00034739" w:rsidP="007560B2">
            <w:pPr>
              <w:spacing w:after="0" w:line="240" w:lineRule="auto"/>
              <w:jc w:val="center"/>
              <w:rPr>
                <w:rFonts w:ascii="TH SarabunIT๙" w:eastAsia="Times New Roman" w:hAnsi="TH SarabunIT๙" w:cs="TH SarabunIT๙"/>
                <w:sz w:val="28"/>
              </w:rPr>
            </w:pPr>
            <w:r w:rsidRPr="000A6557">
              <w:rPr>
                <w:rFonts w:ascii="TH SarabunIT๙" w:eastAsia="Times New Roman" w:hAnsi="TH SarabunIT๙" w:cs="TH SarabunIT๙"/>
                <w:sz w:val="28"/>
              </w:rPr>
              <w:t> </w:t>
            </w:r>
          </w:p>
        </w:tc>
      </w:tr>
      <w:tr w:rsidR="00034739" w:rsidRPr="000A6557" w:rsidTr="00C52D7E">
        <w:trPr>
          <w:trHeight w:val="823"/>
        </w:trPr>
        <w:tc>
          <w:tcPr>
            <w:tcW w:w="13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739" w:rsidRPr="000A6557" w:rsidRDefault="00034739" w:rsidP="007560B2">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cs/>
              </w:rPr>
              <w:t>มาตรการ</w:t>
            </w:r>
            <w:r w:rsidRPr="000A6557">
              <w:rPr>
                <w:rFonts w:ascii="TH SarabunIT๙" w:eastAsia="Times New Roman" w:hAnsi="TH SarabunIT๙" w:cs="TH SarabunIT๙"/>
                <w:b/>
                <w:bCs/>
                <w:color w:val="000000"/>
                <w:sz w:val="28"/>
              </w:rPr>
              <w:t xml:space="preserve"> </w:t>
            </w:r>
          </w:p>
        </w:tc>
        <w:tc>
          <w:tcPr>
            <w:tcW w:w="2548" w:type="dxa"/>
            <w:tcBorders>
              <w:top w:val="nil"/>
              <w:left w:val="nil"/>
              <w:bottom w:val="single" w:sz="4" w:space="0" w:color="auto"/>
              <w:right w:val="single" w:sz="4" w:space="0" w:color="auto"/>
            </w:tcBorders>
            <w:shd w:val="clear" w:color="000000" w:fill="FFFFFF"/>
            <w:hideMark/>
          </w:tcPr>
          <w:p w:rsidR="00034739" w:rsidRPr="000A6557" w:rsidRDefault="0003473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 xml:space="preserve">1. Individual </w:t>
            </w:r>
            <w:r w:rsidRPr="000A6557">
              <w:rPr>
                <w:rFonts w:ascii="TH SarabunIT๙" w:eastAsia="Times New Roman" w:hAnsi="TH SarabunIT๙" w:cs="TH SarabunIT๙"/>
                <w:b/>
                <w:bCs/>
                <w:color w:val="000000"/>
                <w:sz w:val="28"/>
              </w:rPr>
              <w:br/>
              <w:t>(Intrapersonal + Interpersonal)</w:t>
            </w:r>
          </w:p>
        </w:tc>
        <w:tc>
          <w:tcPr>
            <w:tcW w:w="3112" w:type="dxa"/>
            <w:tcBorders>
              <w:top w:val="nil"/>
              <w:left w:val="nil"/>
              <w:bottom w:val="single" w:sz="4" w:space="0" w:color="auto"/>
              <w:right w:val="single" w:sz="4" w:space="0" w:color="auto"/>
            </w:tcBorders>
            <w:shd w:val="clear" w:color="000000" w:fill="FFFFFF"/>
            <w:hideMark/>
          </w:tcPr>
          <w:p w:rsidR="00034739" w:rsidRPr="000A6557" w:rsidRDefault="0003473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2. Community/Organization</w:t>
            </w:r>
          </w:p>
        </w:tc>
        <w:tc>
          <w:tcPr>
            <w:tcW w:w="2655" w:type="dxa"/>
            <w:tcBorders>
              <w:top w:val="nil"/>
              <w:left w:val="nil"/>
              <w:bottom w:val="single" w:sz="4" w:space="0" w:color="auto"/>
              <w:right w:val="single" w:sz="4" w:space="0" w:color="auto"/>
            </w:tcBorders>
            <w:shd w:val="clear" w:color="000000" w:fill="FFFFFF"/>
            <w:hideMark/>
          </w:tcPr>
          <w:p w:rsidR="00034739" w:rsidRPr="000A6557" w:rsidRDefault="00034739" w:rsidP="00C52D7E">
            <w:pPr>
              <w:spacing w:after="0" w:line="240" w:lineRule="auto"/>
              <w:jc w:val="center"/>
              <w:rPr>
                <w:rFonts w:ascii="TH SarabunIT๙" w:eastAsia="Times New Roman" w:hAnsi="TH SarabunIT๙" w:cs="TH SarabunIT๙"/>
                <w:b/>
                <w:bCs/>
                <w:color w:val="000000"/>
                <w:sz w:val="28"/>
              </w:rPr>
            </w:pPr>
            <w:r w:rsidRPr="000A6557">
              <w:rPr>
                <w:rFonts w:ascii="TH SarabunIT๙" w:eastAsia="Times New Roman" w:hAnsi="TH SarabunIT๙" w:cs="TH SarabunIT๙"/>
                <w:b/>
                <w:bCs/>
                <w:color w:val="000000"/>
                <w:sz w:val="28"/>
              </w:rPr>
              <w:t>3. Policy</w:t>
            </w:r>
          </w:p>
        </w:tc>
      </w:tr>
      <w:tr w:rsidR="00034739" w:rsidRPr="000A6557" w:rsidTr="007560B2">
        <w:trPr>
          <w:trHeight w:val="1171"/>
        </w:trPr>
        <w:tc>
          <w:tcPr>
            <w:tcW w:w="1358" w:type="dxa"/>
            <w:tcBorders>
              <w:top w:val="single" w:sz="4" w:space="0" w:color="auto"/>
              <w:left w:val="single" w:sz="4" w:space="0" w:color="auto"/>
              <w:bottom w:val="single" w:sz="4" w:space="0" w:color="auto"/>
              <w:right w:val="single" w:sz="4" w:space="0" w:color="auto"/>
            </w:tcBorders>
            <w:vAlign w:val="center"/>
            <w:hideMark/>
          </w:tcPr>
          <w:p w:rsidR="00034739" w:rsidRPr="000A6557" w:rsidRDefault="00034739" w:rsidP="007560B2">
            <w:pPr>
              <w:spacing w:after="0" w:line="240" w:lineRule="auto"/>
              <w:rPr>
                <w:rFonts w:ascii="TH SarabunIT๙" w:eastAsia="Times New Roman" w:hAnsi="TH SarabunIT๙" w:cs="TH SarabunIT๙"/>
                <w:b/>
                <w:bCs/>
                <w:color w:val="000000"/>
                <w:sz w:val="28"/>
              </w:rPr>
            </w:pPr>
          </w:p>
        </w:tc>
        <w:tc>
          <w:tcPr>
            <w:tcW w:w="2548" w:type="dxa"/>
            <w:tcBorders>
              <w:top w:val="nil"/>
              <w:left w:val="nil"/>
              <w:bottom w:val="single" w:sz="4" w:space="0" w:color="auto"/>
              <w:right w:val="single" w:sz="4" w:space="0" w:color="auto"/>
            </w:tcBorders>
            <w:shd w:val="clear" w:color="000000" w:fill="FFFFFF"/>
            <w:hideMark/>
          </w:tcPr>
          <w:p w:rsidR="00034739" w:rsidRPr="000A6557" w:rsidRDefault="008B64D7" w:rsidP="007560B2">
            <w:pPr>
              <w:spacing w:after="0" w:line="240" w:lineRule="auto"/>
              <w:rPr>
                <w:rFonts w:ascii="TH SarabunIT๙" w:eastAsia="Times New Roman" w:hAnsi="TH SarabunIT๙" w:cs="TH SarabunIT๙"/>
                <w:sz w:val="28"/>
                <w:cs/>
              </w:rPr>
            </w:pPr>
            <w:r w:rsidRPr="008B64D7">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อบรมพัฒนา</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อสค.</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ให้มีความรู้ ความเข้าใจ ทักษะเพื่อดำเนินงานด้านสาธารณสุข</w:t>
            </w:r>
          </w:p>
        </w:tc>
        <w:tc>
          <w:tcPr>
            <w:tcW w:w="3112" w:type="dxa"/>
            <w:tcBorders>
              <w:top w:val="nil"/>
              <w:left w:val="nil"/>
              <w:bottom w:val="single" w:sz="4" w:space="0" w:color="auto"/>
              <w:right w:val="single" w:sz="4" w:space="0" w:color="auto"/>
            </w:tcBorders>
            <w:shd w:val="clear" w:color="000000" w:fill="FFFFFF"/>
            <w:hideMark/>
          </w:tcPr>
          <w:p w:rsidR="008B64D7" w:rsidRPr="008B64D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1.</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 xml:space="preserve">สร้างความเข้มแข็ง ของกำลังคนด้านสุขภาพ ในกลุ่ม </w:t>
            </w:r>
            <w:r w:rsidRPr="008B64D7">
              <w:rPr>
                <w:rFonts w:ascii="TH SarabunIT๙" w:eastAsia="Times New Roman" w:hAnsi="TH SarabunIT๙" w:cs="TH SarabunIT๙"/>
                <w:sz w:val="28"/>
              </w:rPr>
              <w:t>Informal sector (Strengthen informal HRH sector )</w:t>
            </w:r>
          </w:p>
          <w:p w:rsidR="00034739" w:rsidRPr="000A655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2. สร้างเสริมการมีส่วนร่วมของภาคี เครือข่ายกำลังคนด้านสุขภาพ (</w:t>
            </w:r>
            <w:r w:rsidRPr="008B64D7">
              <w:rPr>
                <w:rFonts w:ascii="TH SarabunIT๙" w:eastAsia="Times New Roman" w:hAnsi="TH SarabunIT๙" w:cs="TH SarabunIT๙"/>
                <w:sz w:val="28"/>
              </w:rPr>
              <w:t>Collaboration on HRH Network)</w:t>
            </w:r>
          </w:p>
        </w:tc>
        <w:tc>
          <w:tcPr>
            <w:tcW w:w="2655" w:type="dxa"/>
            <w:tcBorders>
              <w:top w:val="nil"/>
              <w:left w:val="nil"/>
              <w:bottom w:val="single" w:sz="4" w:space="0" w:color="auto"/>
              <w:right w:val="single" w:sz="4" w:space="0" w:color="auto"/>
            </w:tcBorders>
            <w:shd w:val="clear" w:color="000000" w:fill="FFFFFF"/>
            <w:hideMark/>
          </w:tcPr>
          <w:p w:rsidR="008B64D7" w:rsidRPr="008B64D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1.</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พัฒนาระบบการจัดการความรู้และนวัตกรรม และการสื่อสารองค์กรที่มีประสิทธิภาพ (</w:t>
            </w:r>
            <w:r w:rsidRPr="008B64D7">
              <w:rPr>
                <w:rFonts w:ascii="TH SarabunIT๙" w:eastAsia="Times New Roman" w:hAnsi="TH SarabunIT๙" w:cs="TH SarabunIT๙"/>
                <w:sz w:val="28"/>
              </w:rPr>
              <w:t>Innovation&amp; Corporate Communications)</w:t>
            </w:r>
          </w:p>
          <w:p w:rsidR="00034739" w:rsidRPr="000A6557" w:rsidRDefault="008B64D7" w:rsidP="008B64D7">
            <w:pPr>
              <w:spacing w:after="0" w:line="240" w:lineRule="auto"/>
              <w:rPr>
                <w:rFonts w:ascii="TH SarabunIT๙" w:eastAsia="Times New Roman" w:hAnsi="TH SarabunIT๙" w:cs="TH SarabunIT๙"/>
                <w:sz w:val="28"/>
              </w:rPr>
            </w:pPr>
            <w:r w:rsidRPr="008B64D7">
              <w:rPr>
                <w:rFonts w:ascii="TH SarabunIT๙" w:eastAsia="Times New Roman" w:hAnsi="TH SarabunIT๙" w:cs="TH SarabunIT๙"/>
                <w:sz w:val="28"/>
                <w:cs/>
              </w:rPr>
              <w:t>2.</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จัดงานวัน</w:t>
            </w:r>
            <w:r>
              <w:rPr>
                <w:rFonts w:ascii="TH SarabunIT๙" w:eastAsia="Times New Roman" w:hAnsi="TH SarabunIT๙" w:cs="TH SarabunIT๙" w:hint="cs"/>
                <w:sz w:val="28"/>
                <w:cs/>
              </w:rPr>
              <w:t xml:space="preserve"> </w:t>
            </w:r>
            <w:r w:rsidRPr="008B64D7">
              <w:rPr>
                <w:rFonts w:ascii="TH SarabunIT๙" w:eastAsia="Times New Roman" w:hAnsi="TH SarabunIT๙" w:cs="TH SarabunIT๙"/>
                <w:sz w:val="28"/>
                <w:cs/>
              </w:rPr>
              <w:t>อสม. อสค.</w:t>
            </w:r>
          </w:p>
        </w:tc>
      </w:tr>
    </w:tbl>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pPr>
    </w:p>
    <w:p w:rsidR="00034739" w:rsidRDefault="00034739" w:rsidP="00525921">
      <w:pPr>
        <w:autoSpaceDE w:val="0"/>
        <w:autoSpaceDN w:val="0"/>
        <w:adjustRightInd w:val="0"/>
        <w:jc w:val="thaiDistribute"/>
        <w:rPr>
          <w:rFonts w:ascii="TH SarabunIT๙" w:hAnsi="TH SarabunIT๙" w:cs="TH SarabunIT๙"/>
          <w:b/>
          <w:bCs/>
          <w:sz w:val="32"/>
          <w:szCs w:val="32"/>
        </w:rPr>
        <w:sectPr w:rsidR="00034739" w:rsidSect="000F6BCD">
          <w:pgSz w:w="11907" w:h="16839" w:code="9"/>
          <w:pgMar w:top="1440" w:right="1559" w:bottom="1440" w:left="1440" w:header="720" w:footer="397" w:gutter="0"/>
          <w:cols w:space="720"/>
          <w:docGrid w:linePitch="360"/>
        </w:sectPr>
      </w:pPr>
    </w:p>
    <w:p w:rsidR="00034739" w:rsidRDefault="00525921" w:rsidP="00034739">
      <w:pPr>
        <w:autoSpaceDE w:val="0"/>
        <w:autoSpaceDN w:val="0"/>
        <w:adjustRightInd w:val="0"/>
        <w:spacing w:after="0" w:line="240" w:lineRule="auto"/>
        <w:jc w:val="center"/>
        <w:rPr>
          <w:rFonts w:ascii="TH SarabunIT๙" w:hAnsi="TH SarabunIT๙" w:cs="TH SarabunIT๙"/>
          <w:b/>
          <w:bCs/>
          <w:sz w:val="36"/>
          <w:szCs w:val="36"/>
        </w:rPr>
      </w:pPr>
      <w:r w:rsidRPr="00034739">
        <w:rPr>
          <w:rFonts w:ascii="TH SarabunIT๙" w:hAnsi="TH SarabunIT๙" w:cs="TH SarabunIT๙" w:hint="cs"/>
          <w:b/>
          <w:bCs/>
          <w:sz w:val="36"/>
          <w:szCs w:val="36"/>
          <w:cs/>
        </w:rPr>
        <w:lastRenderedPageBreak/>
        <w:t xml:space="preserve">ยุทธศาสตร์ที่ 4 บริหารเป็นเลิศด้วยธรรมาภิบาล </w:t>
      </w:r>
    </w:p>
    <w:p w:rsidR="00525921" w:rsidRPr="00034739" w:rsidRDefault="00525921" w:rsidP="00034739">
      <w:pPr>
        <w:autoSpaceDE w:val="0"/>
        <w:autoSpaceDN w:val="0"/>
        <w:adjustRightInd w:val="0"/>
        <w:spacing w:after="0" w:line="240" w:lineRule="auto"/>
        <w:jc w:val="center"/>
        <w:rPr>
          <w:rFonts w:ascii="TH SarabunIT๙" w:hAnsi="TH SarabunIT๙" w:cs="TH SarabunIT๙"/>
          <w:b/>
          <w:bCs/>
          <w:sz w:val="36"/>
          <w:szCs w:val="36"/>
        </w:rPr>
      </w:pPr>
      <w:r w:rsidRPr="00034739">
        <w:rPr>
          <w:rFonts w:ascii="TH SarabunIT๙" w:hAnsi="TH SarabunIT๙" w:cs="TH SarabunIT๙"/>
          <w:b/>
          <w:bCs/>
          <w:sz w:val="36"/>
          <w:szCs w:val="36"/>
        </w:rPr>
        <w:t>(Governance Excellence)</w:t>
      </w:r>
    </w:p>
    <w:p w:rsidR="00525921" w:rsidRPr="006F70B9" w:rsidRDefault="00525921" w:rsidP="00525921">
      <w:pPr>
        <w:autoSpaceDE w:val="0"/>
        <w:autoSpaceDN w:val="0"/>
        <w:adjustRightInd w:val="0"/>
        <w:spacing w:after="0"/>
        <w:jc w:val="thaiDistribute"/>
        <w:rPr>
          <w:rFonts w:ascii="TH SarabunIT๙" w:hAnsi="TH SarabunIT๙" w:cs="TH SarabunIT๙"/>
          <w:b/>
          <w:bCs/>
          <w:sz w:val="32"/>
          <w:szCs w:val="32"/>
        </w:rPr>
      </w:pPr>
      <w:r w:rsidRPr="006F70B9">
        <w:rPr>
          <w:rFonts w:ascii="TH SarabunIT๙" w:hAnsi="TH SarabunIT๙" w:cs="TH SarabunIT๙"/>
          <w:b/>
          <w:bCs/>
          <w:sz w:val="32"/>
          <w:szCs w:val="32"/>
          <w:cs/>
        </w:rPr>
        <w:t>วัตถุประสงค์</w:t>
      </w:r>
      <w:r w:rsidR="006239C1">
        <w:rPr>
          <w:rFonts w:ascii="TH SarabunIT๙" w:hAnsi="TH SarabunIT๙" w:cs="TH SarabunIT๙"/>
          <w:b/>
          <w:bCs/>
          <w:sz w:val="32"/>
          <w:szCs w:val="32"/>
        </w:rPr>
        <w:t xml:space="preserve"> </w:t>
      </w:r>
      <w:r>
        <w:rPr>
          <w:rFonts w:ascii="TH SarabunIT๙" w:hAnsi="TH SarabunIT๙" w:cs="TH SarabunIT๙"/>
          <w:b/>
          <w:bCs/>
          <w:sz w:val="32"/>
          <w:szCs w:val="32"/>
        </w:rPr>
        <w:t>:</w:t>
      </w:r>
    </w:p>
    <w:p w:rsidR="00525921" w:rsidRDefault="00525921" w:rsidP="007D0239">
      <w:pPr>
        <w:autoSpaceDE w:val="0"/>
        <w:autoSpaceDN w:val="0"/>
        <w:adjustRightInd w:val="0"/>
        <w:spacing w:after="120"/>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เพื่อลด</w:t>
      </w:r>
      <w:r w:rsidRPr="00507376">
        <w:rPr>
          <w:rFonts w:ascii="TH SarabunIT๙" w:hAnsi="TH SarabunIT๙" w:cs="TH SarabunIT๙"/>
          <w:sz w:val="32"/>
          <w:szCs w:val="32"/>
          <w:cs/>
        </w:rPr>
        <w:t>ค่าใช้จ่ายด้านสุขภาพลงและยั่งยืน</w:t>
      </w:r>
      <w:r>
        <w:rPr>
          <w:rFonts w:ascii="TH SarabunIT๙" w:hAnsi="TH SarabunIT๙" w:cs="TH SarabunIT๙" w:hint="cs"/>
          <w:sz w:val="32"/>
          <w:szCs w:val="32"/>
          <w:cs/>
        </w:rPr>
        <w:t xml:space="preserve"> ด้วยการบริหารจัดอย่างอย่างมีธรรมาภิบาล </w:t>
      </w:r>
      <w:r w:rsidRPr="00507376">
        <w:rPr>
          <w:rFonts w:ascii="TH SarabunIT๙" w:hAnsi="TH SarabunIT๙" w:cs="TH SarabunIT๙"/>
          <w:sz w:val="32"/>
          <w:szCs w:val="32"/>
          <w:cs/>
        </w:rPr>
        <w:t>ระบบบริหารจัดการที่โปร่งใส</w:t>
      </w:r>
      <w:r>
        <w:rPr>
          <w:rFonts w:ascii="TH SarabunIT๙" w:hAnsi="TH SarabunIT๙" w:cs="TH SarabunIT๙" w:hint="cs"/>
          <w:sz w:val="32"/>
          <w:szCs w:val="32"/>
          <w:cs/>
        </w:rPr>
        <w:t>เป็นธรรม ตรวจสอบได้</w:t>
      </w:r>
    </w:p>
    <w:p w:rsidR="00525921" w:rsidRPr="006F70B9" w:rsidRDefault="00525921" w:rsidP="00525921">
      <w:pPr>
        <w:spacing w:after="0" w:line="240" w:lineRule="auto"/>
        <w:rPr>
          <w:rFonts w:ascii="TH SarabunIT๙" w:hAnsi="TH SarabunIT๙" w:cs="TH SarabunIT๙"/>
          <w:b/>
          <w:bCs/>
          <w:sz w:val="32"/>
          <w:szCs w:val="32"/>
        </w:rPr>
      </w:pPr>
      <w:r w:rsidRPr="006F70B9">
        <w:rPr>
          <w:rFonts w:ascii="TH SarabunIT๙" w:hAnsi="TH SarabunIT๙" w:cs="TH SarabunIT๙"/>
          <w:b/>
          <w:bCs/>
          <w:sz w:val="32"/>
          <w:szCs w:val="32"/>
          <w:cs/>
        </w:rPr>
        <w:t>เป้าหมายการพัฒนา</w:t>
      </w:r>
      <w:r w:rsidR="006239C1">
        <w:rPr>
          <w:rFonts w:ascii="TH SarabunIT๙" w:hAnsi="TH SarabunIT๙" w:cs="TH SarabunIT๙" w:hint="cs"/>
          <w:b/>
          <w:bCs/>
          <w:sz w:val="32"/>
          <w:szCs w:val="32"/>
          <w:cs/>
        </w:rPr>
        <w:t xml:space="preserve"> </w:t>
      </w:r>
      <w:r>
        <w:rPr>
          <w:rFonts w:ascii="TH SarabunIT๙" w:hAnsi="TH SarabunIT๙" w:cs="TH SarabunIT๙"/>
          <w:b/>
          <w:bCs/>
          <w:sz w:val="32"/>
          <w:szCs w:val="32"/>
        </w:rPr>
        <w:t>:</w:t>
      </w:r>
    </w:p>
    <w:p w:rsidR="00525921" w:rsidRDefault="00525921" w:rsidP="00525921">
      <w:pPr>
        <w:numPr>
          <w:ilvl w:val="0"/>
          <w:numId w:val="8"/>
        </w:numPr>
        <w:tabs>
          <w:tab w:val="left" w:pos="0"/>
          <w:tab w:val="left" w:pos="993"/>
        </w:tabs>
        <w:spacing w:after="0"/>
        <w:ind w:left="0" w:firstLine="709"/>
        <w:rPr>
          <w:rFonts w:ascii="TH SarabunIT๙" w:hAnsi="TH SarabunIT๙" w:cs="TH SarabunIT๙"/>
          <w:sz w:val="32"/>
          <w:szCs w:val="32"/>
        </w:rPr>
      </w:pPr>
      <w:r w:rsidRPr="00507376">
        <w:rPr>
          <w:rFonts w:ascii="TH SarabunIT๙" w:hAnsi="TH SarabunIT๙" w:cs="TH SarabunIT๙"/>
          <w:sz w:val="32"/>
          <w:szCs w:val="32"/>
          <w:cs/>
        </w:rPr>
        <w:t>วางรากฐานให้ระบบหลักประกันสุขภาพครอบคลุมประชากรในทุกภาคส่วนอย่างมีคุณภาพโดยไม่มีความเหลื่อมล้าของคุณภาพบริการในแต่ละระบบ</w:t>
      </w:r>
    </w:p>
    <w:p w:rsidR="00525921" w:rsidRDefault="00525921" w:rsidP="007D0239">
      <w:pPr>
        <w:numPr>
          <w:ilvl w:val="0"/>
          <w:numId w:val="8"/>
        </w:numPr>
        <w:tabs>
          <w:tab w:val="left" w:pos="993"/>
        </w:tabs>
        <w:spacing w:after="0"/>
        <w:ind w:left="0" w:firstLine="709"/>
        <w:jc w:val="thaiDistribute"/>
        <w:rPr>
          <w:rFonts w:ascii="TH SarabunIT๙" w:hAnsi="TH SarabunIT๙" w:cs="TH SarabunIT๙"/>
          <w:sz w:val="32"/>
          <w:szCs w:val="32"/>
        </w:rPr>
      </w:pPr>
      <w:r>
        <w:rPr>
          <w:rFonts w:ascii="TH SarabunIT๙" w:hAnsi="TH SarabunIT๙" w:cs="TH SarabunIT๙" w:hint="cs"/>
          <w:sz w:val="32"/>
          <w:szCs w:val="32"/>
          <w:cs/>
        </w:rPr>
        <w:t>มีการ</w:t>
      </w:r>
      <w:r w:rsidRPr="00507376">
        <w:rPr>
          <w:rFonts w:ascii="TH SarabunIT๙" w:hAnsi="TH SarabunIT๙" w:cs="TH SarabunIT๙"/>
          <w:sz w:val="32"/>
          <w:szCs w:val="32"/>
          <w:cs/>
        </w:rPr>
        <w:t>บูรณาการข้อมูลระหว่างทุกระบบหลักประกันสุขภาพเพื่อเพิ่มประสิทธิภาพในการบริหาร</w:t>
      </w:r>
      <w:r>
        <w:rPr>
          <w:rFonts w:ascii="TH SarabunIT๙" w:hAnsi="TH SarabunIT๙" w:cs="TH SarabunIT๙"/>
          <w:sz w:val="32"/>
          <w:szCs w:val="32"/>
          <w:cs/>
        </w:rPr>
        <w:br/>
      </w:r>
      <w:r w:rsidRPr="00507376">
        <w:rPr>
          <w:rFonts w:ascii="TH SarabunIT๙" w:hAnsi="TH SarabunIT๙" w:cs="TH SarabunIT๙"/>
          <w:sz w:val="32"/>
          <w:szCs w:val="32"/>
          <w:cs/>
        </w:rPr>
        <w:t>จัดการ</w:t>
      </w:r>
    </w:p>
    <w:p w:rsidR="00525921" w:rsidRDefault="00525921" w:rsidP="00525921">
      <w:pPr>
        <w:numPr>
          <w:ilvl w:val="0"/>
          <w:numId w:val="8"/>
        </w:numPr>
        <w:tabs>
          <w:tab w:val="left" w:pos="993"/>
        </w:tabs>
        <w:spacing w:after="0"/>
        <w:ind w:left="851" w:hanging="142"/>
        <w:rPr>
          <w:rFonts w:ascii="TH SarabunIT๙" w:hAnsi="TH SarabunIT๙" w:cs="TH SarabunIT๙"/>
          <w:sz w:val="32"/>
          <w:szCs w:val="32"/>
        </w:rPr>
      </w:pPr>
      <w:r>
        <w:rPr>
          <w:rFonts w:ascii="TH SarabunIT๙" w:hAnsi="TH SarabunIT๙" w:cs="TH SarabunIT๙" w:hint="cs"/>
          <w:sz w:val="32"/>
          <w:szCs w:val="32"/>
          <w:cs/>
        </w:rPr>
        <w:t>สร้างและพัฒนากลไกการดุลด้านการเงินการคลังสุขภาพ</w:t>
      </w:r>
    </w:p>
    <w:p w:rsidR="00525921" w:rsidRDefault="00525921" w:rsidP="00525921">
      <w:pPr>
        <w:numPr>
          <w:ilvl w:val="0"/>
          <w:numId w:val="8"/>
        </w:numPr>
        <w:tabs>
          <w:tab w:val="left" w:pos="993"/>
        </w:tabs>
        <w:spacing w:after="0"/>
        <w:ind w:left="851" w:hanging="142"/>
        <w:rPr>
          <w:rFonts w:ascii="TH SarabunIT๙" w:hAnsi="TH SarabunIT๙" w:cs="TH SarabunIT๙"/>
          <w:sz w:val="32"/>
          <w:szCs w:val="32"/>
        </w:rPr>
      </w:pPr>
      <w:r>
        <w:rPr>
          <w:rFonts w:ascii="TH SarabunIT๙" w:hAnsi="TH SarabunIT๙" w:cs="TH SarabunIT๙" w:hint="cs"/>
          <w:sz w:val="32"/>
          <w:szCs w:val="32"/>
          <w:cs/>
        </w:rPr>
        <w:t>มีระบบเทคโนโลยีดิจิตอลด้านสุขภาพ</w:t>
      </w:r>
    </w:p>
    <w:p w:rsidR="00525921" w:rsidRDefault="00525921" w:rsidP="007D0239">
      <w:pPr>
        <w:numPr>
          <w:ilvl w:val="0"/>
          <w:numId w:val="8"/>
        </w:numPr>
        <w:tabs>
          <w:tab w:val="left" w:pos="993"/>
        </w:tabs>
        <w:spacing w:after="120"/>
        <w:ind w:left="851" w:hanging="142"/>
        <w:rPr>
          <w:rFonts w:ascii="TH SarabunIT๙" w:hAnsi="TH SarabunIT๙" w:cs="TH SarabunIT๙"/>
          <w:sz w:val="32"/>
          <w:szCs w:val="32"/>
        </w:rPr>
      </w:pPr>
      <w:r>
        <w:rPr>
          <w:rFonts w:ascii="TH SarabunIT๙" w:hAnsi="TH SarabunIT๙" w:cs="TH SarabunIT๙" w:hint="cs"/>
          <w:sz w:val="32"/>
          <w:szCs w:val="32"/>
          <w:cs/>
        </w:rPr>
        <w:t>มีการทำวิจัยและนำผลการวิจัยไปใช้ประโยชน์และสร้างนวัตกรรมใหม่ๆ</w:t>
      </w:r>
    </w:p>
    <w:p w:rsidR="00525921" w:rsidRPr="00525921" w:rsidRDefault="00525921" w:rsidP="00525921">
      <w:pPr>
        <w:spacing w:after="0"/>
        <w:rPr>
          <w:rFonts w:ascii="TH SarabunIT๙" w:hAnsi="TH SarabunIT๙" w:cs="TH SarabunIT๙"/>
          <w:b/>
          <w:bCs/>
          <w:sz w:val="32"/>
          <w:szCs w:val="32"/>
        </w:rPr>
      </w:pPr>
      <w:r>
        <w:rPr>
          <w:rFonts w:ascii="TH SarabunIT๙" w:hAnsi="TH SarabunIT๙" w:cs="TH SarabunIT๙"/>
          <w:b/>
          <w:bCs/>
          <w:sz w:val="32"/>
          <w:szCs w:val="32"/>
          <w:cs/>
        </w:rPr>
        <w:t>แผนงาน</w:t>
      </w:r>
      <w:r w:rsidR="006239C1">
        <w:rPr>
          <w:rFonts w:ascii="TH SarabunIT๙" w:hAnsi="TH SarabunIT๙" w:cs="TH SarabunIT๙" w:hint="cs"/>
          <w:b/>
          <w:bCs/>
          <w:sz w:val="32"/>
          <w:szCs w:val="32"/>
          <w:cs/>
        </w:rPr>
        <w:t xml:space="preserve"> </w:t>
      </w:r>
      <w:r w:rsidRPr="00525921">
        <w:rPr>
          <w:rFonts w:ascii="TH SarabunIT๙" w:hAnsi="TH SarabunIT๙" w:cs="TH SarabunIT๙"/>
          <w:b/>
          <w:bCs/>
          <w:sz w:val="32"/>
          <w:szCs w:val="32"/>
        </w:rPr>
        <w:t>:</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1 การพัฒนาระบบธรรมาภิบาลและ</w:t>
      </w:r>
      <w:r w:rsidR="009918CA">
        <w:rPr>
          <w:rFonts w:ascii="TH SarabunIT๙" w:hAnsi="TH SarabunIT๙" w:cs="TH SarabunIT๙" w:hint="cs"/>
          <w:sz w:val="32"/>
          <w:szCs w:val="32"/>
          <w:cs/>
        </w:rPr>
        <w:t>องค์กรคุณภาพ</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2 การพัฒนาระบบข้อมูลสารสนเทศด้านสุขภาพ</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3 การบริหารจัดการด้านการเงินการคลังสุขภาพ</w:t>
      </w:r>
    </w:p>
    <w:p w:rsidR="00525921" w:rsidRPr="00525921" w:rsidRDefault="00525921" w:rsidP="00525921">
      <w:pPr>
        <w:autoSpaceDE w:val="0"/>
        <w:autoSpaceDN w:val="0"/>
        <w:adjustRightInd w:val="0"/>
        <w:spacing w:after="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4 การพัฒนางานวิจัย</w:t>
      </w:r>
      <w:r w:rsidR="009918CA">
        <w:rPr>
          <w:rFonts w:ascii="TH SarabunIT๙" w:hAnsi="TH SarabunIT๙" w:cs="TH SarabunIT๙" w:hint="cs"/>
          <w:sz w:val="32"/>
          <w:szCs w:val="32"/>
          <w:cs/>
        </w:rPr>
        <w:t xml:space="preserve"> </w:t>
      </w:r>
      <w:r w:rsidRPr="00525921">
        <w:rPr>
          <w:rFonts w:ascii="TH SarabunIT๙" w:hAnsi="TH SarabunIT๙" w:cs="TH SarabunIT๙"/>
          <w:sz w:val="32"/>
          <w:szCs w:val="32"/>
          <w:cs/>
        </w:rPr>
        <w:t>และ</w:t>
      </w:r>
      <w:r w:rsidR="009918CA">
        <w:rPr>
          <w:rFonts w:ascii="TH SarabunIT๙" w:hAnsi="TH SarabunIT๙" w:cs="TH SarabunIT๙" w:hint="cs"/>
          <w:sz w:val="32"/>
          <w:szCs w:val="32"/>
          <w:cs/>
        </w:rPr>
        <w:t>นวัตกรรม</w:t>
      </w:r>
      <w:r w:rsidRPr="00525921">
        <w:rPr>
          <w:rFonts w:ascii="TH SarabunIT๙" w:hAnsi="TH SarabunIT๙" w:cs="TH SarabunIT๙"/>
          <w:sz w:val="32"/>
          <w:szCs w:val="32"/>
          <w:cs/>
        </w:rPr>
        <w:t>ด้านสุขภาพ</w:t>
      </w:r>
    </w:p>
    <w:p w:rsidR="00525921" w:rsidRDefault="00525921" w:rsidP="007D0239">
      <w:pPr>
        <w:autoSpaceDE w:val="0"/>
        <w:autoSpaceDN w:val="0"/>
        <w:adjustRightInd w:val="0"/>
        <w:spacing w:after="120"/>
        <w:ind w:left="720"/>
        <w:jc w:val="thaiDistribute"/>
        <w:rPr>
          <w:rFonts w:ascii="TH SarabunIT๙" w:hAnsi="TH SarabunIT๙" w:cs="TH SarabunIT๙"/>
          <w:sz w:val="32"/>
          <w:szCs w:val="32"/>
        </w:rPr>
      </w:pPr>
      <w:r w:rsidRPr="00525921">
        <w:rPr>
          <w:rFonts w:ascii="TH SarabunIT๙" w:hAnsi="TH SarabunIT๙" w:cs="TH SarabunIT๙"/>
          <w:sz w:val="32"/>
          <w:szCs w:val="32"/>
          <w:cs/>
        </w:rPr>
        <w:t>แผนงานที่ 5 การปรับโครงสร้างและการพัฒนากฎหมายด้านสุขภาพ</w:t>
      </w:r>
    </w:p>
    <w:p w:rsidR="00525921" w:rsidRPr="009904D9" w:rsidRDefault="003E7B3E" w:rsidP="00525921">
      <w:pPr>
        <w:autoSpaceDE w:val="0"/>
        <w:autoSpaceDN w:val="0"/>
        <w:adjustRightInd w:val="0"/>
        <w:spacing w:after="0"/>
        <w:jc w:val="thaiDistribute"/>
        <w:rPr>
          <w:rFonts w:ascii="TH SarabunIT๙" w:hAnsi="TH SarabunIT๙" w:cs="TH SarabunIT๙"/>
          <w:b/>
          <w:bCs/>
          <w:sz w:val="32"/>
          <w:szCs w:val="32"/>
        </w:rPr>
      </w:pPr>
      <w:r>
        <w:rPr>
          <w:rFonts w:ascii="TH SarabunIT๙" w:hAnsi="TH SarabunIT๙" w:cs="TH SarabunIT๙" w:hint="cs"/>
          <w:b/>
          <w:bCs/>
          <w:sz w:val="32"/>
          <w:szCs w:val="32"/>
          <w:cs/>
        </w:rPr>
        <w:t>ตัวชี้วัด</w:t>
      </w:r>
      <w:r w:rsidR="006239C1">
        <w:rPr>
          <w:rFonts w:ascii="TH SarabunIT๙" w:hAnsi="TH SarabunIT๙" w:cs="TH SarabunIT๙" w:hint="cs"/>
          <w:b/>
          <w:bCs/>
          <w:sz w:val="32"/>
          <w:szCs w:val="32"/>
          <w:cs/>
        </w:rPr>
        <w:t xml:space="preserve"> </w:t>
      </w:r>
      <w:r w:rsidR="00525921">
        <w:rPr>
          <w:rFonts w:ascii="TH SarabunIT๙" w:hAnsi="TH SarabunIT๙" w:cs="TH SarabunIT๙"/>
          <w:b/>
          <w:bCs/>
          <w:sz w:val="32"/>
          <w:szCs w:val="32"/>
        </w:rPr>
        <w:t>:</w:t>
      </w:r>
    </w:p>
    <w:p w:rsidR="00987856" w:rsidRDefault="003E7B3E" w:rsidP="003E7B3E">
      <w:pPr>
        <w:autoSpaceDE w:val="0"/>
        <w:autoSpaceDN w:val="0"/>
        <w:adjustRightInd w:val="0"/>
        <w:spacing w:after="0"/>
        <w:jc w:val="thaiDistribute"/>
        <w:rPr>
          <w:rFonts w:ascii="TH SarabunIT๙" w:hAnsi="TH SarabunIT๙" w:cs="TH SarabunIT๙"/>
          <w:sz w:val="32"/>
          <w:szCs w:val="32"/>
        </w:rPr>
      </w:pPr>
      <w:r w:rsidRPr="00AA0BE4">
        <w:rPr>
          <w:rFonts w:ascii="TH SarabunIT๙" w:hAnsi="TH SarabunIT๙" w:cs="TH SarabunIT๙"/>
          <w:color w:val="0070C0"/>
          <w:sz w:val="32"/>
          <w:szCs w:val="32"/>
        </w:rPr>
        <w:tab/>
      </w:r>
      <w:r w:rsidRPr="00987856">
        <w:rPr>
          <w:rFonts w:ascii="TH SarabunIT๙" w:hAnsi="TH SarabunIT๙" w:cs="TH SarabunIT๙"/>
          <w:sz w:val="32"/>
          <w:szCs w:val="32"/>
        </w:rPr>
        <w:t>1</w:t>
      </w:r>
      <w:r w:rsidRPr="00987856">
        <w:rPr>
          <w:rFonts w:ascii="TH SarabunIT๙" w:hAnsi="TH SarabunIT๙" w:cs="TH SarabunIT๙" w:hint="cs"/>
          <w:sz w:val="32"/>
          <w:szCs w:val="32"/>
          <w:cs/>
        </w:rPr>
        <w:t xml:space="preserve">) </w:t>
      </w:r>
      <w:r w:rsidR="00987856">
        <w:rPr>
          <w:rFonts w:ascii="TH SarabunIT๙" w:hAnsi="TH SarabunIT๙" w:cs="TH SarabunIT๙" w:hint="cs"/>
          <w:sz w:val="32"/>
          <w:szCs w:val="32"/>
          <w:cs/>
        </w:rPr>
        <w:t xml:space="preserve">ส่วนราชการในสังกัดกระทรวงสาธารณสุขผ่านเกณฑ์คุณภาพการบริหารจัดการภาครัฐ </w:t>
      </w:r>
      <w:r w:rsidR="00987856">
        <w:rPr>
          <w:rFonts w:ascii="TH SarabunIT๙" w:hAnsi="TH SarabunIT๙" w:cs="TH SarabunIT๙"/>
          <w:sz w:val="32"/>
          <w:szCs w:val="32"/>
        </w:rPr>
        <w:t>(PMQA)</w:t>
      </w:r>
      <w:r w:rsidR="00DC2A85">
        <w:rPr>
          <w:rFonts w:ascii="TH SarabunIT๙" w:hAnsi="TH SarabunIT๙" w:cs="TH SarabunIT๙" w:hint="cs"/>
          <w:sz w:val="32"/>
          <w:szCs w:val="32"/>
          <w:cs/>
        </w:rPr>
        <w:t xml:space="preserve"> ร้อยละ ๔๐ </w:t>
      </w:r>
    </w:p>
    <w:p w:rsidR="00987856" w:rsidRDefault="00987856" w:rsidP="003E7B3E">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sz w:val="32"/>
          <w:szCs w:val="32"/>
        </w:rPr>
        <w:tab/>
      </w:r>
      <w:r w:rsidRPr="00987856">
        <w:rPr>
          <w:rFonts w:ascii="TH SarabunIT๙" w:hAnsi="TH SarabunIT๙" w:cs="TH SarabunIT๙"/>
          <w:spacing w:val="-4"/>
          <w:sz w:val="32"/>
          <w:szCs w:val="32"/>
        </w:rPr>
        <w:t xml:space="preserve">2) </w:t>
      </w:r>
      <w:r w:rsidRPr="00987856">
        <w:rPr>
          <w:rFonts w:ascii="TH SarabunIT๙" w:hAnsi="TH SarabunIT๙" w:cs="TH SarabunIT๙" w:hint="cs"/>
          <w:spacing w:val="-4"/>
          <w:sz w:val="32"/>
          <w:szCs w:val="32"/>
          <w:cs/>
        </w:rPr>
        <w:t xml:space="preserve">รพศ./รพท./รพ.สังกัดกรมการแพทย์,กรมควบคุมโรค,กรมสุขภาพจิต </w:t>
      </w:r>
      <w:r w:rsidR="00DC2A85" w:rsidRPr="00987856">
        <w:rPr>
          <w:rFonts w:ascii="TH SarabunIT๙" w:hAnsi="TH SarabunIT๙" w:cs="TH SarabunIT๙" w:hint="cs"/>
          <w:spacing w:val="-4"/>
          <w:sz w:val="32"/>
          <w:szCs w:val="32"/>
          <w:cs/>
        </w:rPr>
        <w:t xml:space="preserve">ร้อยละ ๑๐๐ </w:t>
      </w:r>
      <w:r w:rsidRPr="00987856">
        <w:rPr>
          <w:rFonts w:ascii="TH SarabunIT๙" w:hAnsi="TH SarabunIT๙" w:cs="TH SarabunIT๙" w:hint="cs"/>
          <w:spacing w:val="-4"/>
          <w:sz w:val="32"/>
          <w:szCs w:val="32"/>
          <w:cs/>
        </w:rPr>
        <w:t>และ</w:t>
      </w:r>
      <w:r>
        <w:rPr>
          <w:rFonts w:ascii="TH SarabunIT๙" w:hAnsi="TH SarabunIT๙" w:cs="TH SarabunIT๙" w:hint="cs"/>
          <w:sz w:val="32"/>
          <w:szCs w:val="32"/>
          <w:cs/>
        </w:rPr>
        <w:t xml:space="preserve"> รพช. </w:t>
      </w:r>
      <w:r w:rsidR="00DC2A85">
        <w:rPr>
          <w:rFonts w:ascii="TH SarabunIT๙" w:hAnsi="TH SarabunIT๙" w:cs="TH SarabunIT๙"/>
          <w:spacing w:val="-4"/>
          <w:sz w:val="32"/>
          <w:szCs w:val="32"/>
          <w:cs/>
        </w:rPr>
        <w:br/>
      </w:r>
      <w:r w:rsidR="00DC2A85" w:rsidRPr="00987856">
        <w:rPr>
          <w:rFonts w:ascii="TH SarabunIT๙" w:hAnsi="TH SarabunIT๙" w:cs="TH SarabunIT๙" w:hint="cs"/>
          <w:spacing w:val="-4"/>
          <w:sz w:val="32"/>
          <w:szCs w:val="32"/>
          <w:cs/>
        </w:rPr>
        <w:t>ร้อยละ</w:t>
      </w:r>
      <w:r w:rsidR="00DC2A85">
        <w:rPr>
          <w:rFonts w:ascii="TH SarabunIT๙" w:hAnsi="TH SarabunIT๙" w:cs="TH SarabunIT๙" w:hint="cs"/>
          <w:sz w:val="32"/>
          <w:szCs w:val="32"/>
          <w:cs/>
        </w:rPr>
        <w:t xml:space="preserve"> ๘๐ </w:t>
      </w:r>
      <w:r>
        <w:rPr>
          <w:rFonts w:ascii="TH SarabunIT๙" w:hAnsi="TH SarabunIT๙" w:cs="TH SarabunIT๙" w:hint="cs"/>
          <w:sz w:val="32"/>
          <w:szCs w:val="32"/>
          <w:cs/>
        </w:rPr>
        <w:t xml:space="preserve">ผ่านการรับรอง </w:t>
      </w:r>
      <w:r>
        <w:rPr>
          <w:rFonts w:ascii="TH SarabunIT๙" w:hAnsi="TH SarabunIT๙" w:cs="TH SarabunIT๙"/>
          <w:sz w:val="32"/>
          <w:szCs w:val="32"/>
        </w:rPr>
        <w:t xml:space="preserve">HA </w:t>
      </w:r>
      <w:r>
        <w:rPr>
          <w:rFonts w:ascii="TH SarabunIT๙" w:hAnsi="TH SarabunIT๙" w:cs="TH SarabunIT๙" w:hint="cs"/>
          <w:sz w:val="32"/>
          <w:szCs w:val="32"/>
          <w:cs/>
        </w:rPr>
        <w:t>ขั้น ๓</w:t>
      </w:r>
    </w:p>
    <w:p w:rsidR="00987856" w:rsidRPr="00987856" w:rsidRDefault="00987856" w:rsidP="003E7B3E">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t>๓) รพ.สต.ผ่านเกณฑ์การพัฒนาคุณภาพ รพ.สต.ติดดาว</w:t>
      </w:r>
      <w:r w:rsidR="00DC2A85">
        <w:rPr>
          <w:rFonts w:ascii="TH SarabunIT๙" w:hAnsi="TH SarabunIT๙" w:cs="TH SarabunIT๙" w:hint="cs"/>
          <w:sz w:val="32"/>
          <w:szCs w:val="32"/>
          <w:cs/>
        </w:rPr>
        <w:t xml:space="preserve"> ร้อยละ ๒๕</w:t>
      </w:r>
    </w:p>
    <w:p w:rsidR="003E7B3E" w:rsidRPr="00987856" w:rsidRDefault="00987856" w:rsidP="00987856">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sz w:val="32"/>
          <w:szCs w:val="32"/>
        </w:rPr>
        <w:t xml:space="preserve">4) </w:t>
      </w:r>
      <w:r w:rsidR="003E7B3E" w:rsidRPr="00987856">
        <w:rPr>
          <w:rFonts w:ascii="TH SarabunIT๙" w:hAnsi="TH SarabunIT๙" w:cs="TH SarabunIT๙"/>
          <w:sz w:val="32"/>
          <w:szCs w:val="32"/>
          <w:cs/>
        </w:rPr>
        <w:t>หน่วยบริการสามารถ</w:t>
      </w:r>
      <w:r w:rsidR="009C4E76" w:rsidRPr="00987856">
        <w:rPr>
          <w:rFonts w:ascii="TH SarabunIT๙" w:hAnsi="TH SarabunIT๙" w:cs="TH SarabunIT๙" w:hint="cs"/>
          <w:sz w:val="32"/>
          <w:szCs w:val="32"/>
          <w:cs/>
        </w:rPr>
        <w:t>เชื่อมโยง</w:t>
      </w:r>
      <w:r w:rsidR="003E7B3E" w:rsidRPr="00987856">
        <w:rPr>
          <w:rFonts w:ascii="TH SarabunIT๙" w:hAnsi="TH SarabunIT๙" w:cs="TH SarabunIT๙"/>
          <w:sz w:val="32"/>
          <w:szCs w:val="32"/>
          <w:cs/>
        </w:rPr>
        <w:t xml:space="preserve">แลกเปลี่ยนข้อมูลสุขภาพได้ ร้อยละ </w:t>
      </w:r>
      <w:r w:rsidRPr="00987856">
        <w:rPr>
          <w:rFonts w:ascii="TH SarabunIT๙" w:hAnsi="TH SarabunIT๙" w:cs="TH SarabunIT๙" w:hint="cs"/>
          <w:sz w:val="32"/>
          <w:szCs w:val="32"/>
          <w:cs/>
        </w:rPr>
        <w:t>๖</w:t>
      </w:r>
      <w:r w:rsidR="003E7B3E" w:rsidRPr="00987856">
        <w:rPr>
          <w:rFonts w:ascii="TH SarabunIT๙" w:hAnsi="TH SarabunIT๙" w:cs="TH SarabunIT๙"/>
          <w:sz w:val="32"/>
          <w:szCs w:val="32"/>
          <w:cs/>
        </w:rPr>
        <w:t>0</w:t>
      </w:r>
    </w:p>
    <w:p w:rsidR="003E7B3E" w:rsidRPr="00987856" w:rsidRDefault="003E7B3E" w:rsidP="003E7B3E">
      <w:pPr>
        <w:autoSpaceDE w:val="0"/>
        <w:autoSpaceDN w:val="0"/>
        <w:adjustRightInd w:val="0"/>
        <w:spacing w:after="0"/>
        <w:jc w:val="thaiDistribute"/>
        <w:rPr>
          <w:rFonts w:ascii="TH SarabunIT๙" w:hAnsi="TH SarabunIT๙" w:cs="TH SarabunIT๙"/>
          <w:sz w:val="32"/>
          <w:szCs w:val="32"/>
        </w:rPr>
      </w:pPr>
      <w:r w:rsidRPr="009918CA">
        <w:rPr>
          <w:rFonts w:ascii="TH SarabunIT๙" w:hAnsi="TH SarabunIT๙" w:cs="TH SarabunIT๙"/>
          <w:color w:val="FF0000"/>
          <w:sz w:val="32"/>
          <w:szCs w:val="32"/>
          <w:cs/>
        </w:rPr>
        <w:tab/>
      </w:r>
      <w:r w:rsidR="00987856">
        <w:rPr>
          <w:rFonts w:ascii="TH SarabunIT๙" w:hAnsi="TH SarabunIT๙" w:cs="TH SarabunIT๙"/>
          <w:sz w:val="32"/>
          <w:szCs w:val="32"/>
        </w:rPr>
        <w:t>5</w:t>
      </w:r>
      <w:r w:rsidRPr="00987856">
        <w:rPr>
          <w:rFonts w:ascii="TH SarabunIT๙" w:hAnsi="TH SarabunIT๙" w:cs="TH SarabunIT๙" w:hint="cs"/>
          <w:sz w:val="32"/>
          <w:szCs w:val="32"/>
          <w:cs/>
        </w:rPr>
        <w:t>)</w:t>
      </w:r>
      <w:r w:rsidRPr="00987856">
        <w:rPr>
          <w:rFonts w:ascii="TH SarabunIT๙" w:hAnsi="TH SarabunIT๙" w:cs="TH SarabunIT๙"/>
          <w:sz w:val="32"/>
          <w:szCs w:val="32"/>
          <w:cs/>
        </w:rPr>
        <w:t xml:space="preserve"> โรงพยาบาลที่ประสบภาวะวิกฤติทางการเงิน ระดับ 7 ไม่เกินร้อยละ </w:t>
      </w:r>
      <w:r w:rsidR="00987856" w:rsidRPr="00987856">
        <w:rPr>
          <w:rFonts w:ascii="TH SarabunIT๙" w:hAnsi="TH SarabunIT๙" w:cs="TH SarabunIT๙"/>
          <w:sz w:val="32"/>
          <w:szCs w:val="32"/>
        </w:rPr>
        <w:t>6</w:t>
      </w:r>
    </w:p>
    <w:p w:rsidR="003E7B3E" w:rsidRPr="00987856" w:rsidRDefault="003E7B3E" w:rsidP="003E7B3E">
      <w:pPr>
        <w:autoSpaceDE w:val="0"/>
        <w:autoSpaceDN w:val="0"/>
        <w:adjustRightInd w:val="0"/>
        <w:spacing w:after="0"/>
        <w:jc w:val="thaiDistribute"/>
        <w:rPr>
          <w:rFonts w:ascii="TH SarabunIT๙" w:hAnsi="TH SarabunIT๙" w:cs="TH SarabunIT๙"/>
          <w:sz w:val="32"/>
          <w:szCs w:val="32"/>
        </w:rPr>
      </w:pPr>
      <w:r w:rsidRPr="009918CA">
        <w:rPr>
          <w:rFonts w:ascii="TH SarabunIT๙" w:hAnsi="TH SarabunIT๙" w:cs="TH SarabunIT๙"/>
          <w:color w:val="FF0000"/>
          <w:sz w:val="32"/>
          <w:szCs w:val="32"/>
          <w:cs/>
        </w:rPr>
        <w:tab/>
      </w:r>
      <w:r w:rsidR="00987856">
        <w:rPr>
          <w:rFonts w:ascii="TH SarabunIT๙" w:hAnsi="TH SarabunIT๙" w:cs="TH SarabunIT๙"/>
          <w:sz w:val="32"/>
          <w:szCs w:val="32"/>
        </w:rPr>
        <w:t>6</w:t>
      </w:r>
      <w:r w:rsidRPr="00987856">
        <w:rPr>
          <w:rFonts w:ascii="TH SarabunIT๙" w:hAnsi="TH SarabunIT๙" w:cs="TH SarabunIT๙" w:hint="cs"/>
          <w:sz w:val="32"/>
          <w:szCs w:val="32"/>
          <w:cs/>
        </w:rPr>
        <w:t xml:space="preserve">) </w:t>
      </w:r>
      <w:r w:rsidRPr="00987856">
        <w:rPr>
          <w:rFonts w:ascii="TH SarabunIT๙" w:hAnsi="TH SarabunIT๙" w:cs="TH SarabunIT๙"/>
          <w:sz w:val="32"/>
          <w:szCs w:val="32"/>
          <w:cs/>
        </w:rPr>
        <w:t>หน่วยงานนำผลงานวิจัย/</w:t>
      </w:r>
      <w:r w:rsidRPr="00987856">
        <w:rPr>
          <w:rFonts w:ascii="TH SarabunIT๙" w:hAnsi="TH SarabunIT๙" w:cs="TH SarabunIT๙"/>
          <w:sz w:val="32"/>
          <w:szCs w:val="32"/>
        </w:rPr>
        <w:t xml:space="preserve">R2R </w:t>
      </w:r>
      <w:r w:rsidRPr="00987856">
        <w:rPr>
          <w:rFonts w:ascii="TH SarabunIT๙" w:hAnsi="TH SarabunIT๙" w:cs="TH SarabunIT๙"/>
          <w:sz w:val="32"/>
          <w:szCs w:val="32"/>
          <w:cs/>
        </w:rPr>
        <w:t>นำไปใช้ประโยชน์ร้อยละ 2</w:t>
      </w:r>
      <w:r w:rsidR="00987856" w:rsidRPr="00987856">
        <w:rPr>
          <w:rFonts w:ascii="TH SarabunIT๙" w:hAnsi="TH SarabunIT๙" w:cs="TH SarabunIT๙" w:hint="cs"/>
          <w:sz w:val="32"/>
          <w:szCs w:val="32"/>
          <w:cs/>
        </w:rPr>
        <w:t>๕</w:t>
      </w:r>
    </w:p>
    <w:p w:rsidR="003E7B3E" w:rsidRDefault="003E7B3E" w:rsidP="003E7B3E">
      <w:pPr>
        <w:autoSpaceDE w:val="0"/>
        <w:autoSpaceDN w:val="0"/>
        <w:adjustRightInd w:val="0"/>
        <w:spacing w:after="0"/>
        <w:jc w:val="thaiDistribute"/>
        <w:rPr>
          <w:rFonts w:ascii="TH SarabunIT๙" w:hAnsi="TH SarabunIT๙" w:cs="TH SarabunIT๙"/>
          <w:sz w:val="32"/>
          <w:szCs w:val="32"/>
        </w:rPr>
      </w:pPr>
      <w:r w:rsidRPr="00B36973">
        <w:rPr>
          <w:rFonts w:ascii="TH SarabunIT๙" w:hAnsi="TH SarabunIT๙" w:cs="TH SarabunIT๙"/>
          <w:sz w:val="32"/>
          <w:szCs w:val="32"/>
          <w:cs/>
        </w:rPr>
        <w:tab/>
      </w:r>
      <w:r w:rsidR="00987856">
        <w:rPr>
          <w:rFonts w:ascii="TH SarabunIT๙" w:hAnsi="TH SarabunIT๙" w:cs="TH SarabunIT๙"/>
          <w:sz w:val="32"/>
          <w:szCs w:val="32"/>
        </w:rPr>
        <w:t>7</w:t>
      </w:r>
      <w:r w:rsidRPr="00B36973">
        <w:rPr>
          <w:rFonts w:ascii="TH SarabunIT๙" w:hAnsi="TH SarabunIT๙" w:cs="TH SarabunIT๙" w:hint="cs"/>
          <w:sz w:val="32"/>
          <w:szCs w:val="32"/>
          <w:cs/>
        </w:rPr>
        <w:t xml:space="preserve">) </w:t>
      </w:r>
      <w:r w:rsidRPr="00B36973">
        <w:rPr>
          <w:rFonts w:ascii="TH SarabunIT๙" w:hAnsi="TH SarabunIT๙" w:cs="TH SarabunIT๙"/>
          <w:sz w:val="32"/>
          <w:szCs w:val="32"/>
          <w:cs/>
        </w:rPr>
        <w:t xml:space="preserve">หน่วยงานในสังกัดสาธารณสุขผ่านเกณฑ์ประเมิน </w:t>
      </w:r>
      <w:r w:rsidRPr="00B36973">
        <w:rPr>
          <w:rFonts w:ascii="TH SarabunIT๙" w:hAnsi="TH SarabunIT๙" w:cs="TH SarabunIT๙"/>
          <w:sz w:val="32"/>
          <w:szCs w:val="32"/>
        </w:rPr>
        <w:t xml:space="preserve">ITA </w:t>
      </w:r>
      <w:r w:rsidRPr="00B36973">
        <w:rPr>
          <w:rFonts w:ascii="TH SarabunIT๙" w:hAnsi="TH SarabunIT๙" w:cs="TH SarabunIT๙"/>
          <w:sz w:val="32"/>
          <w:szCs w:val="32"/>
          <w:cs/>
        </w:rPr>
        <w:t>ร้อยละ 90</w:t>
      </w:r>
    </w:p>
    <w:p w:rsidR="00987856" w:rsidRDefault="00987856" w:rsidP="003E7B3E">
      <w:pPr>
        <w:autoSpaceDE w:val="0"/>
        <w:autoSpaceDN w:val="0"/>
        <w:adjustRightInd w:val="0"/>
        <w:spacing w:after="0"/>
        <w:jc w:val="thaiDistribute"/>
        <w:rPr>
          <w:rFonts w:ascii="TH SarabunIT๙" w:hAnsi="TH SarabunIT๙" w:cs="TH SarabunIT๙"/>
          <w:sz w:val="32"/>
          <w:szCs w:val="32"/>
        </w:rPr>
      </w:pPr>
    </w:p>
    <w:p w:rsidR="00987856" w:rsidRDefault="00987856" w:rsidP="003E7B3E">
      <w:pPr>
        <w:autoSpaceDE w:val="0"/>
        <w:autoSpaceDN w:val="0"/>
        <w:adjustRightInd w:val="0"/>
        <w:spacing w:after="0"/>
        <w:jc w:val="thaiDistribute"/>
        <w:rPr>
          <w:rFonts w:ascii="TH SarabunIT๙" w:hAnsi="TH SarabunIT๙" w:cs="TH SarabunIT๙"/>
          <w:sz w:val="32"/>
          <w:szCs w:val="32"/>
        </w:rPr>
      </w:pPr>
    </w:p>
    <w:p w:rsidR="00987856" w:rsidRPr="00B36973" w:rsidRDefault="00987856" w:rsidP="003E7B3E">
      <w:pPr>
        <w:autoSpaceDE w:val="0"/>
        <w:autoSpaceDN w:val="0"/>
        <w:adjustRightInd w:val="0"/>
        <w:spacing w:after="0"/>
        <w:jc w:val="thaiDistribute"/>
        <w:rPr>
          <w:rFonts w:ascii="TH SarabunIT๙" w:hAnsi="TH SarabunIT๙" w:cs="TH SarabunIT๙"/>
          <w:sz w:val="32"/>
          <w:szCs w:val="32"/>
        </w:rPr>
      </w:pPr>
    </w:p>
    <w:p w:rsidR="00525921" w:rsidRPr="006F70B9" w:rsidRDefault="00525921" w:rsidP="007D0239">
      <w:pPr>
        <w:spacing w:before="120" w:after="0"/>
        <w:rPr>
          <w:rFonts w:ascii="TH SarabunIT๙" w:hAnsi="TH SarabunIT๙" w:cs="TH SarabunIT๙"/>
          <w:b/>
          <w:bCs/>
          <w:sz w:val="32"/>
          <w:szCs w:val="32"/>
        </w:rPr>
      </w:pPr>
      <w:r w:rsidRPr="006F70B9">
        <w:rPr>
          <w:rFonts w:ascii="TH SarabunIT๙" w:hAnsi="TH SarabunIT๙" w:cs="TH SarabunIT๙"/>
          <w:b/>
          <w:bCs/>
          <w:sz w:val="32"/>
          <w:szCs w:val="32"/>
          <w:cs/>
        </w:rPr>
        <w:lastRenderedPageBreak/>
        <w:t>มาตรการ/แนวทางการพัฒนา</w:t>
      </w:r>
      <w:r>
        <w:rPr>
          <w:rFonts w:ascii="TH SarabunIT๙" w:hAnsi="TH SarabunIT๙" w:cs="TH SarabunIT๙"/>
          <w:b/>
          <w:bCs/>
          <w:sz w:val="32"/>
          <w:szCs w:val="32"/>
        </w:rPr>
        <w:t xml:space="preserve"> :</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พัฒนาระบบธรรมาภิบาลและคุณภาพการบริการจัดการภาครัฐ</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พัฒนาระบบข้อมูลสารสนเทศด้านสุขภาพ</w:t>
      </w:r>
    </w:p>
    <w:p w:rsidR="00525921" w:rsidRPr="00A01376" w:rsidRDefault="00525921" w:rsidP="00525921">
      <w:pPr>
        <w:numPr>
          <w:ilvl w:val="0"/>
          <w:numId w:val="9"/>
        </w:numPr>
        <w:tabs>
          <w:tab w:val="left" w:pos="993"/>
        </w:tabs>
        <w:spacing w:after="0"/>
        <w:ind w:left="709" w:firstLine="0"/>
        <w:rPr>
          <w:rFonts w:ascii="TH SarabunIT๙" w:hAnsi="TH SarabunIT๙" w:cs="TH SarabunIT๙"/>
          <w:sz w:val="32"/>
          <w:szCs w:val="32"/>
        </w:rPr>
      </w:pPr>
      <w:r w:rsidRPr="00A01376">
        <w:rPr>
          <w:rFonts w:ascii="TH SarabunIT๙" w:hAnsi="TH SarabunIT๙" w:cs="TH SarabunIT๙" w:hint="cs"/>
          <w:sz w:val="32"/>
          <w:szCs w:val="32"/>
          <w:cs/>
        </w:rPr>
        <w:t>พัฒนาระบบฐานข้อมูลบริการ และเชื่อมโยงระบบข้อมูลกับหน่วยงานที่เกี่ยวข้อง</w:t>
      </w:r>
      <w:r w:rsidRPr="00A01376">
        <w:rPr>
          <w:rFonts w:ascii="TH SarabunIT๙" w:hAnsi="TH SarabunIT๙" w:cs="TH SarabunIT๙"/>
          <w:sz w:val="32"/>
          <w:szCs w:val="32"/>
        </w:rPr>
        <w:t xml:space="preserve"> (big data)</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บริหารจัดการด้านการเงินการคลังสุขภาพ</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rPr>
      </w:pPr>
      <w:r w:rsidRPr="00A01376">
        <w:rPr>
          <w:rFonts w:ascii="TH SarabunIT๙" w:hAnsi="TH SarabunIT๙" w:cs="TH SarabunIT๙"/>
          <w:sz w:val="32"/>
          <w:szCs w:val="32"/>
          <w:cs/>
        </w:rPr>
        <w:t>พัฒนา</w:t>
      </w:r>
      <w:r w:rsidRPr="00A01376">
        <w:rPr>
          <w:rFonts w:ascii="TH SarabunIT๙" w:hAnsi="TH SarabunIT๙" w:cs="TH SarabunIT๙" w:hint="cs"/>
          <w:sz w:val="32"/>
          <w:szCs w:val="32"/>
          <w:cs/>
        </w:rPr>
        <w:t>และส่งเสริม</w:t>
      </w:r>
      <w:r w:rsidRPr="00A01376">
        <w:rPr>
          <w:rFonts w:ascii="TH SarabunIT๙" w:hAnsi="TH SarabunIT๙" w:cs="TH SarabunIT๙"/>
          <w:sz w:val="32"/>
          <w:szCs w:val="32"/>
          <w:cs/>
        </w:rPr>
        <w:t>งานวิจัยและองค์ความรู้ด้านสุขภาพ</w:t>
      </w:r>
      <w:r w:rsidRPr="00A01376">
        <w:rPr>
          <w:rFonts w:ascii="TH SarabunIT๙" w:hAnsi="TH SarabunIT๙" w:cs="TH SarabunIT๙" w:hint="cs"/>
          <w:sz w:val="32"/>
          <w:szCs w:val="32"/>
          <w:cs/>
        </w:rPr>
        <w:t xml:space="preserve"> อย่างครบวงจร</w:t>
      </w:r>
    </w:p>
    <w:p w:rsidR="00525921" w:rsidRPr="00A01376" w:rsidRDefault="00525921" w:rsidP="00525921">
      <w:pPr>
        <w:numPr>
          <w:ilvl w:val="0"/>
          <w:numId w:val="9"/>
        </w:numPr>
        <w:tabs>
          <w:tab w:val="left" w:pos="993"/>
        </w:tabs>
        <w:autoSpaceDE w:val="0"/>
        <w:autoSpaceDN w:val="0"/>
        <w:adjustRightInd w:val="0"/>
        <w:spacing w:after="0"/>
        <w:ind w:left="709" w:firstLine="0"/>
        <w:jc w:val="thaiDistribute"/>
        <w:rPr>
          <w:rFonts w:ascii="TH SarabunIT๙" w:hAnsi="TH SarabunIT๙" w:cs="TH SarabunIT๙"/>
          <w:sz w:val="32"/>
          <w:szCs w:val="32"/>
          <w:cs/>
        </w:rPr>
      </w:pPr>
      <w:r w:rsidRPr="00A01376">
        <w:rPr>
          <w:rFonts w:ascii="TH SarabunIT๙" w:hAnsi="TH SarabunIT๙" w:cs="TH SarabunIT๙"/>
          <w:sz w:val="32"/>
          <w:szCs w:val="32"/>
          <w:cs/>
        </w:rPr>
        <w:t>ปรับ</w:t>
      </w:r>
      <w:r w:rsidRPr="00A01376">
        <w:rPr>
          <w:rFonts w:ascii="TH SarabunIT๙" w:hAnsi="TH SarabunIT๙" w:cs="TH SarabunIT๙" w:hint="cs"/>
          <w:sz w:val="32"/>
          <w:szCs w:val="32"/>
          <w:cs/>
        </w:rPr>
        <w:t>ปรุง</w:t>
      </w:r>
      <w:r w:rsidRPr="00A01376">
        <w:rPr>
          <w:rFonts w:ascii="TH SarabunIT๙" w:hAnsi="TH SarabunIT๙" w:cs="TH SarabunIT๙"/>
          <w:sz w:val="32"/>
          <w:szCs w:val="32"/>
          <w:cs/>
        </w:rPr>
        <w:t>โครงสร้างและการพัฒนากฎหมายด้านสุขภาพ</w:t>
      </w:r>
    </w:p>
    <w:p w:rsidR="00525921" w:rsidRPr="00A01376" w:rsidRDefault="00525921" w:rsidP="00525921">
      <w:pPr>
        <w:numPr>
          <w:ilvl w:val="0"/>
          <w:numId w:val="9"/>
        </w:numPr>
        <w:tabs>
          <w:tab w:val="left" w:pos="993"/>
        </w:tabs>
        <w:spacing w:after="0"/>
        <w:ind w:left="709" w:firstLine="0"/>
        <w:rPr>
          <w:rFonts w:ascii="TH SarabunIT๙" w:hAnsi="TH SarabunIT๙" w:cs="TH SarabunIT๙"/>
          <w:sz w:val="32"/>
          <w:szCs w:val="32"/>
        </w:rPr>
      </w:pPr>
      <w:r w:rsidRPr="00A01376">
        <w:rPr>
          <w:rFonts w:ascii="TH SarabunIT๙" w:hAnsi="TH SarabunIT๙" w:cs="TH SarabunIT๙" w:hint="cs"/>
          <w:sz w:val="32"/>
          <w:szCs w:val="32"/>
          <w:cs/>
        </w:rPr>
        <w:t>ปรับปรุงโครงสร้างของหน่วยงานให้สอดคล้องกับบริบทที่เปลี่ยนแปลง</w:t>
      </w:r>
    </w:p>
    <w:p w:rsidR="00525921" w:rsidRPr="007F4DA2" w:rsidRDefault="00525921" w:rsidP="00525921">
      <w:pPr>
        <w:numPr>
          <w:ilvl w:val="0"/>
          <w:numId w:val="9"/>
        </w:numPr>
        <w:tabs>
          <w:tab w:val="left" w:pos="993"/>
        </w:tabs>
        <w:spacing w:after="160"/>
        <w:ind w:left="709" w:firstLine="0"/>
        <w:rPr>
          <w:rFonts w:ascii="TH SarabunIT๙" w:hAnsi="TH SarabunIT๙" w:cs="TH SarabunIT๙"/>
          <w:sz w:val="32"/>
          <w:szCs w:val="32"/>
        </w:rPr>
      </w:pPr>
      <w:r w:rsidRPr="00A01376">
        <w:rPr>
          <w:rFonts w:ascii="TH SarabunIT๙" w:hAnsi="TH SarabunIT๙" w:cs="TH SarabunIT๙" w:hint="cs"/>
          <w:sz w:val="32"/>
          <w:szCs w:val="32"/>
          <w:cs/>
        </w:rPr>
        <w:t>ปรับปรุงและพัฒนากฎหมายด้านสุขภาพ</w:t>
      </w:r>
    </w:p>
    <w:p w:rsidR="00525921" w:rsidRPr="00525921" w:rsidRDefault="00525921" w:rsidP="00525921">
      <w:pPr>
        <w:spacing w:after="0"/>
        <w:rPr>
          <w:rFonts w:ascii="TH SarabunIT๙" w:hAnsi="TH SarabunIT๙" w:cs="TH SarabunIT๙"/>
          <w:b/>
          <w:bCs/>
          <w:sz w:val="32"/>
          <w:szCs w:val="32"/>
        </w:rPr>
      </w:pPr>
      <w:r w:rsidRPr="00525921">
        <w:rPr>
          <w:rFonts w:ascii="TH SarabunIT๙" w:hAnsi="TH SarabunIT๙" w:cs="TH SarabunIT๙" w:hint="cs"/>
          <w:b/>
          <w:bCs/>
          <w:sz w:val="32"/>
          <w:szCs w:val="32"/>
          <w:cs/>
        </w:rPr>
        <w:t xml:space="preserve">โครงการและตัวชี้วัดตามยุทธศาสตร์ </w:t>
      </w:r>
      <w:r w:rsidRPr="00525921">
        <w:rPr>
          <w:rFonts w:ascii="TH SarabunIT๙" w:hAnsi="TH SarabunIT๙" w:cs="TH SarabunIT๙"/>
          <w:b/>
          <w:bCs/>
          <w:sz w:val="32"/>
          <w:szCs w:val="32"/>
        </w:rPr>
        <w:t>:</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6521"/>
      </w:tblGrid>
      <w:tr w:rsidR="00525921" w:rsidRPr="00F939E9" w:rsidTr="000A6557">
        <w:trPr>
          <w:tblHeader/>
        </w:trPr>
        <w:tc>
          <w:tcPr>
            <w:tcW w:w="2864" w:type="dxa"/>
            <w:shd w:val="clear" w:color="auto" w:fill="FDE9D9" w:themeFill="accent6" w:themeFillTint="33"/>
          </w:tcPr>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hint="cs"/>
                <w:b/>
                <w:bCs/>
                <w:sz w:val="32"/>
                <w:szCs w:val="32"/>
                <w:cs/>
              </w:rPr>
              <w:t>แผนงาน/</w:t>
            </w:r>
            <w:r w:rsidRPr="00F939E9">
              <w:rPr>
                <w:rFonts w:ascii="TH SarabunIT๙" w:hAnsi="TH SarabunIT๙" w:cs="TH SarabunIT๙"/>
                <w:b/>
                <w:bCs/>
                <w:sz w:val="32"/>
                <w:szCs w:val="32"/>
                <w:cs/>
              </w:rPr>
              <w:t>โครงการ</w:t>
            </w:r>
          </w:p>
        </w:tc>
        <w:tc>
          <w:tcPr>
            <w:tcW w:w="6521" w:type="dxa"/>
            <w:shd w:val="clear" w:color="auto" w:fill="FDE9D9" w:themeFill="accent6" w:themeFillTint="33"/>
          </w:tcPr>
          <w:p w:rsidR="00525921" w:rsidRPr="00F939E9" w:rsidRDefault="00525921"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ตัวชี้วัดตามยุทธศาสตร์</w:t>
            </w:r>
            <w:r w:rsidRPr="00F939E9">
              <w:rPr>
                <w:rFonts w:ascii="TH SarabunIT๙" w:hAnsi="TH SarabunIT๙" w:cs="TH SarabunIT๙"/>
                <w:b/>
                <w:bCs/>
                <w:sz w:val="32"/>
                <w:szCs w:val="32"/>
              </w:rPr>
              <w:t xml:space="preserve"> (Functional KPIs)</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cs/>
              </w:rPr>
            </w:pPr>
            <w:r>
              <w:rPr>
                <w:rFonts w:ascii="TH SarabunIT๙" w:hAnsi="TH SarabunIT๙" w:cs="TH SarabunIT๙"/>
                <w:b/>
                <w:bCs/>
                <w:sz w:val="32"/>
                <w:szCs w:val="32"/>
                <w:cs/>
              </w:rPr>
              <w:t>แผนงานที่ 1</w:t>
            </w:r>
            <w:r w:rsidRPr="00F939E9">
              <w:rPr>
                <w:rFonts w:ascii="TH SarabunIT๙" w:hAnsi="TH SarabunIT๙" w:cs="TH SarabunIT๙"/>
                <w:b/>
                <w:bCs/>
                <w:sz w:val="32"/>
                <w:szCs w:val="32"/>
                <w:cs/>
              </w:rPr>
              <w:t xml:space="preserve"> : การพัฒนาระบบธรรมาภิบาลและ</w:t>
            </w:r>
            <w:r w:rsidR="009918CA">
              <w:rPr>
                <w:rFonts w:ascii="TH SarabunIT๙" w:hAnsi="TH SarabunIT๙" w:cs="TH SarabunIT๙" w:hint="cs"/>
                <w:b/>
                <w:bCs/>
                <w:sz w:val="32"/>
                <w:szCs w:val="32"/>
                <w:cs/>
              </w:rPr>
              <w:t>องค์กรคุณภาพ</w:t>
            </w:r>
          </w:p>
          <w:p w:rsidR="00525921" w:rsidRPr="00F939E9" w:rsidRDefault="00525921" w:rsidP="009918C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w:t>
            </w:r>
            <w:r w:rsidRPr="00F939E9">
              <w:rPr>
                <w:rFonts w:ascii="TH SarabunIT๙" w:hAnsi="TH SarabunIT๙" w:cs="TH SarabunIT๙" w:hint="cs"/>
                <w:b/>
                <w:bCs/>
                <w:sz w:val="32"/>
                <w:szCs w:val="32"/>
                <w:cs/>
              </w:rPr>
              <w:t xml:space="preserve"> </w:t>
            </w:r>
            <w:r w:rsidR="009918CA">
              <w:rPr>
                <w:rFonts w:ascii="TH SarabunIT๙" w:hAnsi="TH SarabunIT๙" w:cs="TH SarabunIT๙" w:hint="cs"/>
                <w:b/>
                <w:bCs/>
                <w:sz w:val="32"/>
                <w:szCs w:val="32"/>
                <w:cs/>
              </w:rPr>
              <w:t>๖</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9918CA">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โครงการประเมินคุณธรรมความโปร่งใส</w:t>
            </w:r>
            <w:r w:rsidR="009918CA">
              <w:rPr>
                <w:rFonts w:ascii="TH SarabunIT๙" w:hAnsi="TH SarabunIT๙" w:cs="TH SarabunIT๙" w:hint="cs"/>
                <w:sz w:val="32"/>
                <w:szCs w:val="32"/>
                <w:cs/>
              </w:rPr>
              <w:t xml:space="preserve"> </w:t>
            </w:r>
            <w:r w:rsidR="009918CA" w:rsidRPr="00F939E9">
              <w:rPr>
                <w:rFonts w:ascii="TH SarabunIT๙" w:hAnsi="TH SarabunIT๙" w:cs="TH SarabunIT๙"/>
                <w:sz w:val="32"/>
                <w:szCs w:val="32"/>
                <w:cs/>
              </w:rPr>
              <w:t>และ</w:t>
            </w:r>
            <w:r w:rsidR="009918CA" w:rsidRPr="009918CA">
              <w:rPr>
                <w:rFonts w:ascii="TH SarabunIT๙" w:hAnsi="TH SarabunIT๙" w:cs="TH SarabunIT๙"/>
                <w:sz w:val="32"/>
                <w:szCs w:val="32"/>
                <w:cs/>
              </w:rPr>
              <w:t>บริหารความเสี่ยง</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ร้อยละของหน่วยงานในสังกัดกระทรวงสาธารณสุขผ่านเกณฑ์การประเมิน </w:t>
            </w:r>
            <w:r w:rsidRPr="00F939E9">
              <w:rPr>
                <w:rFonts w:ascii="TH SarabunIT๙" w:hAnsi="TH SarabunIT๙" w:cs="TH SarabunIT๙"/>
                <w:sz w:val="32"/>
                <w:szCs w:val="32"/>
              </w:rPr>
              <w:t>ITA</w:t>
            </w:r>
          </w:p>
          <w:p w:rsidR="00525921"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ร้อยละของการจัดซื้อร่วมของยา เวชภัณฑ์ที่ไม่ใช่ยา วัสดุวิทยาศาสตร์ และวัสดุทันตกรรม</w:t>
            </w:r>
          </w:p>
          <w:p w:rsidR="009918CA" w:rsidRPr="00F939E9" w:rsidRDefault="009918CA" w:rsidP="00DE5454">
            <w:pPr>
              <w:spacing w:after="0" w:line="240" w:lineRule="auto"/>
              <w:rPr>
                <w:rFonts w:ascii="TH SarabunIT๙" w:hAnsi="TH SarabunIT๙" w:cs="TH SarabunIT๙"/>
                <w:sz w:val="32"/>
                <w:szCs w:val="32"/>
                <w:cs/>
              </w:rPr>
            </w:pPr>
            <w:r w:rsidRPr="009918CA">
              <w:rPr>
                <w:rFonts w:ascii="TH SarabunIT๙" w:hAnsi="TH SarabunIT๙" w:cs="TH SarabunIT๙"/>
                <w:sz w:val="32"/>
                <w:szCs w:val="32"/>
                <w:cs/>
              </w:rPr>
              <w:t>3) ร้อยละของหน่วยงานภายในกระทรวงสาธารณสุขผ่านเกณฑ์การประเมินระบบการควบคุมภายใน</w:t>
            </w:r>
          </w:p>
        </w:tc>
      </w:tr>
      <w:tr w:rsidR="00525921" w:rsidRPr="00F939E9" w:rsidTr="00525921">
        <w:tc>
          <w:tcPr>
            <w:tcW w:w="2864" w:type="dxa"/>
          </w:tcPr>
          <w:p w:rsidR="00525921" w:rsidRPr="00F939E9" w:rsidRDefault="00525921" w:rsidP="009918CA">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โครงการพัฒนา</w:t>
            </w:r>
            <w:r w:rsidR="009918CA">
              <w:rPr>
                <w:rFonts w:ascii="TH SarabunIT๙" w:hAnsi="TH SarabunIT๙" w:cs="TH SarabunIT๙" w:hint="cs"/>
                <w:sz w:val="32"/>
                <w:szCs w:val="32"/>
                <w:cs/>
              </w:rPr>
              <w:t>องค์กรคุณภาพ</w:t>
            </w:r>
          </w:p>
        </w:tc>
        <w:tc>
          <w:tcPr>
            <w:tcW w:w="6521" w:type="dxa"/>
          </w:tcPr>
          <w:p w:rsidR="00525921" w:rsidRDefault="009918CA" w:rsidP="00DE5454">
            <w:pPr>
              <w:spacing w:after="0" w:line="240" w:lineRule="auto"/>
              <w:rPr>
                <w:rFonts w:ascii="TH SarabunIT๙" w:hAnsi="TH SarabunIT๙" w:cs="TH SarabunIT๙"/>
                <w:sz w:val="32"/>
                <w:szCs w:val="32"/>
              </w:rPr>
            </w:pPr>
            <w:r>
              <w:rPr>
                <w:rFonts w:ascii="TH SarabunIT๙" w:hAnsi="TH SarabunIT๙" w:cs="TH SarabunIT๙"/>
                <w:sz w:val="32"/>
                <w:szCs w:val="32"/>
              </w:rPr>
              <w:t>1</w:t>
            </w:r>
            <w:r w:rsidR="00525921" w:rsidRPr="00F939E9">
              <w:rPr>
                <w:rFonts w:ascii="TH SarabunIT๙" w:hAnsi="TH SarabunIT๙" w:cs="TH SarabunIT๙"/>
                <w:sz w:val="32"/>
                <w:szCs w:val="32"/>
              </w:rPr>
              <w:t xml:space="preserve">) </w:t>
            </w:r>
            <w:r w:rsidR="00525921" w:rsidRPr="00F939E9">
              <w:rPr>
                <w:rFonts w:ascii="TH SarabunIT๙" w:hAnsi="TH SarabunIT๙" w:cs="TH SarabunIT๙"/>
                <w:sz w:val="32"/>
                <w:szCs w:val="32"/>
                <w:cs/>
              </w:rPr>
              <w:t>ระดับความสำเร็จของการพัฒนาคุณภาพการบริหารจัดการของส่วนราชการในสังกัดกระทรวงสาธารณสุขสู่เกณฑ์คุณภาพการบริหารจัดการภาครัฐ (</w:t>
            </w:r>
            <w:r w:rsidR="00525921" w:rsidRPr="00F939E9">
              <w:rPr>
                <w:rFonts w:ascii="TH SarabunIT๙" w:hAnsi="TH SarabunIT๙" w:cs="TH SarabunIT๙"/>
                <w:sz w:val="32"/>
                <w:szCs w:val="32"/>
              </w:rPr>
              <w:t>PMQA)</w:t>
            </w:r>
          </w:p>
          <w:p w:rsidR="009918CA" w:rsidRDefault="009918CA" w:rsidP="00DE5454">
            <w:pPr>
              <w:spacing w:after="0" w:line="240" w:lineRule="auto"/>
              <w:rPr>
                <w:rFonts w:ascii="TH SarabunIT๙" w:hAnsi="TH SarabunIT๙" w:cs="TH SarabunIT๙"/>
                <w:sz w:val="32"/>
                <w:szCs w:val="32"/>
              </w:rPr>
            </w:pPr>
            <w:r w:rsidRPr="009918CA">
              <w:rPr>
                <w:rFonts w:ascii="TH SarabunIT๙" w:hAnsi="TH SarabunIT๙" w:cs="TH SarabunIT๙"/>
                <w:sz w:val="32"/>
                <w:szCs w:val="32"/>
              </w:rPr>
              <w:t xml:space="preserve">2) </w:t>
            </w:r>
            <w:r w:rsidRPr="009918CA">
              <w:rPr>
                <w:rFonts w:ascii="TH SarabunIT๙" w:hAnsi="TH SarabunIT๙" w:cs="TH SarabunIT๙"/>
                <w:sz w:val="32"/>
                <w:szCs w:val="32"/>
                <w:cs/>
              </w:rPr>
              <w:t xml:space="preserve">ร้อยละของโรงพยาบาลสังกัดกระทรวงสาธารณสุขมีคุณภาพมาตรฐานผ่านการรับรอง </w:t>
            </w:r>
            <w:r w:rsidRPr="009918CA">
              <w:rPr>
                <w:rFonts w:ascii="TH SarabunIT๙" w:hAnsi="TH SarabunIT๙" w:cs="TH SarabunIT๙"/>
                <w:sz w:val="32"/>
                <w:szCs w:val="32"/>
              </w:rPr>
              <w:t xml:space="preserve">HA </w:t>
            </w:r>
            <w:r w:rsidRPr="009918CA">
              <w:rPr>
                <w:rFonts w:ascii="TH SarabunIT๙" w:hAnsi="TH SarabunIT๙" w:cs="TH SarabunIT๙"/>
                <w:sz w:val="32"/>
                <w:szCs w:val="32"/>
                <w:cs/>
              </w:rPr>
              <w:t xml:space="preserve">ขั้น </w:t>
            </w:r>
            <w:r w:rsidRPr="009918CA">
              <w:rPr>
                <w:rFonts w:ascii="TH SarabunIT๙" w:hAnsi="TH SarabunIT๙" w:cs="TH SarabunIT๙"/>
                <w:sz w:val="32"/>
                <w:szCs w:val="32"/>
              </w:rPr>
              <w:t>3</w:t>
            </w:r>
          </w:p>
          <w:p w:rsidR="009918CA" w:rsidRPr="00F939E9" w:rsidRDefault="009918CA" w:rsidP="00DE5454">
            <w:pPr>
              <w:spacing w:after="0" w:line="240" w:lineRule="auto"/>
              <w:rPr>
                <w:rFonts w:ascii="TH SarabunIT๙" w:hAnsi="TH SarabunIT๙" w:cs="TH SarabunIT๙"/>
                <w:sz w:val="32"/>
                <w:szCs w:val="32"/>
              </w:rPr>
            </w:pPr>
            <w:r w:rsidRPr="009918CA">
              <w:rPr>
                <w:rFonts w:ascii="TH SarabunIT๙" w:hAnsi="TH SarabunIT๙" w:cs="TH SarabunIT๙"/>
                <w:sz w:val="32"/>
                <w:szCs w:val="32"/>
              </w:rPr>
              <w:t xml:space="preserve">3) </w:t>
            </w:r>
            <w:r w:rsidRPr="009918CA">
              <w:rPr>
                <w:rFonts w:ascii="TH SarabunIT๙" w:hAnsi="TH SarabunIT๙" w:cs="TH SarabunIT๙"/>
                <w:sz w:val="32"/>
                <w:szCs w:val="32"/>
                <w:cs/>
              </w:rPr>
              <w:t>ร้อยละของ รพ.สต.  ที่ผ่านเกณฑ์การพัฒนาคุณภาพ รพ.สต. ติดดาว</w:t>
            </w:r>
          </w:p>
        </w:tc>
      </w:tr>
      <w:tr w:rsidR="00525921" w:rsidRPr="00F939E9" w:rsidTr="00525921">
        <w:tc>
          <w:tcPr>
            <w:tcW w:w="9385" w:type="dxa"/>
            <w:gridSpan w:val="2"/>
          </w:tcPr>
          <w:p w:rsidR="009918CA"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2</w:t>
            </w:r>
            <w:r w:rsidRPr="00F939E9">
              <w:rPr>
                <w:rFonts w:ascii="TH SarabunIT๙" w:hAnsi="TH SarabunIT๙" w:cs="TH SarabunIT๙"/>
                <w:b/>
                <w:bCs/>
                <w:sz w:val="32"/>
                <w:szCs w:val="32"/>
                <w:cs/>
              </w:rPr>
              <w:t xml:space="preserve"> : การพัฒนาระบบข้อมูลสารสนเทศด้านสุขภาพ </w:t>
            </w:r>
          </w:p>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cs/>
              </w:rPr>
              <w:t>(2 โครงการ</w:t>
            </w:r>
            <w:r w:rsidRPr="00F939E9">
              <w:rPr>
                <w:rFonts w:ascii="TH SarabunIT๙" w:hAnsi="TH SarabunIT๙" w:cs="TH SarabunIT๙" w:hint="cs"/>
                <w:b/>
                <w:bCs/>
                <w:sz w:val="32"/>
                <w:szCs w:val="32"/>
                <w:cs/>
              </w:rPr>
              <w:t xml:space="preserve"> 3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โครงการพัฒนาระบบข้อมูลข่าวสารเทคโนโลยีสุขภาพแห่งชาติ (</w:t>
            </w:r>
            <w:r w:rsidRPr="00F939E9">
              <w:rPr>
                <w:rFonts w:ascii="TH SarabunIT๙" w:hAnsi="TH SarabunIT๙" w:cs="TH SarabunIT๙"/>
                <w:sz w:val="32"/>
                <w:szCs w:val="32"/>
              </w:rPr>
              <w:t>NHIS)</w:t>
            </w:r>
          </w:p>
        </w:tc>
        <w:tc>
          <w:tcPr>
            <w:tcW w:w="6521"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ร้อยละของจังหวัดและหน่วยบริการที่ผ่านเกณฑ์คุณภาพข้อมูล</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2. โครงการพัฒนาสุขภาพด้วยเศรษฐกิจดิจิทัล (</w:t>
            </w:r>
            <w:r w:rsidRPr="00F939E9">
              <w:rPr>
                <w:rFonts w:ascii="TH SarabunIT๙" w:hAnsi="TH SarabunIT๙" w:cs="TH SarabunIT๙"/>
                <w:sz w:val="32"/>
                <w:szCs w:val="32"/>
              </w:rPr>
              <w:t>Digital Economy)</w:t>
            </w:r>
          </w:p>
        </w:tc>
        <w:tc>
          <w:tcPr>
            <w:tcW w:w="6521" w:type="dxa"/>
          </w:tcPr>
          <w:p w:rsidR="005E3291"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5E3291" w:rsidRPr="005E3291">
              <w:rPr>
                <w:rFonts w:ascii="TH SarabunIT๙" w:hAnsi="TH SarabunIT๙" w:cs="TH SarabunIT๙"/>
                <w:sz w:val="32"/>
                <w:szCs w:val="32"/>
                <w:cs/>
              </w:rPr>
              <w:t>ร้อยละของหน่วยงานบริการระดับทุติยภุมิและตติยภูมิสังกัดสำนักงานปลัดกระทรวงสาธารณสุข แลกเปลี่ยนข้อมูลเพื่อส่งผู้ป่วยรักษาต่อเนื่อง</w:t>
            </w:r>
          </w:p>
          <w:p w:rsidR="00525921"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Pr="00F939E9">
              <w:rPr>
                <w:rFonts w:ascii="TH SarabunIT๙" w:hAnsi="TH SarabunIT๙" w:cs="TH SarabunIT๙"/>
                <w:sz w:val="32"/>
                <w:szCs w:val="32"/>
                <w:cs/>
              </w:rPr>
              <w:t>ร้อยละของประชาชนเข้าถึงข้อมูลสุขภาพตนเองได้ (</w:t>
            </w:r>
            <w:r w:rsidRPr="00F939E9">
              <w:rPr>
                <w:rFonts w:ascii="TH SarabunIT๙" w:hAnsi="TH SarabunIT๙" w:cs="TH SarabunIT๙"/>
                <w:sz w:val="32"/>
                <w:szCs w:val="32"/>
              </w:rPr>
              <w:t>Personal Health Record)</w:t>
            </w:r>
          </w:p>
          <w:p w:rsidR="000C52D1" w:rsidRDefault="000C52D1" w:rsidP="00DE5454">
            <w:pPr>
              <w:spacing w:after="0" w:line="240" w:lineRule="auto"/>
              <w:rPr>
                <w:rFonts w:ascii="TH SarabunIT๙" w:hAnsi="TH SarabunIT๙" w:cs="TH SarabunIT๙"/>
                <w:sz w:val="32"/>
                <w:szCs w:val="32"/>
              </w:rPr>
            </w:pPr>
          </w:p>
          <w:p w:rsidR="000C52D1" w:rsidRPr="00F939E9" w:rsidRDefault="000C52D1" w:rsidP="00DE5454">
            <w:pPr>
              <w:spacing w:after="0" w:line="240" w:lineRule="auto"/>
              <w:rPr>
                <w:rFonts w:ascii="TH SarabunIT๙" w:hAnsi="TH SarabunIT๙" w:cs="TH SarabunIT๙"/>
                <w:sz w:val="32"/>
                <w:szCs w:val="32"/>
                <w:cs/>
              </w:rPr>
            </w:pPr>
          </w:p>
        </w:tc>
      </w:tr>
      <w:tr w:rsidR="00525921" w:rsidRPr="00F939E9" w:rsidTr="00525921">
        <w:tc>
          <w:tcPr>
            <w:tcW w:w="9385" w:type="dxa"/>
            <w:gridSpan w:val="2"/>
          </w:tcPr>
          <w:p w:rsidR="009918CA"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lastRenderedPageBreak/>
              <w:t>แผนงานที่ 3</w:t>
            </w:r>
            <w:r w:rsidRPr="00F939E9">
              <w:rPr>
                <w:rFonts w:ascii="TH SarabunIT๙" w:hAnsi="TH SarabunIT๙" w:cs="TH SarabunIT๙"/>
                <w:b/>
                <w:bCs/>
                <w:sz w:val="32"/>
                <w:szCs w:val="32"/>
                <w:cs/>
              </w:rPr>
              <w:t xml:space="preserve"> : การบริหารจัดการด้านการเงินการคลังสุขภาพ</w:t>
            </w:r>
          </w:p>
          <w:p w:rsidR="00525921" w:rsidRPr="00F939E9" w:rsidRDefault="00525921" w:rsidP="009918CA">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hint="cs"/>
                <w:b/>
                <w:bCs/>
                <w:sz w:val="32"/>
                <w:szCs w:val="32"/>
                <w:cs/>
              </w:rPr>
              <w:t>2</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w:t>
            </w:r>
            <w:r w:rsidR="009918CA">
              <w:rPr>
                <w:rFonts w:ascii="TH SarabunIT๙" w:hAnsi="TH SarabunIT๙" w:cs="TH SarabunIT๙"/>
                <w:b/>
                <w:bCs/>
                <w:sz w:val="32"/>
                <w:szCs w:val="32"/>
              </w:rPr>
              <w:t>4</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 xml:space="preserve">โครงการลดความเหลื่อมล้ำของ </w:t>
            </w:r>
            <w:r w:rsidRPr="00F939E9">
              <w:rPr>
                <w:rFonts w:ascii="TH SarabunIT๙" w:hAnsi="TH SarabunIT๙" w:cs="TH SarabunIT๙"/>
                <w:sz w:val="32"/>
                <w:szCs w:val="32"/>
              </w:rPr>
              <w:t xml:space="preserve">3 </w:t>
            </w:r>
            <w:r w:rsidRPr="00F939E9">
              <w:rPr>
                <w:rFonts w:ascii="TH SarabunIT๙" w:hAnsi="TH SarabunIT๙" w:cs="TH SarabunIT๙"/>
                <w:sz w:val="32"/>
                <w:szCs w:val="32"/>
                <w:cs/>
              </w:rPr>
              <w:t>กองทุน</w:t>
            </w:r>
          </w:p>
        </w:tc>
        <w:tc>
          <w:tcPr>
            <w:tcW w:w="6521" w:type="dxa"/>
          </w:tcPr>
          <w:p w:rsidR="009918CA"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1) </w:t>
            </w:r>
            <w:r w:rsidR="009918CA" w:rsidRPr="009918CA">
              <w:rPr>
                <w:rFonts w:ascii="TH SarabunIT๙" w:hAnsi="TH SarabunIT๙" w:cs="TH SarabunIT๙"/>
                <w:sz w:val="32"/>
                <w:szCs w:val="32"/>
                <w:cs/>
              </w:rPr>
              <w:t>รายจ่ายต่อหัวที่ปรับด้วยโครงสร้างอายุ ของ 3 ระบบหลักประกันสุขภาพภาครัฐ (</w:t>
            </w:r>
            <w:r w:rsidR="009918CA" w:rsidRPr="009918CA">
              <w:rPr>
                <w:rFonts w:ascii="TH SarabunIT๙" w:hAnsi="TH SarabunIT๙" w:cs="TH SarabunIT๙"/>
                <w:sz w:val="32"/>
                <w:szCs w:val="32"/>
              </w:rPr>
              <w:t xml:space="preserve">Age adjusted health expenditure per capita of each scheme) </w:t>
            </w:r>
          </w:p>
          <w:p w:rsidR="00413EF3"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 xml:space="preserve">2) </w:t>
            </w:r>
            <w:r w:rsidR="00413EF3" w:rsidRPr="00413EF3">
              <w:rPr>
                <w:rFonts w:ascii="TH SarabunIT๙" w:hAnsi="TH SarabunIT๙" w:cs="TH SarabunIT๙"/>
                <w:sz w:val="32"/>
                <w:szCs w:val="32"/>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 xml:space="preserve">3) </w:t>
            </w:r>
            <w:r w:rsidR="00413EF3" w:rsidRPr="00413EF3">
              <w:rPr>
                <w:rFonts w:ascii="TH SarabunIT๙" w:hAnsi="TH SarabunIT๙" w:cs="TH SarabunIT๙"/>
                <w:sz w:val="32"/>
                <w:szCs w:val="32"/>
                <w:cs/>
              </w:rPr>
              <w:t>ร้อยละของประชากรเข้าถึงบริการการแพทย์ฉุกเฉิน</w:t>
            </w:r>
            <w:r w:rsidR="00413EF3">
              <w:rPr>
                <w:rFonts w:ascii="TH SarabunIT๙" w:hAnsi="TH SarabunIT๙" w:cs="TH SarabunIT๙" w:hint="cs"/>
                <w:sz w:val="32"/>
                <w:szCs w:val="32"/>
                <w:cs/>
              </w:rPr>
              <w:t>ปี ๒๕๖๑</w:t>
            </w:r>
          </w:p>
        </w:tc>
      </w:tr>
      <w:tr w:rsidR="00525921" w:rsidRPr="00F939E9" w:rsidTr="00525921">
        <w:tc>
          <w:tcPr>
            <w:tcW w:w="2864" w:type="dxa"/>
          </w:tcPr>
          <w:p w:rsidR="00413EF3"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2. โครงการบริหารจัดการด้านการเงินการคลัง</w:t>
            </w:r>
          </w:p>
        </w:tc>
        <w:tc>
          <w:tcPr>
            <w:tcW w:w="6521" w:type="dxa"/>
          </w:tcPr>
          <w:p w:rsidR="00525921" w:rsidRPr="00F939E9" w:rsidRDefault="00525921" w:rsidP="00413EF3">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cs/>
              </w:rPr>
              <w:t>1) ร้อยละของหน่วยบริการที่ประสบภาวะวิกฤติทางการเงิน</w:t>
            </w:r>
          </w:p>
        </w:tc>
      </w:tr>
      <w:tr w:rsidR="00525921" w:rsidRPr="00F939E9" w:rsidTr="00525921">
        <w:tc>
          <w:tcPr>
            <w:tcW w:w="9385" w:type="dxa"/>
            <w:gridSpan w:val="2"/>
          </w:tcPr>
          <w:p w:rsidR="00413EF3" w:rsidRDefault="00525921" w:rsidP="00DE5454">
            <w:pPr>
              <w:spacing w:after="0" w:line="240" w:lineRule="auto"/>
              <w:jc w:val="center"/>
              <w:rPr>
                <w:rFonts w:ascii="TH SarabunIT๙" w:hAnsi="TH SarabunIT๙" w:cs="TH SarabunIT๙"/>
                <w:b/>
                <w:bCs/>
                <w:sz w:val="32"/>
                <w:szCs w:val="32"/>
              </w:rPr>
            </w:pPr>
            <w:r w:rsidRPr="00F939E9">
              <w:rPr>
                <w:rFonts w:ascii="TH SarabunIT๙" w:hAnsi="TH SarabunIT๙" w:cs="TH SarabunIT๙"/>
                <w:b/>
                <w:bCs/>
                <w:sz w:val="32"/>
                <w:szCs w:val="32"/>
                <w:cs/>
              </w:rPr>
              <w:t>แผนง</w:t>
            </w:r>
            <w:r>
              <w:rPr>
                <w:rFonts w:ascii="TH SarabunIT๙" w:hAnsi="TH SarabunIT๙" w:cs="TH SarabunIT๙"/>
                <w:b/>
                <w:bCs/>
                <w:sz w:val="32"/>
                <w:szCs w:val="32"/>
                <w:cs/>
              </w:rPr>
              <w:t>านที่ 4</w:t>
            </w:r>
            <w:r w:rsidRPr="00F939E9">
              <w:rPr>
                <w:rFonts w:ascii="TH SarabunIT๙" w:hAnsi="TH SarabunIT๙" w:cs="TH SarabunIT๙"/>
                <w:b/>
                <w:bCs/>
                <w:sz w:val="32"/>
                <w:szCs w:val="32"/>
                <w:cs/>
              </w:rPr>
              <w:t xml:space="preserve"> : การพัฒนางานวิจัย</w:t>
            </w:r>
            <w:r w:rsidR="00413EF3">
              <w:rPr>
                <w:rFonts w:ascii="TH SarabunIT๙" w:hAnsi="TH SarabunIT๙" w:cs="TH SarabunIT๙" w:hint="cs"/>
                <w:b/>
                <w:bCs/>
                <w:sz w:val="32"/>
                <w:szCs w:val="32"/>
                <w:cs/>
              </w:rPr>
              <w:t xml:space="preserve"> </w:t>
            </w:r>
            <w:r w:rsidRPr="00F939E9">
              <w:rPr>
                <w:rFonts w:ascii="TH SarabunIT๙" w:hAnsi="TH SarabunIT๙" w:cs="TH SarabunIT๙"/>
                <w:b/>
                <w:bCs/>
                <w:sz w:val="32"/>
                <w:szCs w:val="32"/>
                <w:cs/>
              </w:rPr>
              <w:t>และ</w:t>
            </w:r>
            <w:r w:rsidR="00413EF3">
              <w:rPr>
                <w:rFonts w:ascii="TH SarabunIT๙" w:hAnsi="TH SarabunIT๙" w:cs="TH SarabunIT๙" w:hint="cs"/>
                <w:b/>
                <w:bCs/>
                <w:sz w:val="32"/>
                <w:szCs w:val="32"/>
                <w:cs/>
              </w:rPr>
              <w:t>นวัตกรรม</w:t>
            </w:r>
            <w:r w:rsidRPr="00F939E9">
              <w:rPr>
                <w:rFonts w:ascii="TH SarabunIT๙" w:hAnsi="TH SarabunIT๙" w:cs="TH SarabunIT๙"/>
                <w:b/>
                <w:bCs/>
                <w:sz w:val="32"/>
                <w:szCs w:val="32"/>
                <w:cs/>
              </w:rPr>
              <w:t>ด้านสุขภาพ</w:t>
            </w:r>
            <w:r w:rsidRPr="00F939E9">
              <w:rPr>
                <w:rFonts w:ascii="TH SarabunIT๙" w:hAnsi="TH SarabunIT๙" w:cs="TH SarabunIT๙"/>
                <w:b/>
                <w:bCs/>
                <w:sz w:val="32"/>
                <w:szCs w:val="32"/>
              </w:rPr>
              <w:t xml:space="preserve"> </w:t>
            </w:r>
          </w:p>
          <w:p w:rsidR="00525921" w:rsidRPr="00F939E9" w:rsidRDefault="00525921" w:rsidP="00413EF3">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00413EF3">
              <w:rPr>
                <w:rFonts w:ascii="TH SarabunIT๙" w:hAnsi="TH SarabunIT๙" w:cs="TH SarabunIT๙" w:hint="cs"/>
                <w:b/>
                <w:bCs/>
                <w:sz w:val="32"/>
                <w:szCs w:val="32"/>
                <w:cs/>
              </w:rPr>
              <w:t>๑</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w:t>
            </w:r>
            <w:r w:rsidR="00413EF3">
              <w:rPr>
                <w:rFonts w:ascii="TH SarabunIT๙" w:hAnsi="TH SarabunIT๙" w:cs="TH SarabunIT๙" w:hint="cs"/>
                <w:b/>
                <w:bCs/>
                <w:sz w:val="32"/>
                <w:szCs w:val="32"/>
                <w:cs/>
              </w:rPr>
              <w:t>๗</w:t>
            </w:r>
            <w:r w:rsidRPr="00F939E9">
              <w:rPr>
                <w:rFonts w:ascii="TH SarabunIT๙" w:hAnsi="TH SarabunIT๙" w:cs="TH SarabunIT๙" w:hint="cs"/>
                <w:b/>
                <w:bCs/>
                <w:sz w:val="32"/>
                <w:szCs w:val="32"/>
                <w:cs/>
              </w:rPr>
              <w:t xml:space="preserve">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cs/>
              </w:rPr>
            </w:pPr>
            <w:r w:rsidRPr="00F939E9">
              <w:rPr>
                <w:rFonts w:ascii="TH SarabunIT๙" w:hAnsi="TH SarabunIT๙" w:cs="TH SarabunIT๙"/>
                <w:sz w:val="32"/>
                <w:szCs w:val="32"/>
              </w:rPr>
              <w:t xml:space="preserve">1. </w:t>
            </w:r>
            <w:r w:rsidRPr="00F939E9">
              <w:rPr>
                <w:rFonts w:ascii="TH SarabunIT๙" w:hAnsi="TH SarabunIT๙" w:cs="TH SarabunIT๙"/>
                <w:sz w:val="32"/>
                <w:szCs w:val="32"/>
                <w:cs/>
              </w:rPr>
              <w:t>โครงการพัฒนางานวิจัย</w:t>
            </w:r>
            <w:r w:rsidR="00413EF3">
              <w:rPr>
                <w:rFonts w:ascii="TH SarabunIT๙" w:hAnsi="TH SarabunIT๙" w:cs="TH SarabunIT๙" w:hint="cs"/>
                <w:sz w:val="32"/>
                <w:szCs w:val="32"/>
                <w:cs/>
              </w:rPr>
              <w:t xml:space="preserve"> นวัตกรรม ผลิตภัณฑ์สุขภาพและเทคโนโลยีทางการแพทย์</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ร้อยละผลงานวิจัย/</w:t>
            </w:r>
            <w:r w:rsidRPr="00F939E9">
              <w:rPr>
                <w:rFonts w:ascii="TH SarabunIT๙" w:hAnsi="TH SarabunIT๙" w:cs="TH SarabunIT๙"/>
                <w:sz w:val="32"/>
                <w:szCs w:val="32"/>
              </w:rPr>
              <w:t>R</w:t>
            </w:r>
            <w:r w:rsidRPr="00F939E9">
              <w:rPr>
                <w:rFonts w:ascii="TH SarabunIT๙" w:hAnsi="TH SarabunIT๙" w:cs="TH SarabunIT๙"/>
                <w:sz w:val="32"/>
                <w:szCs w:val="32"/>
                <w:cs/>
              </w:rPr>
              <w:t>2</w:t>
            </w:r>
            <w:r w:rsidRPr="00F939E9">
              <w:rPr>
                <w:rFonts w:ascii="TH SarabunIT๙" w:hAnsi="TH SarabunIT๙" w:cs="TH SarabunIT๙"/>
                <w:sz w:val="32"/>
                <w:szCs w:val="32"/>
              </w:rPr>
              <w:t xml:space="preserve">R </w:t>
            </w:r>
            <w:r w:rsidRPr="00F939E9">
              <w:rPr>
                <w:rFonts w:ascii="TH SarabunIT๙" w:hAnsi="TH SarabunIT๙" w:cs="TH SarabunIT๙"/>
                <w:sz w:val="32"/>
                <w:szCs w:val="32"/>
                <w:cs/>
              </w:rPr>
              <w:t>ด้านสุขภาพที่เผยแพร่ให้หน่วยงานต่างๆนำไปใช้ประโยชน์</w:t>
            </w:r>
          </w:p>
          <w:p w:rsidR="00525921"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rPr>
              <w:t xml:space="preserve">2) </w:t>
            </w:r>
            <w:r w:rsidR="00BF3B34" w:rsidRPr="00BF3B34">
              <w:rPr>
                <w:rFonts w:ascii="TH SarabunIT๙" w:hAnsi="TH SarabunIT๙" w:cs="TH SarabunIT๙"/>
                <w:sz w:val="32"/>
                <w:szCs w:val="32"/>
                <w:cs/>
              </w:rPr>
              <w:t>ร้อยละของงบประมาณด้านการวิจัยและพัฒนา ไม่น้อยกว่าร้อยละ 1.5 ของงบประมาณทั้งหมด</w:t>
            </w:r>
          </w:p>
          <w:p w:rsidR="00413EF3" w:rsidRPr="000C52D1" w:rsidRDefault="00413EF3" w:rsidP="00DE5454">
            <w:pPr>
              <w:spacing w:after="0" w:line="240" w:lineRule="auto"/>
              <w:rPr>
                <w:rFonts w:ascii="TH SarabunIT๙" w:hAnsi="TH SarabunIT๙" w:cs="TH SarabunIT๙"/>
                <w:spacing w:val="-6"/>
                <w:sz w:val="32"/>
                <w:szCs w:val="32"/>
              </w:rPr>
            </w:pPr>
            <w:r w:rsidRPr="000C52D1">
              <w:rPr>
                <w:rFonts w:ascii="TH SarabunIT๙" w:hAnsi="TH SarabunIT๙" w:cs="TH SarabunIT๙"/>
                <w:spacing w:val="-6"/>
                <w:sz w:val="32"/>
                <w:szCs w:val="32"/>
              </w:rPr>
              <w:t xml:space="preserve">3) </w:t>
            </w:r>
            <w:r w:rsidRPr="000C52D1">
              <w:rPr>
                <w:rFonts w:ascii="TH SarabunIT๙" w:hAnsi="TH SarabunIT๙" w:cs="TH SarabunIT๙"/>
                <w:spacing w:val="-6"/>
                <w:sz w:val="32"/>
                <w:szCs w:val="32"/>
                <w:cs/>
              </w:rPr>
              <w:t>ร้อยละของยากลุ่มเป้าหมายที่ผลิตหรือนำเข้าเพื่อทดแทนยาต้นแบบเพิ่มขึ้น</w:t>
            </w:r>
          </w:p>
          <w:p w:rsidR="00413EF3" w:rsidRDefault="00413EF3" w:rsidP="00DE5454">
            <w:pPr>
              <w:spacing w:after="0" w:line="240" w:lineRule="auto"/>
              <w:rPr>
                <w:rFonts w:ascii="TH SarabunIT๙" w:hAnsi="TH SarabunIT๙" w:cs="TH SarabunIT๙"/>
                <w:sz w:val="32"/>
                <w:szCs w:val="32"/>
              </w:rPr>
            </w:pPr>
            <w:r w:rsidRPr="00413EF3">
              <w:rPr>
                <w:rFonts w:ascii="TH SarabunIT๙" w:hAnsi="TH SarabunIT๙" w:cs="TH SarabunIT๙"/>
                <w:sz w:val="32"/>
                <w:szCs w:val="32"/>
              </w:rPr>
              <w:t xml:space="preserve">4) </w:t>
            </w:r>
            <w:r w:rsidRPr="00413EF3">
              <w:rPr>
                <w:rFonts w:ascii="TH SarabunIT๙" w:hAnsi="TH SarabunIT๙" w:cs="TH SarabunIT๙"/>
                <w:sz w:val="32"/>
                <w:szCs w:val="32"/>
                <w:cs/>
              </w:rPr>
              <w:t>ร้อยละรายการยาและเครื่องมือแพทย์ที่ได้รับการขึ้นทะเบียน</w:t>
            </w:r>
          </w:p>
          <w:p w:rsidR="00413EF3" w:rsidRDefault="00413EF3" w:rsidP="00DE5454">
            <w:pPr>
              <w:spacing w:after="0" w:line="240" w:lineRule="auto"/>
              <w:rPr>
                <w:rFonts w:ascii="TH SarabunIT๙" w:hAnsi="TH SarabunIT๙" w:cs="TH SarabunIT๙"/>
                <w:sz w:val="32"/>
                <w:szCs w:val="32"/>
              </w:rPr>
            </w:pPr>
            <w:r w:rsidRPr="00413EF3">
              <w:rPr>
                <w:rFonts w:ascii="TH SarabunIT๙" w:hAnsi="TH SarabunIT๙" w:cs="TH SarabunIT๙"/>
                <w:sz w:val="32"/>
                <w:szCs w:val="32"/>
              </w:rPr>
              <w:t xml:space="preserve">5) </w:t>
            </w:r>
            <w:r w:rsidRPr="00413EF3">
              <w:rPr>
                <w:rFonts w:ascii="TH SarabunIT๙" w:hAnsi="TH SarabunIT๙" w:cs="TH SarabunIT๙"/>
                <w:sz w:val="32"/>
                <w:szCs w:val="32"/>
                <w:cs/>
              </w:rPr>
              <w:t>จำนวนตำรับยาแผนไทยแห่งชาติ ที่ผ่านความเห็นชอบจากคณะกรรมการคุ้มครองและส่งเสริมภูมิปัญญาการแพทย์แผนไทย</w:t>
            </w:r>
          </w:p>
          <w:p w:rsidR="00413EF3" w:rsidRDefault="00413EF3" w:rsidP="00DE5454">
            <w:pPr>
              <w:spacing w:after="0" w:line="240" w:lineRule="auto"/>
              <w:rPr>
                <w:rFonts w:ascii="TH SarabunIT๙" w:hAnsi="TH SarabunIT๙" w:cs="TH SarabunIT๙"/>
                <w:sz w:val="32"/>
                <w:szCs w:val="32"/>
              </w:rPr>
            </w:pPr>
            <w:r w:rsidRPr="00413EF3">
              <w:rPr>
                <w:rFonts w:ascii="TH SarabunIT๙" w:hAnsi="TH SarabunIT๙" w:cs="TH SarabunIT๙"/>
                <w:sz w:val="32"/>
                <w:szCs w:val="32"/>
              </w:rPr>
              <w:t xml:space="preserve">6) </w:t>
            </w:r>
            <w:r w:rsidRPr="00413EF3">
              <w:rPr>
                <w:rFonts w:ascii="TH SarabunIT๙" w:hAnsi="TH SarabunIT๙" w:cs="TH SarabunIT๙"/>
                <w:sz w:val="32"/>
                <w:szCs w:val="32"/>
                <w:cs/>
              </w:rPr>
              <w:t>จำนวนนวัตกรรมที่คิดค้นใหม่ เทคโนโลยีสุขภาพ หรือพัฒนาต่อยอดการให้บริการด้านสุขภาพ</w:t>
            </w:r>
          </w:p>
          <w:p w:rsidR="00413EF3" w:rsidRPr="00F939E9" w:rsidRDefault="00413EF3" w:rsidP="00DE5454">
            <w:pPr>
              <w:spacing w:after="0" w:line="240" w:lineRule="auto"/>
              <w:rPr>
                <w:rFonts w:ascii="TH SarabunIT๙" w:hAnsi="TH SarabunIT๙" w:cs="TH SarabunIT๙"/>
                <w:sz w:val="32"/>
                <w:szCs w:val="32"/>
              </w:rPr>
            </w:pPr>
            <w:r w:rsidRPr="00413EF3">
              <w:rPr>
                <w:rFonts w:ascii="TH SarabunIT๙" w:hAnsi="TH SarabunIT๙" w:cs="TH SarabunIT๙"/>
                <w:sz w:val="32"/>
                <w:szCs w:val="32"/>
              </w:rPr>
              <w:t xml:space="preserve">7) </w:t>
            </w:r>
            <w:r w:rsidRPr="00413EF3">
              <w:rPr>
                <w:rFonts w:ascii="TH SarabunIT๙" w:hAnsi="TH SarabunIT๙" w:cs="TH SarabunIT๙"/>
                <w:sz w:val="32"/>
                <w:szCs w:val="32"/>
                <w:cs/>
              </w:rPr>
              <w:t>จำนวนงานวิจัยสมุนไพร/งานวิจัยการแพทย์แผนไทย และการแพทย์ทางเลือกที่นำมาใช้จริงทางการแพทย์ หรือการตลาด</w:t>
            </w:r>
          </w:p>
        </w:tc>
      </w:tr>
      <w:tr w:rsidR="00525921" w:rsidRPr="00F939E9" w:rsidTr="00525921">
        <w:tc>
          <w:tcPr>
            <w:tcW w:w="9385" w:type="dxa"/>
            <w:gridSpan w:val="2"/>
          </w:tcPr>
          <w:p w:rsidR="00525921" w:rsidRPr="00F939E9" w:rsidRDefault="00525921" w:rsidP="00DE5454">
            <w:pPr>
              <w:spacing w:after="0" w:line="240" w:lineRule="auto"/>
              <w:jc w:val="center"/>
              <w:rPr>
                <w:rFonts w:ascii="TH SarabunIT๙" w:hAnsi="TH SarabunIT๙" w:cs="TH SarabunIT๙"/>
                <w:b/>
                <w:bCs/>
                <w:sz w:val="32"/>
                <w:szCs w:val="32"/>
              </w:rPr>
            </w:pPr>
            <w:r>
              <w:rPr>
                <w:rFonts w:ascii="TH SarabunIT๙" w:hAnsi="TH SarabunIT๙" w:cs="TH SarabunIT๙"/>
                <w:b/>
                <w:bCs/>
                <w:sz w:val="32"/>
                <w:szCs w:val="32"/>
                <w:cs/>
              </w:rPr>
              <w:t>แผนงานที่ 5</w:t>
            </w:r>
            <w:r w:rsidRPr="00F939E9">
              <w:rPr>
                <w:rFonts w:ascii="TH SarabunIT๙" w:hAnsi="TH SarabunIT๙" w:cs="TH SarabunIT๙"/>
                <w:b/>
                <w:bCs/>
                <w:sz w:val="32"/>
                <w:szCs w:val="32"/>
                <w:cs/>
              </w:rPr>
              <w:t xml:space="preserve"> : การปรับโครงสร้างและการพัฒนากฎหมายด้านสุขภาพ</w:t>
            </w:r>
          </w:p>
          <w:p w:rsidR="00525921" w:rsidRPr="00F939E9" w:rsidRDefault="00525921" w:rsidP="00DE5454">
            <w:pPr>
              <w:spacing w:after="0" w:line="240" w:lineRule="auto"/>
              <w:jc w:val="center"/>
              <w:rPr>
                <w:rFonts w:ascii="TH SarabunIT๙" w:hAnsi="TH SarabunIT๙" w:cs="TH SarabunIT๙"/>
                <w:b/>
                <w:bCs/>
                <w:sz w:val="32"/>
                <w:szCs w:val="32"/>
                <w:cs/>
              </w:rPr>
            </w:pPr>
            <w:r w:rsidRPr="00F939E9">
              <w:rPr>
                <w:rFonts w:ascii="TH SarabunIT๙" w:hAnsi="TH SarabunIT๙" w:cs="TH SarabunIT๙"/>
                <w:b/>
                <w:bCs/>
                <w:sz w:val="32"/>
                <w:szCs w:val="32"/>
              </w:rPr>
              <w:t>(</w:t>
            </w:r>
            <w:r w:rsidRPr="00F939E9">
              <w:rPr>
                <w:rFonts w:ascii="TH SarabunIT๙" w:hAnsi="TH SarabunIT๙" w:cs="TH SarabunIT๙" w:hint="cs"/>
                <w:b/>
                <w:bCs/>
                <w:sz w:val="32"/>
                <w:szCs w:val="32"/>
                <w:cs/>
              </w:rPr>
              <w:t>1</w:t>
            </w:r>
            <w:r w:rsidRPr="00F939E9">
              <w:rPr>
                <w:rFonts w:ascii="TH SarabunIT๙" w:hAnsi="TH SarabunIT๙" w:cs="TH SarabunIT๙"/>
                <w:b/>
                <w:bCs/>
                <w:sz w:val="32"/>
                <w:szCs w:val="32"/>
                <w:cs/>
              </w:rPr>
              <w:t xml:space="preserve"> โครงการ</w:t>
            </w:r>
            <w:r w:rsidRPr="00F939E9">
              <w:rPr>
                <w:rFonts w:ascii="TH SarabunIT๙" w:hAnsi="TH SarabunIT๙" w:cs="TH SarabunIT๙" w:hint="cs"/>
                <w:b/>
                <w:bCs/>
                <w:sz w:val="32"/>
                <w:szCs w:val="32"/>
                <w:cs/>
              </w:rPr>
              <w:t xml:space="preserve"> 1 ตัวชี้วัดตามยุทธศาสตร์</w:t>
            </w:r>
            <w:r w:rsidRPr="00F939E9">
              <w:rPr>
                <w:rFonts w:ascii="TH SarabunIT๙" w:hAnsi="TH SarabunIT๙" w:cs="TH SarabunIT๙"/>
                <w:b/>
                <w:bCs/>
                <w:sz w:val="32"/>
                <w:szCs w:val="32"/>
                <w:cs/>
              </w:rPr>
              <w:t>)</w:t>
            </w:r>
          </w:p>
        </w:tc>
      </w:tr>
      <w:tr w:rsidR="00525921" w:rsidRPr="00F939E9" w:rsidTr="00525921">
        <w:tc>
          <w:tcPr>
            <w:tcW w:w="2864"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โครงการปรับโครงสร้างและพัฒนากฎหมายด้านสุขภาพ</w:t>
            </w:r>
          </w:p>
        </w:tc>
        <w:tc>
          <w:tcPr>
            <w:tcW w:w="6521" w:type="dxa"/>
          </w:tcPr>
          <w:p w:rsidR="00525921" w:rsidRPr="00F939E9" w:rsidRDefault="00525921" w:rsidP="00DE5454">
            <w:pPr>
              <w:spacing w:after="0" w:line="240" w:lineRule="auto"/>
              <w:rPr>
                <w:rFonts w:ascii="TH SarabunIT๙" w:hAnsi="TH SarabunIT๙" w:cs="TH SarabunIT๙"/>
                <w:sz w:val="32"/>
                <w:szCs w:val="32"/>
              </w:rPr>
            </w:pPr>
            <w:r w:rsidRPr="00F939E9">
              <w:rPr>
                <w:rFonts w:ascii="TH SarabunIT๙" w:hAnsi="TH SarabunIT๙" w:cs="TH SarabunIT๙"/>
                <w:sz w:val="32"/>
                <w:szCs w:val="32"/>
                <w:cs/>
              </w:rPr>
              <w:t>1) ร้อยละของกฎหมายที่ควรปรับปรุงได้รับการแก้ไข และ</w:t>
            </w:r>
            <w:r w:rsidR="00413EF3">
              <w:rPr>
                <w:rFonts w:ascii="TH SarabunIT๙" w:hAnsi="TH SarabunIT๙" w:cs="TH SarabunIT๙" w:hint="cs"/>
                <w:sz w:val="32"/>
                <w:szCs w:val="32"/>
                <w:cs/>
              </w:rPr>
              <w:t>มีการ</w:t>
            </w:r>
            <w:r w:rsidRPr="00F939E9">
              <w:rPr>
                <w:rFonts w:ascii="TH SarabunIT๙" w:hAnsi="TH SarabunIT๙" w:cs="TH SarabunIT๙"/>
                <w:sz w:val="32"/>
                <w:szCs w:val="32"/>
                <w:cs/>
              </w:rPr>
              <w:t>บังคับใช้</w:t>
            </w:r>
          </w:p>
        </w:tc>
      </w:tr>
    </w:tbl>
    <w:p w:rsidR="00525921" w:rsidRPr="00525921" w:rsidRDefault="00525921" w:rsidP="00525921">
      <w:pPr>
        <w:autoSpaceDE w:val="0"/>
        <w:autoSpaceDN w:val="0"/>
        <w:adjustRightInd w:val="0"/>
        <w:jc w:val="thaiDistribute"/>
        <w:rPr>
          <w:rFonts w:ascii="TH SarabunIT๙" w:hAnsi="TH SarabunIT๙" w:cs="TH SarabunIT๙"/>
          <w:sz w:val="32"/>
          <w:szCs w:val="32"/>
        </w:rPr>
      </w:pPr>
    </w:p>
    <w:p w:rsidR="00374694" w:rsidRDefault="00374694" w:rsidP="00210D2F">
      <w:pPr>
        <w:rPr>
          <w:rFonts w:ascii="TH SarabunIT๙" w:hAnsi="TH SarabunIT๙" w:cs="TH SarabunIT๙"/>
          <w:sz w:val="32"/>
          <w:szCs w:val="32"/>
        </w:rPr>
        <w:sectPr w:rsidR="00374694" w:rsidSect="00FA4E6A">
          <w:pgSz w:w="11907" w:h="16839" w:code="9"/>
          <w:pgMar w:top="1440" w:right="1440" w:bottom="1440" w:left="1440" w:header="720" w:footer="397" w:gutter="0"/>
          <w:cols w:space="720"/>
          <w:docGrid w:linePitch="360"/>
        </w:sectPr>
      </w:pPr>
    </w:p>
    <w:p w:rsidR="00374694" w:rsidRDefault="00374694" w:rsidP="00374694">
      <w:pPr>
        <w:spacing w:after="0"/>
        <w:rPr>
          <w:rFonts w:ascii="TH SarabunIT๙" w:hAnsi="TH SarabunIT๙" w:cs="TH SarabunIT๙"/>
          <w:sz w:val="32"/>
          <w:szCs w:val="32"/>
        </w:rPr>
      </w:pPr>
      <w:r w:rsidRPr="00DD7ADB">
        <w:rPr>
          <w:rFonts w:ascii="TH SarabunIT๙" w:hAnsi="TH SarabunIT๙" w:cs="TH SarabunIT๙" w:hint="cs"/>
          <w:b/>
          <w:bCs/>
          <w:sz w:val="32"/>
          <w:szCs w:val="32"/>
          <w:cs/>
        </w:rPr>
        <w:lastRenderedPageBreak/>
        <w:t>รายละเอียดแผนงาน โครงการ มาตรการ และตัวชี้วัด</w:t>
      </w:r>
      <w:r w:rsidR="004A4CCC">
        <w:rPr>
          <w:rFonts w:ascii="TH SarabunIT๙" w:hAnsi="TH SarabunIT๙" w:cs="TH SarabunIT๙" w:hint="cs"/>
          <w:b/>
          <w:bCs/>
          <w:sz w:val="32"/>
          <w:szCs w:val="32"/>
          <w:cs/>
        </w:rPr>
        <w:t xml:space="preserve"> </w:t>
      </w:r>
      <w:r w:rsidRPr="00DD7ADB">
        <w:rPr>
          <w:rFonts w:ascii="TH SarabunIT๙" w:hAnsi="TH SarabunIT๙" w:cs="TH SarabunIT๙"/>
          <w:b/>
          <w:bCs/>
          <w:sz w:val="32"/>
          <w:szCs w:val="32"/>
        </w:rPr>
        <w:t>:</w:t>
      </w:r>
      <w:r w:rsidR="00102B6E">
        <w:rPr>
          <w:rFonts w:ascii="TH SarabunIT๙" w:hAnsi="TH SarabunIT๙" w:cs="TH SarabunIT๙" w:hint="cs"/>
          <w:sz w:val="32"/>
          <w:szCs w:val="32"/>
          <w:cs/>
        </w:rPr>
        <w:t xml:space="preserve"> ประกอบด้วย 5 แผนงาน </w:t>
      </w:r>
      <w:r w:rsidR="006C5A43">
        <w:rPr>
          <w:rFonts w:ascii="TH SarabunIT๙" w:hAnsi="TH SarabunIT๙" w:cs="TH SarabunIT๙" w:hint="cs"/>
          <w:sz w:val="32"/>
          <w:szCs w:val="32"/>
          <w:cs/>
        </w:rPr>
        <w:t>๘</w:t>
      </w:r>
      <w:r w:rsidRPr="00DD7ADB">
        <w:rPr>
          <w:rFonts w:ascii="TH SarabunIT๙" w:hAnsi="TH SarabunIT๙" w:cs="TH SarabunIT๙" w:hint="cs"/>
          <w:sz w:val="32"/>
          <w:szCs w:val="32"/>
          <w:cs/>
        </w:rPr>
        <w:t xml:space="preserve"> โครงการ ต่อไปนี้</w:t>
      </w:r>
    </w:p>
    <w:p w:rsidR="00374694" w:rsidRDefault="00374694" w:rsidP="00914303">
      <w:pPr>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r w:rsidRPr="00374694">
        <w:rPr>
          <w:rFonts w:ascii="TH SarabunIT๙" w:hAnsi="TH SarabunIT๙" w:cs="TH SarabunIT๙" w:hint="cs"/>
          <w:b/>
          <w:bCs/>
          <w:sz w:val="32"/>
          <w:szCs w:val="32"/>
          <w:cs/>
        </w:rPr>
        <w:t>แผนงานที่ 1</w:t>
      </w:r>
      <w:r w:rsidR="003E7B3E">
        <w:rPr>
          <w:rFonts w:ascii="TH SarabunIT๙" w:hAnsi="TH SarabunIT๙" w:cs="TH SarabunIT๙" w:hint="cs"/>
          <w:b/>
          <w:bCs/>
          <w:sz w:val="32"/>
          <w:szCs w:val="32"/>
          <w:cs/>
        </w:rPr>
        <w:t xml:space="preserve"> </w:t>
      </w:r>
      <w:r w:rsidR="00102B6E" w:rsidRPr="00792687">
        <w:rPr>
          <w:rFonts w:ascii="TH SarabunIT๙" w:hAnsi="TH SarabunIT๙" w:cs="TH SarabunIT๙"/>
          <w:b/>
          <w:bCs/>
          <w:sz w:val="32"/>
          <w:szCs w:val="32"/>
          <w:cs/>
        </w:rPr>
        <w:t>การพัฒนาระบบธรรมาภิบาลและ</w:t>
      </w:r>
      <w:r w:rsidR="006C5A43">
        <w:rPr>
          <w:rFonts w:ascii="TH SarabunIT๙" w:hAnsi="TH SarabunIT๙" w:cs="TH SarabunIT๙" w:hint="cs"/>
          <w:b/>
          <w:bCs/>
          <w:sz w:val="32"/>
          <w:szCs w:val="32"/>
          <w:cs/>
        </w:rPr>
        <w:t>องค์กร</w:t>
      </w:r>
      <w:r w:rsidR="00102B6E" w:rsidRPr="00792687">
        <w:rPr>
          <w:rFonts w:ascii="TH SarabunIT๙" w:hAnsi="TH SarabunIT๙" w:cs="TH SarabunIT๙"/>
          <w:b/>
          <w:bCs/>
          <w:sz w:val="32"/>
          <w:szCs w:val="32"/>
          <w:cs/>
        </w:rPr>
        <w:t>คุณภาพ</w:t>
      </w:r>
      <w:r w:rsidR="00102B6E">
        <w:rPr>
          <w:rFonts w:ascii="TH SarabunIT๙" w:hAnsi="TH SarabunIT๙" w:cs="TH SarabunIT๙" w:hint="cs"/>
          <w:sz w:val="32"/>
          <w:szCs w:val="32"/>
          <w:cs/>
        </w:rPr>
        <w:t xml:space="preserve"> ประกอบด้วย 2 โครงการ </w:t>
      </w:r>
      <w:r w:rsidR="00914303">
        <w:rPr>
          <w:rFonts w:ascii="TH SarabunIT๙" w:hAnsi="TH SarabunIT๙" w:cs="TH SarabunIT๙"/>
          <w:sz w:val="32"/>
          <w:szCs w:val="32"/>
          <w:cs/>
        </w:rPr>
        <w:br/>
      </w:r>
      <w:r w:rsidR="00102B6E">
        <w:rPr>
          <w:rFonts w:ascii="TH SarabunIT๙" w:hAnsi="TH SarabunIT๙" w:cs="TH SarabunIT๙" w:hint="cs"/>
          <w:sz w:val="32"/>
          <w:szCs w:val="32"/>
          <w:cs/>
        </w:rPr>
        <w:t>พร้อมรายละเอียดมาตรการและตัวชี้วัด ดังต</w:t>
      </w:r>
      <w:r w:rsidR="006C5A43">
        <w:rPr>
          <w:rFonts w:ascii="TH SarabunIT๙" w:hAnsi="TH SarabunIT๙" w:cs="TH SarabunIT๙" w:hint="cs"/>
          <w:sz w:val="32"/>
          <w:szCs w:val="32"/>
          <w:cs/>
        </w:rPr>
        <w:t>่อไปนี้</w:t>
      </w:r>
    </w:p>
    <w:tbl>
      <w:tblPr>
        <w:tblW w:w="10774" w:type="dxa"/>
        <w:tblInd w:w="-743" w:type="dxa"/>
        <w:shd w:val="clear" w:color="auto" w:fill="FFFFFF" w:themeFill="background1"/>
        <w:tblLook w:val="04A0" w:firstRow="1" w:lastRow="0" w:firstColumn="1" w:lastColumn="0" w:noHBand="0" w:noVBand="1"/>
      </w:tblPr>
      <w:tblGrid>
        <w:gridCol w:w="1137"/>
        <w:gridCol w:w="2408"/>
        <w:gridCol w:w="2268"/>
        <w:gridCol w:w="2268"/>
        <w:gridCol w:w="2693"/>
      </w:tblGrid>
      <w:tr w:rsidR="003B192B" w:rsidRPr="003B192B" w:rsidTr="003B192B">
        <w:trPr>
          <w:trHeight w:val="589"/>
        </w:trPr>
        <w:tc>
          <w:tcPr>
            <w:tcW w:w="10774"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3B192B" w:rsidRPr="003B192B" w:rsidRDefault="003B192B" w:rsidP="003B192B">
            <w:pPr>
              <w:spacing w:after="0" w:line="240" w:lineRule="auto"/>
              <w:jc w:val="center"/>
              <w:rPr>
                <w:rFonts w:ascii="TH SarabunIT๙" w:eastAsia="Times New Roman" w:hAnsi="TH SarabunIT๙" w:cs="TH SarabunIT๙"/>
                <w:b/>
                <w:bCs/>
                <w:color w:val="000000"/>
                <w:sz w:val="28"/>
                <w:cs/>
              </w:rPr>
            </w:pPr>
            <w:r w:rsidRPr="003B192B">
              <w:rPr>
                <w:rFonts w:ascii="TH SarabunIT๙" w:eastAsia="Times New Roman" w:hAnsi="TH SarabunIT๙" w:cs="TH SarabunIT๙"/>
                <w:b/>
                <w:bCs/>
                <w:color w:val="000000"/>
                <w:sz w:val="28"/>
                <w:cs/>
              </w:rPr>
              <w:t>โครงการประเมินคุณธรรม</w:t>
            </w:r>
            <w:r>
              <w:rPr>
                <w:rFonts w:ascii="TH SarabunIT๙" w:eastAsia="Times New Roman" w:hAnsi="TH SarabunIT๙" w:cs="TH SarabunIT๙"/>
                <w:b/>
                <w:bCs/>
                <w:color w:val="000000"/>
                <w:sz w:val="28"/>
              </w:rPr>
              <w:t xml:space="preserve"> </w:t>
            </w:r>
            <w:r w:rsidRPr="003B192B">
              <w:rPr>
                <w:rFonts w:ascii="TH SarabunIT๙" w:eastAsia="Times New Roman" w:hAnsi="TH SarabunIT๙" w:cs="TH SarabunIT๙"/>
                <w:b/>
                <w:bCs/>
                <w:color w:val="000000"/>
                <w:sz w:val="28"/>
                <w:cs/>
              </w:rPr>
              <w:t>ความโปร่งใส</w:t>
            </w:r>
            <w:r>
              <w:rPr>
                <w:rFonts w:ascii="TH SarabunIT๙" w:eastAsia="Times New Roman" w:hAnsi="TH SarabunIT๙" w:cs="TH SarabunIT๙"/>
                <w:b/>
                <w:bCs/>
                <w:color w:val="000000"/>
                <w:sz w:val="28"/>
              </w:rPr>
              <w:t xml:space="preserve"> </w:t>
            </w:r>
            <w:r>
              <w:rPr>
                <w:rFonts w:ascii="TH SarabunIT๙" w:eastAsia="Times New Roman" w:hAnsi="TH SarabunIT๙" w:cs="TH SarabunIT๙" w:hint="cs"/>
                <w:b/>
                <w:bCs/>
                <w:color w:val="000000"/>
                <w:sz w:val="28"/>
                <w:cs/>
              </w:rPr>
              <w:t>และบริหารความเสี่ยง</w:t>
            </w:r>
          </w:p>
        </w:tc>
      </w:tr>
      <w:tr w:rsidR="003B192B" w:rsidRPr="003B192B" w:rsidTr="003B192B">
        <w:trPr>
          <w:trHeight w:val="555"/>
        </w:trPr>
        <w:tc>
          <w:tcPr>
            <w:tcW w:w="1137" w:type="dxa"/>
            <w:tcBorders>
              <w:top w:val="nil"/>
              <w:left w:val="single" w:sz="4" w:space="0" w:color="auto"/>
              <w:bottom w:val="single" w:sz="4" w:space="0" w:color="auto"/>
              <w:right w:val="single" w:sz="4" w:space="0" w:color="auto"/>
            </w:tcBorders>
            <w:shd w:val="clear" w:color="auto" w:fill="FFFFFF" w:themeFill="background1"/>
            <w:vAlign w:val="center"/>
            <w:hideMark/>
          </w:tcPr>
          <w:p w:rsidR="003B192B" w:rsidRPr="003B192B" w:rsidRDefault="003B192B" w:rsidP="003B192B">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ระยะดำเนินการ</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r w:rsidRPr="003B192B">
              <w:rPr>
                <w:rFonts w:ascii="TH SarabunIT๙" w:eastAsia="Times New Roman" w:hAnsi="TH SarabunIT๙" w:cs="TH SarabunIT๙"/>
                <w:sz w:val="28"/>
                <w:cs/>
              </w:rPr>
              <w:t xml:space="preserve">ปี </w:t>
            </w:r>
            <w:r w:rsidRPr="003B192B">
              <w:rPr>
                <w:rFonts w:ascii="TH SarabunIT๙" w:eastAsia="Times New Roman" w:hAnsi="TH SarabunIT๙" w:cs="TH SarabunIT๙"/>
                <w:sz w:val="28"/>
              </w:rPr>
              <w:t>2561</w:t>
            </w:r>
          </w:p>
        </w:tc>
      </w:tr>
      <w:tr w:rsidR="003B192B" w:rsidRPr="003B192B" w:rsidTr="000952BE">
        <w:trPr>
          <w:trHeight w:val="620"/>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3B192B" w:rsidRPr="003B192B" w:rsidRDefault="003B192B" w:rsidP="003B192B">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เป้าหมาย (</w:t>
            </w:r>
            <w:r w:rsidRPr="003B192B">
              <w:rPr>
                <w:rFonts w:ascii="TH SarabunIT๙" w:eastAsia="Times New Roman" w:hAnsi="TH SarabunIT๙" w:cs="TH SarabunIT๙"/>
                <w:b/>
                <w:bCs/>
                <w:color w:val="000000"/>
                <w:sz w:val="28"/>
              </w:rPr>
              <w:t>Goal)</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3B192B" w:rsidRPr="003B192B" w:rsidRDefault="003B192B" w:rsidP="003B192B">
            <w:pPr>
              <w:spacing w:after="32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หน่วยงานในสังกัดกระทรวงสาธารณสุขผ่านเกณฑ์</w:t>
            </w:r>
            <w:r w:rsidR="000952BE">
              <w:rPr>
                <w:rFonts w:ascii="TH SarabunIT๙" w:eastAsia="Times New Roman" w:hAnsi="TH SarabunIT๙" w:cs="TH SarabunIT๙" w:hint="cs"/>
                <w:sz w:val="28"/>
                <w:cs/>
              </w:rPr>
              <w:t>การ</w:t>
            </w:r>
            <w:r>
              <w:rPr>
                <w:rFonts w:ascii="TH SarabunIT๙" w:eastAsia="Times New Roman" w:hAnsi="TH SarabunIT๙" w:cs="TH SarabunIT๙" w:hint="cs"/>
                <w:sz w:val="28"/>
                <w:cs/>
              </w:rPr>
              <w:t>ประเมินคุณธรรม ความโปร่งใส และการบริหารความเสี่ยง</w:t>
            </w:r>
          </w:p>
        </w:tc>
      </w:tr>
      <w:tr w:rsidR="003B192B" w:rsidRPr="003B192B" w:rsidTr="003B192B">
        <w:trPr>
          <w:trHeight w:val="435"/>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3B192B" w:rsidRPr="003B192B" w:rsidRDefault="003B192B" w:rsidP="003B192B">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ตัวชี้วัด (</w:t>
            </w:r>
            <w:r w:rsidRPr="003B192B">
              <w:rPr>
                <w:rFonts w:ascii="TH SarabunIT๙" w:eastAsia="Times New Roman" w:hAnsi="TH SarabunIT๙" w:cs="TH SarabunIT๙"/>
                <w:b/>
                <w:bCs/>
                <w:color w:val="000000"/>
                <w:sz w:val="28"/>
              </w:rPr>
              <w:t>KPI)</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noWrap/>
            <w:hideMark/>
          </w:tcPr>
          <w:p w:rsidR="003B192B" w:rsidRDefault="000952BE" w:rsidP="000952BE">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3B192B" w:rsidRPr="003B192B">
              <w:rPr>
                <w:rFonts w:ascii="TH SarabunIT๙" w:eastAsia="Times New Roman" w:hAnsi="TH SarabunIT๙" w:cs="TH SarabunIT๙"/>
                <w:sz w:val="28"/>
                <w:cs/>
              </w:rPr>
              <w:t>ร้อยละ</w:t>
            </w:r>
            <w:r>
              <w:rPr>
                <w:rFonts w:ascii="TH SarabunIT๙" w:eastAsia="Times New Roman" w:hAnsi="TH SarabunIT๙" w:cs="TH SarabunIT๙" w:hint="cs"/>
                <w:sz w:val="28"/>
                <w:cs/>
              </w:rPr>
              <w:t xml:space="preserve"> ๙๐ </w:t>
            </w:r>
            <w:r w:rsidR="003B192B" w:rsidRPr="003B192B">
              <w:rPr>
                <w:rFonts w:ascii="TH SarabunIT๙" w:eastAsia="Times New Roman" w:hAnsi="TH SarabunIT๙" w:cs="TH SarabunIT๙"/>
                <w:sz w:val="28"/>
                <w:cs/>
              </w:rPr>
              <w:t xml:space="preserve">ของหน่วยงานในสังกัดกระทรวงสาธารณสุขผ่านเกณฑ์การประเมิน </w:t>
            </w:r>
            <w:r w:rsidR="003B192B" w:rsidRPr="003B192B">
              <w:rPr>
                <w:rFonts w:ascii="TH SarabunIT๙" w:eastAsia="Times New Roman" w:hAnsi="TH SarabunIT๙" w:cs="TH SarabunIT๙"/>
                <w:sz w:val="28"/>
              </w:rPr>
              <w:t xml:space="preserve">ITA </w:t>
            </w:r>
          </w:p>
          <w:p w:rsidR="000952BE" w:rsidRDefault="000952BE" w:rsidP="000952B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2. </w:t>
            </w:r>
            <w:r w:rsidRPr="000952BE">
              <w:rPr>
                <w:rFonts w:ascii="TH SarabunIT๙" w:eastAsia="Times New Roman" w:hAnsi="TH SarabunIT๙" w:cs="TH SarabunIT๙"/>
                <w:sz w:val="28"/>
                <w:cs/>
              </w:rPr>
              <w:t>ร้อยละ</w:t>
            </w:r>
            <w:r>
              <w:rPr>
                <w:rFonts w:ascii="TH SarabunIT๙" w:eastAsia="Times New Roman" w:hAnsi="TH SarabunIT๙" w:cs="TH SarabunIT๙" w:hint="cs"/>
                <w:sz w:val="28"/>
                <w:cs/>
              </w:rPr>
              <w:t xml:space="preserve"> ๒๐ </w:t>
            </w:r>
            <w:r w:rsidRPr="000952BE">
              <w:rPr>
                <w:rFonts w:ascii="TH SarabunIT๙" w:eastAsia="Times New Roman" w:hAnsi="TH SarabunIT๙" w:cs="TH SarabunIT๙"/>
                <w:sz w:val="28"/>
                <w:cs/>
              </w:rPr>
              <w:t>ของการจัดซื้อร่วมของยา เวชภัณฑ์ที่มิใช่ยา วัสดุวิทยาศาสตร์</w:t>
            </w:r>
            <w:r>
              <w:rPr>
                <w:rFonts w:ascii="TH SarabunIT๙" w:eastAsia="Times New Roman" w:hAnsi="TH SarabunIT๙" w:cs="TH SarabunIT๙" w:hint="cs"/>
                <w:sz w:val="28"/>
                <w:cs/>
              </w:rPr>
              <w:t xml:space="preserve"> </w:t>
            </w:r>
            <w:r w:rsidRPr="000952BE">
              <w:rPr>
                <w:rFonts w:ascii="TH SarabunIT๙" w:eastAsia="Times New Roman" w:hAnsi="TH SarabunIT๙" w:cs="TH SarabunIT๙"/>
                <w:sz w:val="28"/>
                <w:cs/>
              </w:rPr>
              <w:t>และวัสดุทันตกรรม</w:t>
            </w:r>
            <w:r>
              <w:rPr>
                <w:rFonts w:ascii="TH SarabunIT๙" w:eastAsia="Times New Roman" w:hAnsi="TH SarabunIT๙" w:cs="TH SarabunIT๙"/>
                <w:sz w:val="28"/>
              </w:rPr>
              <w:t xml:space="preserve"> </w:t>
            </w:r>
          </w:p>
          <w:p w:rsidR="000952BE" w:rsidRPr="003B192B" w:rsidRDefault="000952BE" w:rsidP="000952BE">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3. </w:t>
            </w:r>
            <w:r w:rsidRPr="000952BE">
              <w:rPr>
                <w:rFonts w:ascii="TH SarabunIT๙" w:eastAsia="Times New Roman" w:hAnsi="TH SarabunIT๙" w:cs="TH SarabunIT๙"/>
                <w:sz w:val="28"/>
                <w:cs/>
              </w:rPr>
              <w:t>ร้อยละ</w:t>
            </w:r>
            <w:r>
              <w:rPr>
                <w:rFonts w:ascii="TH SarabunIT๙" w:eastAsia="Times New Roman" w:hAnsi="TH SarabunIT๙" w:cs="TH SarabunIT๙" w:hint="cs"/>
                <w:sz w:val="28"/>
                <w:cs/>
              </w:rPr>
              <w:t xml:space="preserve"> ๘ </w:t>
            </w:r>
            <w:r w:rsidRPr="000952BE">
              <w:rPr>
                <w:rFonts w:ascii="TH SarabunIT๙" w:eastAsia="Times New Roman" w:hAnsi="TH SarabunIT๙" w:cs="TH SarabunIT๙"/>
                <w:sz w:val="28"/>
                <w:cs/>
              </w:rPr>
              <w:t>ของหน่วยงานภายในกระทรวงสาธารณสุขผ่านเกณฑ์การประเมินระบบการควบคุมภายใน</w:t>
            </w:r>
          </w:p>
        </w:tc>
      </w:tr>
      <w:tr w:rsidR="003B192B" w:rsidRPr="003B192B" w:rsidTr="003B192B">
        <w:trPr>
          <w:trHeight w:val="2863"/>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3B192B" w:rsidRPr="003B192B" w:rsidRDefault="003B192B" w:rsidP="003B192B">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ข้อมูลสถานการณ์ปัจจุบัน/</w:t>
            </w:r>
            <w:r w:rsidRPr="003B192B">
              <w:rPr>
                <w:rFonts w:ascii="TH SarabunIT๙" w:eastAsia="Times New Roman" w:hAnsi="TH SarabunIT๙" w:cs="TH SarabunIT๙"/>
                <w:b/>
                <w:bCs/>
                <w:color w:val="000000"/>
                <w:sz w:val="28"/>
              </w:rPr>
              <w:t>baseline</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3B192B" w:rsidRPr="003B192B" w:rsidRDefault="003B192B" w:rsidP="003B192B">
            <w:pPr>
              <w:spacing w:after="0" w:line="240" w:lineRule="auto"/>
              <w:rPr>
                <w:rFonts w:ascii="TH SarabunIT๙" w:eastAsia="Times New Roman" w:hAnsi="TH SarabunIT๙" w:cs="TH SarabunIT๙"/>
                <w:sz w:val="28"/>
              </w:rPr>
            </w:pPr>
            <w:r w:rsidRPr="003B192B">
              <w:rPr>
                <w:rFonts w:ascii="TH SarabunIT๙" w:eastAsia="Times New Roman" w:hAnsi="TH SarabunIT๙" w:cs="TH SarabunIT๙"/>
                <w:sz w:val="28"/>
                <w:cs/>
              </w:rPr>
              <w:t xml:space="preserve">กระทรวงสาธารณสุข กำหนดมาตรการ </w:t>
            </w:r>
            <w:r w:rsidRPr="003B192B">
              <w:rPr>
                <w:rFonts w:ascii="TH SarabunIT๙" w:eastAsia="Times New Roman" w:hAnsi="TH SarabunIT๙" w:cs="TH SarabunIT๙"/>
                <w:sz w:val="28"/>
              </w:rPr>
              <w:t xml:space="preserve">3 </w:t>
            </w:r>
            <w:r w:rsidRPr="003B192B">
              <w:rPr>
                <w:rFonts w:ascii="TH SarabunIT๙" w:eastAsia="Times New Roman" w:hAnsi="TH SarabunIT๙" w:cs="TH SarabunIT๙"/>
                <w:sz w:val="28"/>
                <w:cs/>
              </w:rPr>
              <w:t xml:space="preserve">ป. </w:t>
            </w:r>
            <w:r w:rsidRPr="003B192B">
              <w:rPr>
                <w:rFonts w:ascii="TH SarabunIT๙" w:eastAsia="Times New Roman" w:hAnsi="TH SarabunIT๙" w:cs="TH SarabunIT๙"/>
                <w:sz w:val="28"/>
              </w:rPr>
              <w:t xml:space="preserve">1 </w:t>
            </w:r>
            <w:r w:rsidRPr="003B192B">
              <w:rPr>
                <w:rFonts w:ascii="TH SarabunIT๙" w:eastAsia="Times New Roman" w:hAnsi="TH SarabunIT๙" w:cs="TH SarabunIT๙"/>
                <w:sz w:val="28"/>
                <w:cs/>
              </w:rPr>
              <w:t xml:space="preserve">ค. (ปลุกจิตสำนึก ป้องกัน ปราบปราม และสร้างเครือข่าย) ในการป้องกันและปราบปรามการทุจริต มุ่งเน้นการป้องกันการทุจริตให้เข้มแข็งและมีประสิทธิภาพ ผ่านกระบวนการประเมิน </w:t>
            </w:r>
            <w:r w:rsidRPr="003B192B">
              <w:rPr>
                <w:rFonts w:ascii="TH SarabunIT๙" w:eastAsia="Times New Roman" w:hAnsi="TH SarabunIT๙" w:cs="TH SarabunIT๙"/>
                <w:sz w:val="28"/>
              </w:rPr>
              <w:t xml:space="preserve">ITA) </w:t>
            </w:r>
            <w:r w:rsidRPr="003B192B">
              <w:rPr>
                <w:rFonts w:ascii="TH SarabunIT๙" w:eastAsia="Times New Roman" w:hAnsi="TH SarabunIT๙" w:cs="TH SarabunIT๙"/>
                <w:sz w:val="28"/>
                <w:cs/>
              </w:rPr>
              <w:t xml:space="preserve">ภายใต้การพัฒนาความเป็นเลิศ </w:t>
            </w:r>
            <w:r w:rsidRPr="003B192B">
              <w:rPr>
                <w:rFonts w:ascii="TH SarabunIT๙" w:eastAsia="Times New Roman" w:hAnsi="TH SarabunIT๙" w:cs="TH SarabunIT๙"/>
                <w:sz w:val="28"/>
              </w:rPr>
              <w:t xml:space="preserve">4 </w:t>
            </w:r>
            <w:r w:rsidRPr="003B192B">
              <w:rPr>
                <w:rFonts w:ascii="TH SarabunIT๙" w:eastAsia="Times New Roman" w:hAnsi="TH SarabunIT๙" w:cs="TH SarabunIT๙"/>
                <w:sz w:val="28"/>
                <w:cs/>
              </w:rPr>
              <w:t xml:space="preserve">ด้าน และ </w:t>
            </w:r>
            <w:r w:rsidRPr="003B192B">
              <w:rPr>
                <w:rFonts w:ascii="TH SarabunIT๙" w:eastAsia="Times New Roman" w:hAnsi="TH SarabunIT๙" w:cs="TH SarabunIT๙"/>
                <w:sz w:val="28"/>
              </w:rPr>
              <w:t xml:space="preserve">1 </w:t>
            </w:r>
            <w:r w:rsidRPr="003B192B">
              <w:rPr>
                <w:rFonts w:ascii="TH SarabunIT๙" w:eastAsia="Times New Roman" w:hAnsi="TH SarabunIT๙" w:cs="TH SarabunIT๙"/>
                <w:sz w:val="28"/>
                <w:cs/>
              </w:rPr>
              <w:t xml:space="preserve">ใน </w:t>
            </w:r>
            <w:r w:rsidRPr="003B192B">
              <w:rPr>
                <w:rFonts w:ascii="TH SarabunIT๙" w:eastAsia="Times New Roman" w:hAnsi="TH SarabunIT๙" w:cs="TH SarabunIT๙"/>
                <w:sz w:val="28"/>
              </w:rPr>
              <w:t xml:space="preserve">4 </w:t>
            </w:r>
            <w:r w:rsidRPr="003B192B">
              <w:rPr>
                <w:rFonts w:ascii="TH SarabunIT๙" w:eastAsia="Times New Roman" w:hAnsi="TH SarabunIT๙" w:cs="TH SarabunIT๙"/>
                <w:sz w:val="28"/>
                <w:cs/>
              </w:rPr>
              <w:t>ด้าน คือ ระบบบริหารจัดการเป็นเลิศ (</w:t>
            </w:r>
            <w:r w:rsidRPr="003B192B">
              <w:rPr>
                <w:rFonts w:ascii="TH SarabunIT๙" w:eastAsia="Times New Roman" w:hAnsi="TH SarabunIT๙" w:cs="TH SarabunIT๙"/>
                <w:sz w:val="28"/>
              </w:rPr>
              <w:t xml:space="preserve">Governance Excellence) </w:t>
            </w:r>
            <w:r w:rsidRPr="003B192B">
              <w:rPr>
                <w:rFonts w:ascii="TH SarabunIT๙" w:eastAsia="Times New Roman" w:hAnsi="TH SarabunIT๙" w:cs="TH SarabunIT๙"/>
                <w:sz w:val="28"/>
                <w:cs/>
              </w:rPr>
              <w:t xml:space="preserve">บรรจุอยู่ในแผนงานที่ </w:t>
            </w:r>
            <w:r w:rsidRPr="003B192B">
              <w:rPr>
                <w:rFonts w:ascii="TH SarabunIT๙" w:eastAsia="Times New Roman" w:hAnsi="TH SarabunIT๙" w:cs="TH SarabunIT๙"/>
                <w:sz w:val="28"/>
              </w:rPr>
              <w:t xml:space="preserve">12 </w:t>
            </w:r>
            <w:r w:rsidRPr="003B192B">
              <w:rPr>
                <w:rFonts w:ascii="TH SarabunIT๙" w:eastAsia="Times New Roman" w:hAnsi="TH SarabunIT๙" w:cs="TH SarabunIT๙"/>
                <w:sz w:val="28"/>
                <w:cs/>
              </w:rPr>
              <w:t xml:space="preserve">การพัฒนาระบบธรรมาภิบาลและคุณภาพการบริหารจัดการภาครัฐ โครงการประเมินคุณธรรมและความโปร่งใส บรรจุอยู่ในประเด็นการตรวจราชการคณะที่ </w:t>
            </w:r>
            <w:r w:rsidRPr="003B192B">
              <w:rPr>
                <w:rFonts w:ascii="TH SarabunIT๙" w:eastAsia="Times New Roman" w:hAnsi="TH SarabunIT๙" w:cs="TH SarabunIT๙"/>
                <w:sz w:val="28"/>
              </w:rPr>
              <w:t xml:space="preserve">4 </w:t>
            </w:r>
            <w:r w:rsidRPr="003B192B">
              <w:rPr>
                <w:rFonts w:ascii="TH SarabunIT๙" w:eastAsia="Times New Roman" w:hAnsi="TH SarabunIT๙" w:cs="TH SarabunIT๙"/>
                <w:sz w:val="28"/>
                <w:cs/>
              </w:rPr>
              <w:t>บริหารเป็นเลิศด้วยธรรมาภิบาล (</w:t>
            </w:r>
            <w:r w:rsidRPr="003B192B">
              <w:rPr>
                <w:rFonts w:ascii="TH SarabunIT๙" w:eastAsia="Times New Roman" w:hAnsi="TH SarabunIT๙" w:cs="TH SarabunIT๙"/>
                <w:sz w:val="28"/>
              </w:rPr>
              <w:t xml:space="preserve">Governance Excellence) </w:t>
            </w:r>
            <w:r w:rsidRPr="003B192B">
              <w:rPr>
                <w:rFonts w:ascii="TH SarabunIT๙" w:eastAsia="Times New Roman" w:hAnsi="TH SarabunIT๙" w:cs="TH SarabunIT๙"/>
                <w:sz w:val="28"/>
                <w:cs/>
              </w:rPr>
              <w:t xml:space="preserve">ตัวชี้วัดที่ </w:t>
            </w:r>
            <w:r w:rsidRPr="003B192B">
              <w:rPr>
                <w:rFonts w:ascii="TH SarabunIT๙" w:eastAsia="Times New Roman" w:hAnsi="TH SarabunIT๙" w:cs="TH SarabunIT๙"/>
                <w:sz w:val="28"/>
              </w:rPr>
              <w:t xml:space="preserve">79 </w:t>
            </w:r>
            <w:r w:rsidRPr="003B192B">
              <w:rPr>
                <w:rFonts w:ascii="TH SarabunIT๙" w:eastAsia="Times New Roman" w:hAnsi="TH SarabunIT๙" w:cs="TH SarabunIT๙"/>
                <w:sz w:val="28"/>
                <w:cs/>
              </w:rPr>
              <w:t xml:space="preserve">ร้อยละของหน่วยงานในสังกัดกระทรวงสาธารณสุขผ่านเกณฑ์การประเมิน </w:t>
            </w:r>
            <w:r w:rsidRPr="003B192B">
              <w:rPr>
                <w:rFonts w:ascii="TH SarabunIT๙" w:eastAsia="Times New Roman" w:hAnsi="TH SarabunIT๙" w:cs="TH SarabunIT๙"/>
                <w:sz w:val="28"/>
              </w:rPr>
              <w:t>ITA (</w:t>
            </w:r>
            <w:r w:rsidRPr="003B192B">
              <w:rPr>
                <w:rFonts w:ascii="TH SarabunIT๙" w:eastAsia="Times New Roman" w:hAnsi="TH SarabunIT๙" w:cs="TH SarabunIT๙"/>
                <w:sz w:val="28"/>
                <w:cs/>
              </w:rPr>
              <w:t xml:space="preserve">ร้อยละ </w:t>
            </w:r>
            <w:r w:rsidRPr="003B192B">
              <w:rPr>
                <w:rFonts w:ascii="TH SarabunIT๙" w:eastAsia="Times New Roman" w:hAnsi="TH SarabunIT๙" w:cs="TH SarabunIT๙"/>
                <w:sz w:val="28"/>
              </w:rPr>
              <w:t xml:space="preserve">85) </w:t>
            </w:r>
            <w:r w:rsidRPr="003B192B">
              <w:rPr>
                <w:rFonts w:ascii="TH SarabunIT๙" w:eastAsia="Times New Roman" w:hAnsi="TH SarabunIT๙" w:cs="TH SarabunIT๙"/>
                <w:sz w:val="28"/>
                <w:cs/>
              </w:rPr>
              <w:t>มุ่งเน้นการประเมินตนเอง (</w:t>
            </w:r>
            <w:r w:rsidRPr="003B192B">
              <w:rPr>
                <w:rFonts w:ascii="TH SarabunIT๙" w:eastAsia="Times New Roman" w:hAnsi="TH SarabunIT๙" w:cs="TH SarabunIT๙"/>
                <w:sz w:val="28"/>
              </w:rPr>
              <w:t xml:space="preserve">Self-Assessment) </w:t>
            </w:r>
            <w:r w:rsidRPr="003B192B">
              <w:rPr>
                <w:rFonts w:ascii="TH SarabunIT๙" w:eastAsia="Times New Roman" w:hAnsi="TH SarabunIT๙" w:cs="TH SarabunIT๙"/>
                <w:sz w:val="28"/>
                <w:cs/>
              </w:rPr>
              <w:t>เฉพาะแบบสำรวจใช้หลักฐานเชิงประจักษ์ (</w:t>
            </w:r>
            <w:r w:rsidRPr="003B192B">
              <w:rPr>
                <w:rFonts w:ascii="TH SarabunIT๙" w:eastAsia="Times New Roman" w:hAnsi="TH SarabunIT๙" w:cs="TH SarabunIT๙"/>
                <w:sz w:val="28"/>
              </w:rPr>
              <w:t xml:space="preserve">Evidence-Based Integrity and Transparency Assessment : EBIT) </w:t>
            </w:r>
            <w:r w:rsidRPr="003B192B">
              <w:rPr>
                <w:rFonts w:ascii="TH SarabunIT๙" w:eastAsia="Times New Roman" w:hAnsi="TH SarabunIT๙" w:cs="TH SarabunIT๙"/>
                <w:sz w:val="28"/>
                <w:cs/>
              </w:rPr>
              <w:t xml:space="preserve">เพื่อปรับปรุงและพัฒนากระบวนการปฏิบัติงานให้เกิดความโปร่งใส และตรวจสอบได้ ซึงสอดคล้องกับกับมติคณะรัฐมนตรีเมื่อวันที่ </w:t>
            </w:r>
            <w:r w:rsidRPr="003B192B">
              <w:rPr>
                <w:rFonts w:ascii="TH SarabunIT๙" w:eastAsia="Times New Roman" w:hAnsi="TH SarabunIT๙" w:cs="TH SarabunIT๙"/>
                <w:sz w:val="28"/>
              </w:rPr>
              <w:t xml:space="preserve">5 </w:t>
            </w:r>
            <w:r w:rsidRPr="003B192B">
              <w:rPr>
                <w:rFonts w:ascii="TH SarabunIT๙" w:eastAsia="Times New Roman" w:hAnsi="TH SarabunIT๙" w:cs="TH SarabunIT๙"/>
                <w:sz w:val="28"/>
                <w:cs/>
              </w:rPr>
              <w:t xml:space="preserve">มกราคม </w:t>
            </w:r>
            <w:r w:rsidRPr="003B192B">
              <w:rPr>
                <w:rFonts w:ascii="TH SarabunIT๙" w:eastAsia="Times New Roman" w:hAnsi="TH SarabunIT๙" w:cs="TH SarabunIT๙"/>
                <w:sz w:val="28"/>
              </w:rPr>
              <w:t xml:space="preserve">2559 </w:t>
            </w:r>
            <w:r w:rsidRPr="003B192B">
              <w:rPr>
                <w:rFonts w:ascii="TH SarabunIT๙" w:eastAsia="Times New Roman" w:hAnsi="TH SarabunIT๙" w:cs="TH SarabunIT๙"/>
                <w:sz w:val="28"/>
                <w:cs/>
              </w:rPr>
              <w:t xml:space="preserve">ที่เห็นชอบให้ทุกส่วนราชการประเมินคุณธรรมและความโปร่งใสในการดำเนินงานของหน่วยงาน แผนพัฒนาเศรษฐกิจและสังคมแห่งชาติ ฉบับที่ </w:t>
            </w:r>
            <w:r w:rsidRPr="003B192B">
              <w:rPr>
                <w:rFonts w:ascii="TH SarabunIT๙" w:eastAsia="Times New Roman" w:hAnsi="TH SarabunIT๙" w:cs="TH SarabunIT๙"/>
                <w:sz w:val="28"/>
              </w:rPr>
              <w:t>12 (</w:t>
            </w:r>
            <w:r w:rsidRPr="003B192B">
              <w:rPr>
                <w:rFonts w:ascii="TH SarabunIT๙" w:eastAsia="Times New Roman" w:hAnsi="TH SarabunIT๙" w:cs="TH SarabunIT๙"/>
                <w:sz w:val="28"/>
                <w:cs/>
              </w:rPr>
              <w:t xml:space="preserve">พ.ศ. </w:t>
            </w:r>
            <w:r w:rsidRPr="003B192B">
              <w:rPr>
                <w:rFonts w:ascii="TH SarabunIT๙" w:eastAsia="Times New Roman" w:hAnsi="TH SarabunIT๙" w:cs="TH SarabunIT๙"/>
                <w:sz w:val="28"/>
              </w:rPr>
              <w:t xml:space="preserve">2560-2564) </w:t>
            </w:r>
            <w:r w:rsidRPr="003B192B">
              <w:rPr>
                <w:rFonts w:ascii="TH SarabunIT๙" w:eastAsia="Times New Roman" w:hAnsi="TH SarabunIT๙" w:cs="TH SarabunIT๙"/>
                <w:sz w:val="28"/>
                <w:cs/>
              </w:rPr>
              <w:t xml:space="preserve">และยุทธศาสตร์ชาติ ระยะ </w:t>
            </w:r>
            <w:r w:rsidRPr="003B192B">
              <w:rPr>
                <w:rFonts w:ascii="TH SarabunIT๙" w:eastAsia="Times New Roman" w:hAnsi="TH SarabunIT๙" w:cs="TH SarabunIT๙"/>
                <w:sz w:val="28"/>
              </w:rPr>
              <w:t xml:space="preserve">20 </w:t>
            </w:r>
            <w:r w:rsidRPr="003B192B">
              <w:rPr>
                <w:rFonts w:ascii="TH SarabunIT๙" w:eastAsia="Times New Roman" w:hAnsi="TH SarabunIT๙" w:cs="TH SarabunIT๙"/>
                <w:sz w:val="28"/>
                <w:cs/>
              </w:rPr>
              <w:t xml:space="preserve">ปี (พ.ศ. </w:t>
            </w:r>
            <w:r w:rsidRPr="003B192B">
              <w:rPr>
                <w:rFonts w:ascii="TH SarabunIT๙" w:eastAsia="Times New Roman" w:hAnsi="TH SarabunIT๙" w:cs="TH SarabunIT๙"/>
                <w:sz w:val="28"/>
              </w:rPr>
              <w:t>2560-2579)</w:t>
            </w:r>
          </w:p>
        </w:tc>
      </w:tr>
      <w:tr w:rsidR="003B192B" w:rsidRPr="003B192B" w:rsidTr="00035A2E">
        <w:trPr>
          <w:trHeight w:val="497"/>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3B192B" w:rsidRPr="003B192B" w:rsidRDefault="003B192B" w:rsidP="000952BE">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มาตรการ</w:t>
            </w:r>
          </w:p>
        </w:tc>
        <w:tc>
          <w:tcPr>
            <w:tcW w:w="2408" w:type="dxa"/>
            <w:tcBorders>
              <w:top w:val="nil"/>
              <w:left w:val="nil"/>
              <w:bottom w:val="single" w:sz="4" w:space="0" w:color="auto"/>
              <w:right w:val="single" w:sz="4" w:space="0" w:color="auto"/>
            </w:tcBorders>
            <w:shd w:val="clear" w:color="auto" w:fill="FFFFFF" w:themeFill="background1"/>
            <w:hideMark/>
          </w:tcPr>
          <w:p w:rsidR="003B192B" w:rsidRPr="003B192B" w:rsidRDefault="003B192B" w:rsidP="000952BE">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1. Access</w:t>
            </w:r>
          </w:p>
        </w:tc>
        <w:tc>
          <w:tcPr>
            <w:tcW w:w="2268" w:type="dxa"/>
            <w:tcBorders>
              <w:top w:val="nil"/>
              <w:left w:val="nil"/>
              <w:bottom w:val="single" w:sz="4" w:space="0" w:color="auto"/>
              <w:right w:val="single" w:sz="4" w:space="0" w:color="auto"/>
            </w:tcBorders>
            <w:shd w:val="clear" w:color="auto" w:fill="FFFFFF" w:themeFill="background1"/>
            <w:hideMark/>
          </w:tcPr>
          <w:p w:rsidR="003B192B" w:rsidRPr="003B192B" w:rsidRDefault="003B192B" w:rsidP="000952BE">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2. Coverage</w:t>
            </w:r>
          </w:p>
        </w:tc>
        <w:tc>
          <w:tcPr>
            <w:tcW w:w="2268" w:type="dxa"/>
            <w:tcBorders>
              <w:top w:val="nil"/>
              <w:left w:val="nil"/>
              <w:bottom w:val="single" w:sz="4" w:space="0" w:color="auto"/>
              <w:right w:val="single" w:sz="4" w:space="0" w:color="auto"/>
            </w:tcBorders>
            <w:shd w:val="clear" w:color="auto" w:fill="FFFFFF" w:themeFill="background1"/>
            <w:hideMark/>
          </w:tcPr>
          <w:p w:rsidR="003B192B" w:rsidRPr="003B192B" w:rsidRDefault="003B192B" w:rsidP="000952BE">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3. Quality</w:t>
            </w:r>
          </w:p>
        </w:tc>
        <w:tc>
          <w:tcPr>
            <w:tcW w:w="2693" w:type="dxa"/>
            <w:tcBorders>
              <w:top w:val="nil"/>
              <w:left w:val="nil"/>
              <w:bottom w:val="single" w:sz="4" w:space="0" w:color="auto"/>
              <w:right w:val="single" w:sz="4" w:space="0" w:color="auto"/>
            </w:tcBorders>
            <w:shd w:val="clear" w:color="auto" w:fill="FFFFFF" w:themeFill="background1"/>
            <w:hideMark/>
          </w:tcPr>
          <w:p w:rsidR="003B192B" w:rsidRPr="003B192B" w:rsidRDefault="003B192B" w:rsidP="000952BE">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4. Governance</w:t>
            </w:r>
          </w:p>
        </w:tc>
      </w:tr>
      <w:tr w:rsidR="003B192B" w:rsidRPr="003B192B" w:rsidTr="00035A2E">
        <w:trPr>
          <w:trHeight w:val="600"/>
        </w:trPr>
        <w:tc>
          <w:tcPr>
            <w:tcW w:w="1137"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b/>
                <w:bCs/>
                <w:color w:val="000000"/>
                <w:sz w:val="28"/>
              </w:rPr>
            </w:pPr>
          </w:p>
        </w:tc>
        <w:tc>
          <w:tcPr>
            <w:tcW w:w="2408" w:type="dxa"/>
            <w:vMerge w:val="restart"/>
            <w:tcBorders>
              <w:top w:val="nil"/>
              <w:left w:val="single" w:sz="4" w:space="0" w:color="auto"/>
              <w:bottom w:val="nil"/>
              <w:right w:val="single" w:sz="4" w:space="0" w:color="auto"/>
            </w:tcBorders>
            <w:shd w:val="clear" w:color="auto" w:fill="FFFFFF" w:themeFill="background1"/>
            <w:hideMark/>
          </w:tcPr>
          <w:p w:rsid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3B192B" w:rsidRPr="003B192B">
              <w:rPr>
                <w:rFonts w:ascii="TH SarabunIT๙" w:eastAsia="Times New Roman" w:hAnsi="TH SarabunIT๙" w:cs="TH SarabunIT๙"/>
                <w:sz w:val="28"/>
                <w:cs/>
              </w:rPr>
              <w:t>อบรมการเผยแพร่ความรู้</w:t>
            </w:r>
            <w:r w:rsidR="003B192B" w:rsidRPr="003B192B">
              <w:rPr>
                <w:rFonts w:ascii="TH SarabunIT๙" w:eastAsia="Times New Roman" w:hAnsi="TH SarabunIT๙" w:cs="TH SarabunIT๙"/>
                <w:sz w:val="28"/>
              </w:rPr>
              <w:br/>
            </w:r>
            <w:r w:rsidR="003B192B" w:rsidRPr="003B192B">
              <w:rPr>
                <w:rFonts w:ascii="TH SarabunIT๙" w:eastAsia="Times New Roman" w:hAnsi="TH SarabunIT๙" w:cs="TH SarabunIT๙"/>
                <w:sz w:val="28"/>
                <w:cs/>
              </w:rPr>
              <w:t>การประเมินคุณธรรมและ</w:t>
            </w:r>
            <w:r w:rsidR="003B192B" w:rsidRPr="003B192B">
              <w:rPr>
                <w:rFonts w:ascii="TH SarabunIT๙" w:eastAsia="Times New Roman" w:hAnsi="TH SarabunIT๙" w:cs="TH SarabunIT๙"/>
                <w:sz w:val="28"/>
              </w:rPr>
              <w:br/>
            </w:r>
            <w:r w:rsidR="003B192B" w:rsidRPr="003B192B">
              <w:rPr>
                <w:rFonts w:ascii="TH SarabunIT๙" w:eastAsia="Times New Roman" w:hAnsi="TH SarabunIT๙" w:cs="TH SarabunIT๙"/>
                <w:sz w:val="28"/>
                <w:cs/>
              </w:rPr>
              <w:t>ความโปร่งใสในการดำเนินงานของหน่วยงานภาครัฐ (</w:t>
            </w:r>
            <w:r w:rsidR="00035A2E">
              <w:rPr>
                <w:rFonts w:ascii="TH SarabunIT๙" w:eastAsia="Times New Roman" w:hAnsi="TH SarabunIT๙" w:cs="TH SarabunIT๙"/>
                <w:sz w:val="28"/>
              </w:rPr>
              <w:t xml:space="preserve">Integrity </w:t>
            </w:r>
            <w:r w:rsidR="003B192B" w:rsidRPr="003B192B">
              <w:rPr>
                <w:rFonts w:ascii="TH SarabunIT๙" w:eastAsia="Times New Roman" w:hAnsi="TH SarabunIT๙" w:cs="TH SarabunIT๙"/>
                <w:sz w:val="28"/>
              </w:rPr>
              <w:t>&amp; Transparency Assessmemt : ITA</w:t>
            </w:r>
          </w:p>
          <w:p w:rsidR="000952BE" w:rsidRPr="003B192B" w:rsidRDefault="000952BE" w:rsidP="000952BE">
            <w:pPr>
              <w:spacing w:after="0" w:line="240" w:lineRule="auto"/>
              <w:rPr>
                <w:rFonts w:ascii="TH SarabunIT๙" w:eastAsia="Times New Roman" w:hAnsi="TH SarabunIT๙" w:cs="TH SarabunIT๙"/>
                <w:sz w:val="28"/>
                <w:cs/>
              </w:rPr>
            </w:pPr>
            <w:r>
              <w:rPr>
                <w:rFonts w:ascii="TH SarabunIT๙" w:eastAsia="Times New Roman" w:hAnsi="TH SarabunIT๙" w:cs="TH SarabunIT๙"/>
                <w:sz w:val="28"/>
              </w:rPr>
              <w:t>2.</w:t>
            </w:r>
            <w:r w:rsidRPr="000952BE">
              <w:rPr>
                <w:rFonts w:ascii="TH SarabunIT๙" w:eastAsia="Times New Roman" w:hAnsi="TH SarabunIT๙" w:cs="TH SarabunIT๙"/>
                <w:sz w:val="28"/>
                <w:cs/>
              </w:rPr>
              <w:t xml:space="preserve"> เผยแพร่องค์ความรู้เรื่องการจั</w:t>
            </w:r>
            <w:r>
              <w:rPr>
                <w:rFonts w:ascii="TH SarabunIT๙" w:eastAsia="Times New Roman" w:hAnsi="TH SarabunIT๙" w:cs="TH SarabunIT๙"/>
                <w:sz w:val="28"/>
                <w:cs/>
              </w:rPr>
              <w:t>ดวางระบบการควบคุมภายในบนเว็ปไซ</w:t>
            </w:r>
            <w:r>
              <w:rPr>
                <w:rFonts w:ascii="TH SarabunIT๙" w:eastAsia="Times New Roman" w:hAnsi="TH SarabunIT๙" w:cs="TH SarabunIT๙" w:hint="cs"/>
                <w:sz w:val="28"/>
                <w:cs/>
              </w:rPr>
              <w:t>ต์</w:t>
            </w:r>
            <w:r w:rsidRPr="000952BE">
              <w:rPr>
                <w:rFonts w:ascii="TH SarabunIT๙" w:eastAsia="Times New Roman" w:hAnsi="TH SarabunIT๙" w:cs="TH SarabunIT๙"/>
                <w:sz w:val="28"/>
                <w:cs/>
              </w:rPr>
              <w:t xml:space="preserve">กลุ่มตรวจสอบภายใน              </w:t>
            </w:r>
            <w:r>
              <w:rPr>
                <w:rFonts w:ascii="TH SarabunIT๙" w:eastAsia="Times New Roman" w:hAnsi="TH SarabunIT๙" w:cs="TH SarabunIT๙"/>
                <w:sz w:val="28"/>
              </w:rPr>
              <w:t>3.</w:t>
            </w:r>
            <w:r w:rsidRPr="000952BE">
              <w:rPr>
                <w:rFonts w:ascii="TH SarabunIT๙" w:eastAsia="Times New Roman" w:hAnsi="TH SarabunIT๙" w:cs="TH SarabunIT๙"/>
                <w:sz w:val="28"/>
                <w:cs/>
              </w:rPr>
              <w:t xml:space="preserve"> จัดอบรมพัฒนาศักยภาพผู้ตรวจสอบภายในและผู้รับผิดชอบการควบคุมภายในของกระทรวงสาธารณสุข จำนวน 1 ครั้ง</w:t>
            </w: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3B192B" w:rsidRPr="003B192B">
              <w:rPr>
                <w:rFonts w:ascii="TH SarabunIT๙" w:eastAsia="Times New Roman" w:hAnsi="TH SarabunIT๙" w:cs="TH SarabunIT๙"/>
                <w:sz w:val="28"/>
                <w:cs/>
              </w:rPr>
              <w:t>ทุกส่วนราชการมีระบบการป้องกันการทุจริต</w:t>
            </w:r>
          </w:p>
          <w:p w:rsidR="000952BE" w:rsidRP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0952BE">
              <w:rPr>
                <w:rFonts w:ascii="TH SarabunIT๙" w:eastAsia="Times New Roman" w:hAnsi="TH SarabunIT๙" w:cs="TH SarabunIT๙"/>
                <w:sz w:val="28"/>
                <w:cs/>
              </w:rPr>
              <w:t>ส่วนราชการในสังกัดกระทรวงสาธารณสุข (</w:t>
            </w:r>
            <w:r w:rsidRPr="000952BE">
              <w:rPr>
                <w:rFonts w:ascii="TH SarabunIT๙" w:eastAsia="Times New Roman" w:hAnsi="TH SarabunIT๙" w:cs="TH SarabunIT๙"/>
                <w:sz w:val="28"/>
              </w:rPr>
              <w:t xml:space="preserve">9 </w:t>
            </w:r>
            <w:r w:rsidRPr="000952BE">
              <w:rPr>
                <w:rFonts w:ascii="TH SarabunIT๙" w:eastAsia="Times New Roman" w:hAnsi="TH SarabunIT๙" w:cs="TH SarabunIT๙"/>
                <w:sz w:val="28"/>
                <w:cs/>
              </w:rPr>
              <w:t>กรม) สำนักงานสาธารณสุขจังหวัด (</w:t>
            </w:r>
            <w:r w:rsidRPr="000952BE">
              <w:rPr>
                <w:rFonts w:ascii="TH SarabunIT๙" w:eastAsia="Times New Roman" w:hAnsi="TH SarabunIT๙" w:cs="TH SarabunIT๙"/>
                <w:sz w:val="28"/>
              </w:rPr>
              <w:t xml:space="preserve">76 </w:t>
            </w:r>
            <w:r w:rsidRPr="000952BE">
              <w:rPr>
                <w:rFonts w:ascii="TH SarabunIT๙" w:eastAsia="Times New Roman" w:hAnsi="TH SarabunIT๙" w:cs="TH SarabunIT๙"/>
                <w:sz w:val="28"/>
                <w:cs/>
              </w:rPr>
              <w:t>แห่ง) และโรงพยาบาลทุกระดับของกระทรวงสาธารณสุข (</w:t>
            </w:r>
            <w:r w:rsidRPr="000952BE">
              <w:rPr>
                <w:rFonts w:ascii="TH SarabunIT๙" w:eastAsia="Times New Roman" w:hAnsi="TH SarabunIT๙" w:cs="TH SarabunIT๙"/>
                <w:sz w:val="28"/>
              </w:rPr>
              <w:t xml:space="preserve">845 </w:t>
            </w:r>
            <w:r w:rsidRPr="000952BE">
              <w:rPr>
                <w:rFonts w:ascii="TH SarabunIT๙" w:eastAsia="Times New Roman" w:hAnsi="TH SarabunIT๙" w:cs="TH SarabunIT๙"/>
                <w:sz w:val="28"/>
                <w:cs/>
              </w:rPr>
              <w:t>แห่ง)</w:t>
            </w: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3B192B" w:rsidRPr="003B192B">
              <w:rPr>
                <w:rFonts w:ascii="TH SarabunIT๙" w:eastAsia="Times New Roman" w:hAnsi="TH SarabunIT๙" w:cs="TH SarabunIT๙"/>
                <w:sz w:val="28"/>
                <w:cs/>
              </w:rPr>
              <w:t>การประเมินตนเอง</w:t>
            </w:r>
            <w:r w:rsidR="003B192B" w:rsidRPr="003B192B">
              <w:rPr>
                <w:rFonts w:ascii="TH SarabunIT๙" w:eastAsia="Times New Roman" w:hAnsi="TH SarabunIT๙" w:cs="TH SarabunIT๙"/>
                <w:sz w:val="28"/>
              </w:rPr>
              <w:t xml:space="preserve"> (Self-Assessment)</w:t>
            </w:r>
          </w:p>
          <w:p w:rsidR="000952BE" w:rsidRP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0952BE">
              <w:rPr>
                <w:rFonts w:ascii="TH SarabunIT๙" w:eastAsia="Times New Roman" w:hAnsi="TH SarabunIT๙" w:cs="TH SarabunIT๙"/>
                <w:sz w:val="28"/>
                <w:cs/>
              </w:rPr>
              <w:t>ประเมินผลโดยผู้ตรวจสอบภายในประจำจังหวัด และผู้ตรวจสอบตรวจสอบภายในประจำส่วนราชการ</w:t>
            </w:r>
          </w:p>
        </w:tc>
        <w:tc>
          <w:tcPr>
            <w:tcW w:w="2693" w:type="dxa"/>
            <w:vMerge w:val="restart"/>
            <w:tcBorders>
              <w:top w:val="nil"/>
              <w:left w:val="single" w:sz="4" w:space="0" w:color="auto"/>
              <w:bottom w:val="nil"/>
              <w:right w:val="single" w:sz="4" w:space="0" w:color="auto"/>
            </w:tcBorders>
            <w:shd w:val="clear" w:color="auto" w:fill="FFFFFF" w:themeFill="background1"/>
            <w:hideMark/>
          </w:tcPr>
          <w:p w:rsid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3B192B" w:rsidRPr="003B192B">
              <w:rPr>
                <w:rFonts w:ascii="TH SarabunIT๙" w:eastAsia="Times New Roman" w:hAnsi="TH SarabunIT๙" w:cs="TH SarabunIT๙"/>
                <w:sz w:val="28"/>
                <w:cs/>
              </w:rPr>
              <w:t>ป้องกันการทุจริตในการบริหารราชการแผ่นดิน</w:t>
            </w:r>
            <w:r w:rsidR="003B192B" w:rsidRPr="003B192B">
              <w:rPr>
                <w:rFonts w:ascii="TH SarabunIT๙" w:eastAsia="Times New Roman" w:hAnsi="TH SarabunIT๙" w:cs="TH SarabunIT๙"/>
                <w:sz w:val="28"/>
              </w:rPr>
              <w:t xml:space="preserve"> </w:t>
            </w:r>
            <w:r w:rsidR="003B192B" w:rsidRPr="003B192B">
              <w:rPr>
                <w:rFonts w:ascii="TH SarabunIT๙" w:eastAsia="Times New Roman" w:hAnsi="TH SarabunIT๙" w:cs="TH SarabunIT๙"/>
                <w:sz w:val="28"/>
                <w:cs/>
              </w:rPr>
              <w:t>ผ่านกระบวนการประเมินคุณธรรมและความโปร่งใสในการดำเนินงานของหน่วยงานภาครัฐ</w:t>
            </w:r>
            <w:r w:rsidR="003B192B" w:rsidRPr="003B192B">
              <w:rPr>
                <w:rFonts w:ascii="TH SarabunIT๙" w:eastAsia="Times New Roman" w:hAnsi="TH SarabunIT๙" w:cs="TH SarabunIT๙"/>
                <w:sz w:val="28"/>
              </w:rPr>
              <w:t xml:space="preserve"> (ITA)</w:t>
            </w:r>
          </w:p>
          <w:p w:rsidR="000952BE" w:rsidRPr="003B192B" w:rsidRDefault="000952BE" w:rsidP="003B192B">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0952BE">
              <w:rPr>
                <w:rFonts w:ascii="TH SarabunIT๙" w:eastAsia="Times New Roman" w:hAnsi="TH SarabunIT๙" w:cs="TH SarabunIT๙"/>
                <w:sz w:val="28"/>
                <w:cs/>
              </w:rPr>
              <w:t>ผ่านเกณฑ์การประเมินผลระบบการควบคุมภายในของกระทรวงสาธารณสุข</w:t>
            </w:r>
          </w:p>
        </w:tc>
      </w:tr>
      <w:tr w:rsidR="00035A2E" w:rsidRPr="003B192B" w:rsidTr="00035A2E">
        <w:trPr>
          <w:trHeight w:val="690"/>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b/>
                <w:bCs/>
                <w:color w:val="000000"/>
                <w:sz w:val="28"/>
              </w:rPr>
            </w:pPr>
          </w:p>
        </w:tc>
        <w:tc>
          <w:tcPr>
            <w:tcW w:w="2408"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r>
      <w:tr w:rsidR="00035A2E" w:rsidRPr="003B192B" w:rsidTr="00035A2E">
        <w:trPr>
          <w:trHeight w:val="1068"/>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b/>
                <w:bCs/>
                <w:color w:val="000000"/>
                <w:sz w:val="28"/>
              </w:rPr>
            </w:pPr>
          </w:p>
        </w:tc>
        <w:tc>
          <w:tcPr>
            <w:tcW w:w="2408"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3B192B" w:rsidRPr="003B192B" w:rsidRDefault="003B192B" w:rsidP="003B192B">
            <w:pPr>
              <w:spacing w:after="0" w:line="240" w:lineRule="auto"/>
              <w:rPr>
                <w:rFonts w:ascii="TH SarabunIT๙" w:eastAsia="Times New Roman" w:hAnsi="TH SarabunIT๙" w:cs="TH SarabunIT๙"/>
                <w:sz w:val="28"/>
              </w:rPr>
            </w:pPr>
          </w:p>
        </w:tc>
      </w:tr>
      <w:tr w:rsidR="000952BE" w:rsidRPr="003B192B" w:rsidTr="000952BE">
        <w:trPr>
          <w:trHeight w:val="557"/>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52BE" w:rsidRPr="003B192B" w:rsidRDefault="000952BE" w:rsidP="003B192B">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หน่วยงานที่เกี่ยวข้อง</w:t>
            </w:r>
          </w:p>
        </w:tc>
        <w:tc>
          <w:tcPr>
            <w:tcW w:w="9637" w:type="dxa"/>
            <w:gridSpan w:val="4"/>
            <w:tcBorders>
              <w:top w:val="single" w:sz="4" w:space="0" w:color="auto"/>
              <w:left w:val="nil"/>
              <w:bottom w:val="single" w:sz="4" w:space="0" w:color="auto"/>
              <w:right w:val="single" w:sz="4" w:space="0" w:color="auto"/>
            </w:tcBorders>
            <w:shd w:val="clear" w:color="auto" w:fill="FFFFFF" w:themeFill="background1"/>
            <w:vAlign w:val="bottom"/>
            <w:hideMark/>
          </w:tcPr>
          <w:p w:rsidR="000952BE" w:rsidRDefault="000952BE" w:rsidP="000952BE">
            <w:pPr>
              <w:spacing w:after="0" w:line="240" w:lineRule="auto"/>
              <w:rPr>
                <w:rFonts w:ascii="TH SarabunIT๙" w:eastAsia="Times New Roman" w:hAnsi="TH SarabunIT๙" w:cs="TH SarabunIT๙"/>
                <w:sz w:val="28"/>
              </w:rPr>
            </w:pPr>
            <w:r w:rsidRPr="003B192B">
              <w:rPr>
                <w:rFonts w:ascii="TH SarabunIT๙" w:eastAsia="Times New Roman" w:hAnsi="TH SarabunIT๙" w:cs="TH SarabunIT๙"/>
                <w:sz w:val="28"/>
                <w:cs/>
              </w:rPr>
              <w:t>ทุกส่วนราชการ</w:t>
            </w:r>
            <w:r w:rsidRPr="000952BE">
              <w:rPr>
                <w:rFonts w:ascii="TH SarabunIT๙" w:eastAsia="Times New Roman" w:hAnsi="TH SarabunIT๙" w:cs="TH SarabunIT๙"/>
                <w:sz w:val="28"/>
                <w:cs/>
              </w:rPr>
              <w:t>ในสังกัดกระทรวงสาธารณสุข</w:t>
            </w:r>
          </w:p>
          <w:p w:rsidR="000952BE" w:rsidRPr="003B192B" w:rsidRDefault="000952BE" w:rsidP="000952BE">
            <w:pPr>
              <w:spacing w:after="0" w:line="240" w:lineRule="auto"/>
              <w:rPr>
                <w:rFonts w:ascii="TH SarabunIT๙" w:eastAsia="Times New Roman" w:hAnsi="TH SarabunIT๙" w:cs="TH SarabunIT๙"/>
                <w:sz w:val="28"/>
              </w:rPr>
            </w:pPr>
          </w:p>
        </w:tc>
      </w:tr>
    </w:tbl>
    <w:p w:rsidR="00544A3E" w:rsidRDefault="00544A3E" w:rsidP="00914303">
      <w:pPr>
        <w:spacing w:after="0"/>
        <w:jc w:val="thaiDistribute"/>
        <w:rPr>
          <w:rFonts w:ascii="TH SarabunIT๙" w:hAnsi="TH SarabunIT๙" w:cs="TH SarabunIT๙"/>
          <w:sz w:val="32"/>
          <w:szCs w:val="32"/>
        </w:rPr>
      </w:pPr>
    </w:p>
    <w:tbl>
      <w:tblPr>
        <w:tblW w:w="10774" w:type="dxa"/>
        <w:tblInd w:w="-743" w:type="dxa"/>
        <w:shd w:val="clear" w:color="auto" w:fill="FFFFFF" w:themeFill="background1"/>
        <w:tblLook w:val="04A0" w:firstRow="1" w:lastRow="0" w:firstColumn="1" w:lastColumn="0" w:noHBand="0" w:noVBand="1"/>
      </w:tblPr>
      <w:tblGrid>
        <w:gridCol w:w="1137"/>
        <w:gridCol w:w="2408"/>
        <w:gridCol w:w="2268"/>
        <w:gridCol w:w="2268"/>
        <w:gridCol w:w="2693"/>
      </w:tblGrid>
      <w:tr w:rsidR="007E6A71" w:rsidRPr="003B192B" w:rsidTr="007560B2">
        <w:trPr>
          <w:trHeight w:val="589"/>
        </w:trPr>
        <w:tc>
          <w:tcPr>
            <w:tcW w:w="10774"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7E6A71" w:rsidRPr="003B192B" w:rsidRDefault="007E6A71" w:rsidP="007E6A71">
            <w:pPr>
              <w:spacing w:after="0" w:line="240" w:lineRule="auto"/>
              <w:jc w:val="center"/>
              <w:rPr>
                <w:rFonts w:ascii="TH SarabunIT๙" w:eastAsia="Times New Roman" w:hAnsi="TH SarabunIT๙" w:cs="TH SarabunIT๙"/>
                <w:b/>
                <w:bCs/>
                <w:color w:val="000000"/>
                <w:sz w:val="28"/>
                <w:cs/>
              </w:rPr>
            </w:pPr>
            <w:r w:rsidRPr="003B192B">
              <w:rPr>
                <w:rFonts w:ascii="TH SarabunIT๙" w:eastAsia="Times New Roman" w:hAnsi="TH SarabunIT๙" w:cs="TH SarabunIT๙"/>
                <w:b/>
                <w:bCs/>
                <w:color w:val="000000"/>
                <w:sz w:val="28"/>
                <w:cs/>
              </w:rPr>
              <w:lastRenderedPageBreak/>
              <w:t>โครงการ</w:t>
            </w:r>
            <w:r>
              <w:rPr>
                <w:rFonts w:ascii="TH SarabunIT๙" w:eastAsia="Times New Roman" w:hAnsi="TH SarabunIT๙" w:cs="TH SarabunIT๙" w:hint="cs"/>
                <w:b/>
                <w:bCs/>
                <w:color w:val="000000"/>
                <w:sz w:val="28"/>
                <w:cs/>
              </w:rPr>
              <w:t>พัฒนาองค์กรคุณภาพ</w:t>
            </w:r>
            <w:r w:rsidR="00E85692">
              <w:rPr>
                <w:rFonts w:ascii="TH SarabunIT๙" w:eastAsia="Times New Roman" w:hAnsi="TH SarabunIT๙" w:cs="TH SarabunIT๙" w:hint="cs"/>
                <w:b/>
                <w:bCs/>
                <w:color w:val="000000"/>
                <w:sz w:val="28"/>
                <w:cs/>
              </w:rPr>
              <w:t xml:space="preserve"> </w:t>
            </w:r>
            <w:r w:rsidR="00CE3A3C" w:rsidRPr="0013553B">
              <w:rPr>
                <w:rFonts w:ascii="TH SarabunIT๙" w:eastAsia="Times New Roman" w:hAnsi="TH SarabunIT๙" w:cs="TH SarabunIT๙" w:hint="cs"/>
                <w:b/>
                <w:bCs/>
                <w:color w:val="FF0000"/>
                <w:sz w:val="28"/>
                <w:cs/>
              </w:rPr>
              <w:t>(ข</w:t>
            </w:r>
            <w:r w:rsidR="00CE3A3C">
              <w:rPr>
                <w:rFonts w:ascii="TH SarabunIT๙" w:eastAsia="Times New Roman" w:hAnsi="TH SarabunIT๙" w:cs="TH SarabunIT๙" w:hint="cs"/>
                <w:b/>
                <w:bCs/>
                <w:color w:val="FF0000"/>
                <w:sz w:val="28"/>
                <w:cs/>
              </w:rPr>
              <w:t>้อมูลเดิม</w:t>
            </w:r>
            <w:r w:rsidR="00CE3A3C" w:rsidRPr="0013553B">
              <w:rPr>
                <w:rFonts w:ascii="TH SarabunIT๙" w:eastAsia="Times New Roman" w:hAnsi="TH SarabunIT๙" w:cs="TH SarabunIT๙" w:hint="cs"/>
                <w:b/>
                <w:bCs/>
                <w:color w:val="FF0000"/>
                <w:sz w:val="28"/>
                <w:cs/>
              </w:rPr>
              <w:t>)</w:t>
            </w:r>
          </w:p>
        </w:tc>
      </w:tr>
      <w:tr w:rsidR="007E6A71" w:rsidRPr="003B192B" w:rsidTr="007560B2">
        <w:trPr>
          <w:trHeight w:val="555"/>
        </w:trPr>
        <w:tc>
          <w:tcPr>
            <w:tcW w:w="1137" w:type="dxa"/>
            <w:tcBorders>
              <w:top w:val="nil"/>
              <w:left w:val="single" w:sz="4" w:space="0" w:color="auto"/>
              <w:bottom w:val="single" w:sz="4" w:space="0" w:color="auto"/>
              <w:right w:val="single" w:sz="4" w:space="0" w:color="auto"/>
            </w:tcBorders>
            <w:shd w:val="clear" w:color="auto" w:fill="FFFFFF" w:themeFill="background1"/>
            <w:vAlign w:val="center"/>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ระยะดำเนินการ</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r w:rsidRPr="003B192B">
              <w:rPr>
                <w:rFonts w:ascii="TH SarabunIT๙" w:eastAsia="Times New Roman" w:hAnsi="TH SarabunIT๙" w:cs="TH SarabunIT๙"/>
                <w:sz w:val="28"/>
                <w:cs/>
              </w:rPr>
              <w:t xml:space="preserve">ปี </w:t>
            </w:r>
            <w:r w:rsidRPr="003B192B">
              <w:rPr>
                <w:rFonts w:ascii="TH SarabunIT๙" w:eastAsia="Times New Roman" w:hAnsi="TH SarabunIT๙" w:cs="TH SarabunIT๙"/>
                <w:sz w:val="28"/>
              </w:rPr>
              <w:t>2561</w:t>
            </w:r>
          </w:p>
        </w:tc>
      </w:tr>
      <w:tr w:rsidR="007E6A71" w:rsidRPr="003B192B" w:rsidTr="00575DC0">
        <w:trPr>
          <w:trHeight w:val="620"/>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เป้าหมาย (</w:t>
            </w:r>
            <w:r w:rsidRPr="003B192B">
              <w:rPr>
                <w:rFonts w:ascii="TH SarabunIT๙" w:eastAsia="Times New Roman" w:hAnsi="TH SarabunIT๙" w:cs="TH SarabunIT๙"/>
                <w:b/>
                <w:bCs/>
                <w:color w:val="000000"/>
                <w:sz w:val="28"/>
              </w:rPr>
              <w:t>Goal)</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04447C" w:rsidRDefault="0004447C" w:rsidP="0004447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04447C">
              <w:rPr>
                <w:rFonts w:ascii="TH SarabunIT๙" w:eastAsia="Times New Roman" w:hAnsi="TH SarabunIT๙" w:cs="TH SarabunIT๙"/>
                <w:sz w:val="28"/>
                <w:cs/>
              </w:rPr>
              <w:t xml:space="preserve">โรงพยาบาลอย่างน้อยร้อยละ </w:t>
            </w:r>
            <w:r w:rsidRPr="0004447C">
              <w:rPr>
                <w:rFonts w:ascii="TH SarabunIT๙" w:eastAsia="Times New Roman" w:hAnsi="TH SarabunIT๙" w:cs="TH SarabunIT๙"/>
                <w:sz w:val="28"/>
              </w:rPr>
              <w:t>60</w:t>
            </w:r>
            <w:r w:rsidRPr="0004447C">
              <w:rPr>
                <w:rFonts w:ascii="TH SarabunIT๙" w:eastAsia="Times New Roman" w:hAnsi="TH SarabunIT๙" w:cs="TH SarabunIT๙"/>
                <w:sz w:val="28"/>
                <w:cs/>
              </w:rPr>
              <w:t xml:space="preserve"> ผ่านเกณฑ์มาตรฐาน </w:t>
            </w:r>
            <w:r w:rsidRPr="0004447C">
              <w:rPr>
                <w:rFonts w:ascii="TH SarabunIT๙" w:eastAsia="Times New Roman" w:hAnsi="TH SarabunIT๙" w:cs="TH SarabunIT๙"/>
                <w:sz w:val="28"/>
              </w:rPr>
              <w:t>2P safety</w:t>
            </w:r>
            <w:r>
              <w:rPr>
                <w:rFonts w:ascii="TH SarabunIT๙" w:eastAsia="Times New Roman" w:hAnsi="TH SarabunIT๙" w:cs="TH SarabunIT๙" w:hint="cs"/>
                <w:sz w:val="28"/>
                <w:cs/>
              </w:rPr>
              <w:t xml:space="preserve"> </w:t>
            </w:r>
            <w:r w:rsidRPr="0004447C">
              <w:rPr>
                <w:rFonts w:ascii="TH SarabunIT๙" w:eastAsia="Times New Roman" w:hAnsi="TH SarabunIT๙" w:cs="TH SarabunIT๙"/>
                <w:sz w:val="28"/>
                <w:cs/>
              </w:rPr>
              <w:t>หน่วยบริการที่ผ่านการรับรองคุณภาพโรงพยาบาล (</w:t>
            </w:r>
            <w:r w:rsidRPr="0004447C">
              <w:rPr>
                <w:rFonts w:ascii="TH SarabunIT๙" w:eastAsia="Times New Roman" w:hAnsi="TH SarabunIT๙" w:cs="TH SarabunIT๙"/>
                <w:sz w:val="28"/>
              </w:rPr>
              <w:t xml:space="preserve">HA) </w:t>
            </w:r>
            <w:r>
              <w:rPr>
                <w:rFonts w:ascii="TH SarabunIT๙" w:eastAsia="Times New Roman" w:hAnsi="TH SarabunIT๙" w:cs="TH SarabunIT๙" w:hint="cs"/>
                <w:sz w:val="28"/>
                <w:cs/>
              </w:rPr>
              <w:t xml:space="preserve"> </w:t>
            </w:r>
            <w:r>
              <w:rPr>
                <w:rFonts w:ascii="TH SarabunIT๙" w:eastAsia="Times New Roman" w:hAnsi="TH SarabunIT๙" w:cs="TH SarabunIT๙" w:hint="cs"/>
                <w:sz w:val="28"/>
                <w:cs/>
              </w:rPr>
              <w:br/>
            </w:r>
            <w:r w:rsidRPr="0004447C">
              <w:rPr>
                <w:rFonts w:ascii="TH SarabunIT๙" w:eastAsia="Times New Roman" w:hAnsi="TH SarabunIT๙" w:cs="TH SarabunIT๙"/>
                <w:sz w:val="28"/>
                <w:cs/>
              </w:rPr>
              <w:t>เพิ่มขึ้น</w:t>
            </w:r>
          </w:p>
          <w:p w:rsidR="007E6A71" w:rsidRPr="003B192B" w:rsidRDefault="0004447C" w:rsidP="0004447C">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00E349B2" w:rsidRPr="00E349B2">
              <w:rPr>
                <w:rFonts w:ascii="TH SarabunIT๙" w:eastAsia="Times New Roman" w:hAnsi="TH SarabunIT๙" w:cs="TH SarabunIT๙"/>
                <w:sz w:val="28"/>
                <w:cs/>
              </w:rPr>
              <w:t>พัฒนาโรงพยาบาลส่งเสริมสุขภาพตำบลให้มีคุณภาพ</w:t>
            </w:r>
          </w:p>
        </w:tc>
      </w:tr>
      <w:tr w:rsidR="007E6A71" w:rsidRPr="003B192B" w:rsidTr="00575DC0">
        <w:trPr>
          <w:trHeight w:val="435"/>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ตัวชี้วัด (</w:t>
            </w:r>
            <w:r w:rsidRPr="003B192B">
              <w:rPr>
                <w:rFonts w:ascii="TH SarabunIT๙" w:eastAsia="Times New Roman" w:hAnsi="TH SarabunIT๙" w:cs="TH SarabunIT๙"/>
                <w:b/>
                <w:bCs/>
                <w:color w:val="000000"/>
                <w:sz w:val="28"/>
              </w:rPr>
              <w:t>KPI)</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rsidR="0004447C" w:rsidRPr="0004447C" w:rsidRDefault="0004447C" w:rsidP="00575DC0">
            <w:pPr>
              <w:spacing w:after="0" w:line="240" w:lineRule="auto"/>
              <w:rPr>
                <w:rFonts w:ascii="TH SarabunIT๙" w:hAnsi="TH SarabunIT๙" w:cs="TH SarabunIT๙"/>
                <w:lang w:val="en-GB"/>
              </w:rPr>
            </w:pPr>
            <w:r w:rsidRPr="0004447C">
              <w:rPr>
                <w:rFonts w:ascii="TH SarabunIT๙" w:hAnsi="TH SarabunIT๙" w:cs="TH SarabunIT๙"/>
                <w:cs/>
                <w:lang w:val="en-GB"/>
              </w:rPr>
              <w:t xml:space="preserve">๑. ระดับความสำเร็จของการพัฒนาคุณภาพการบริหารจัดการของส่วนราชการในสังกัดกระทรวงสาธารณสุขสู่เกณฑ์คุณภาพการบริหารจัดการภาครัฐ </w:t>
            </w:r>
            <w:r w:rsidRPr="0004447C">
              <w:rPr>
                <w:rFonts w:ascii="TH SarabunIT๙" w:hAnsi="TH SarabunIT๙" w:cs="TH SarabunIT๙"/>
                <w:sz w:val="28"/>
                <w:cs/>
                <w:lang w:val="en-GB"/>
              </w:rPr>
              <w:t>(</w:t>
            </w:r>
            <w:r w:rsidRPr="0004447C">
              <w:rPr>
                <w:rFonts w:ascii="TH SarabunIT๙" w:hAnsi="TH SarabunIT๙" w:cs="TH SarabunIT๙"/>
                <w:sz w:val="28"/>
                <w:lang w:val="en-GB"/>
              </w:rPr>
              <w:t>PMQA)</w:t>
            </w:r>
          </w:p>
          <w:p w:rsidR="0004447C" w:rsidRPr="0004447C" w:rsidRDefault="0004447C" w:rsidP="00575DC0">
            <w:pPr>
              <w:spacing w:after="0" w:line="240" w:lineRule="auto"/>
              <w:rPr>
                <w:rFonts w:ascii="TH SarabunIT๙" w:hAnsi="TH SarabunIT๙" w:cs="TH SarabunIT๙"/>
                <w:lang w:val="en-GB"/>
              </w:rPr>
            </w:pPr>
            <w:r w:rsidRPr="0004447C">
              <w:rPr>
                <w:rFonts w:ascii="TH SarabunIT๙" w:hAnsi="TH SarabunIT๙" w:cs="TH SarabunIT๙"/>
                <w:cs/>
                <w:lang w:val="en-GB"/>
              </w:rPr>
              <w:t xml:space="preserve">๒. </w:t>
            </w:r>
            <w:r w:rsidRPr="0004447C">
              <w:rPr>
                <w:rFonts w:ascii="TH SarabunIT๙" w:hAnsi="TH SarabunIT๙" w:cs="TH SarabunIT๙"/>
                <w:color w:val="000000"/>
                <w:cs/>
              </w:rPr>
              <w:t xml:space="preserve">โรงพยาบาลอย่างน้อยร้อยละ 60 ผ่านเกณฑ์มาตรฐาน </w:t>
            </w:r>
            <w:r w:rsidRPr="0004447C">
              <w:rPr>
                <w:rFonts w:ascii="TH SarabunIT๙" w:hAnsi="TH SarabunIT๙" w:cs="TH SarabunIT๙"/>
                <w:color w:val="000000"/>
                <w:sz w:val="28"/>
                <w:cs/>
              </w:rPr>
              <w:t>2</w:t>
            </w:r>
            <w:r w:rsidRPr="0004447C">
              <w:rPr>
                <w:rFonts w:ascii="TH SarabunIT๙" w:hAnsi="TH SarabunIT๙" w:cs="TH SarabunIT๙"/>
                <w:color w:val="000000"/>
                <w:sz w:val="28"/>
              </w:rPr>
              <w:t>P safety</w:t>
            </w:r>
            <w:r w:rsidRPr="0004447C">
              <w:rPr>
                <w:rFonts w:ascii="TH SarabunIT๙" w:hAnsi="TH SarabunIT๙" w:cs="TH SarabunIT๙"/>
                <w:color w:val="000000"/>
                <w:szCs w:val="22"/>
              </w:rPr>
              <w:t xml:space="preserve"> </w:t>
            </w:r>
          </w:p>
          <w:p w:rsidR="007E6A71" w:rsidRPr="00575DC0" w:rsidRDefault="0004447C" w:rsidP="00575DC0">
            <w:pPr>
              <w:spacing w:after="0" w:line="240" w:lineRule="auto"/>
              <w:rPr>
                <w:rFonts w:ascii="TH SarabunIT๙" w:eastAsia="Times New Roman" w:hAnsi="TH SarabunIT๙" w:cs="TH SarabunIT๙"/>
                <w:sz w:val="28"/>
              </w:rPr>
            </w:pPr>
            <w:r w:rsidRPr="0004447C">
              <w:rPr>
                <w:rFonts w:ascii="TH SarabunIT๙" w:hAnsi="TH SarabunIT๙" w:cs="TH SarabunIT๙"/>
                <w:cs/>
                <w:lang w:val="en-GB"/>
              </w:rPr>
              <w:t xml:space="preserve">๓. </w:t>
            </w:r>
            <w:r w:rsidR="00E349B2" w:rsidRPr="00E349B2">
              <w:rPr>
                <w:rFonts w:ascii="TH SarabunIT๙" w:hAnsi="TH SarabunIT๙" w:cs="TH SarabunIT๙"/>
                <w:cs/>
                <w:lang w:val="en-GB"/>
              </w:rPr>
              <w:t>ร้อยละของ รพ.สต. ที่ผ่านเกณฑ์การพัฒนาคุณภาพ รพ.สต. ติดดาว (ร้อยละ 25)</w:t>
            </w:r>
          </w:p>
        </w:tc>
      </w:tr>
      <w:tr w:rsidR="007E6A71" w:rsidRPr="003B192B" w:rsidTr="00E349B2">
        <w:trPr>
          <w:trHeight w:val="1329"/>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ข้อมูลสถานการณ์ปัจจุบัน/</w:t>
            </w:r>
            <w:r w:rsidRPr="003B192B">
              <w:rPr>
                <w:rFonts w:ascii="TH SarabunIT๙" w:eastAsia="Times New Roman" w:hAnsi="TH SarabunIT๙" w:cs="TH SarabunIT๙"/>
                <w:b/>
                <w:bCs/>
                <w:color w:val="000000"/>
                <w:sz w:val="28"/>
              </w:rPr>
              <w:t>baseline</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7E6A71" w:rsidRPr="003B192B" w:rsidRDefault="00E349B2" w:rsidP="007560B2">
            <w:pPr>
              <w:spacing w:after="0" w:line="240" w:lineRule="auto"/>
              <w:rPr>
                <w:rFonts w:ascii="TH SarabunIT๙" w:eastAsia="Times New Roman" w:hAnsi="TH SarabunIT๙" w:cs="TH SarabunIT๙"/>
                <w:sz w:val="28"/>
              </w:rPr>
            </w:pPr>
            <w:r w:rsidRPr="00E349B2">
              <w:rPr>
                <w:rFonts w:ascii="TH SarabunIT๙" w:eastAsia="Times New Roman" w:hAnsi="TH SarabunIT๙" w:cs="TH SarabunIT๙"/>
                <w:sz w:val="28"/>
                <w:cs/>
              </w:rPr>
              <w:t>ปัจจุบันมีเกณฑ์การพัฒนาคุณภาพหน่วยบริการปฐมภูมิ (รพ.สต.) หลายเกณฑ์ ซึ่งดำเนินการโดยหลายหน่วยงาน กระทรวงสาธารณสุขจึงมีนโยบายในการพัฒนาเกณฑ์คุณภาพหน่วยบริการปฐมภูมิ (รพ.สต.) เป็นเกณฑ์เดียวที่บูรณาการในกรอบการประเมินรูปแบบเดียว  เพื่อลดความซ้ำซ้อนในการปฏิบัติงานของเจ้าหน้าที่ และประชาชนได้รับบริการที่มีคุณภาพได้มาตรฐานบริการปฐมภูมิ</w:t>
            </w:r>
          </w:p>
        </w:tc>
      </w:tr>
      <w:tr w:rsidR="007E6A71" w:rsidRPr="003B192B" w:rsidTr="007560B2">
        <w:trPr>
          <w:trHeight w:val="497"/>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มาตรการ</w:t>
            </w:r>
          </w:p>
        </w:tc>
        <w:tc>
          <w:tcPr>
            <w:tcW w:w="2408" w:type="dxa"/>
            <w:tcBorders>
              <w:top w:val="nil"/>
              <w:left w:val="nil"/>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1. Access</w:t>
            </w:r>
          </w:p>
        </w:tc>
        <w:tc>
          <w:tcPr>
            <w:tcW w:w="2268" w:type="dxa"/>
            <w:tcBorders>
              <w:top w:val="nil"/>
              <w:left w:val="nil"/>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2. Coverage</w:t>
            </w:r>
          </w:p>
        </w:tc>
        <w:tc>
          <w:tcPr>
            <w:tcW w:w="2268" w:type="dxa"/>
            <w:tcBorders>
              <w:top w:val="nil"/>
              <w:left w:val="nil"/>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3. Quality</w:t>
            </w:r>
          </w:p>
        </w:tc>
        <w:tc>
          <w:tcPr>
            <w:tcW w:w="2693" w:type="dxa"/>
            <w:tcBorders>
              <w:top w:val="nil"/>
              <w:left w:val="nil"/>
              <w:bottom w:val="single" w:sz="4" w:space="0" w:color="auto"/>
              <w:right w:val="single" w:sz="4" w:space="0" w:color="auto"/>
            </w:tcBorders>
            <w:shd w:val="clear" w:color="auto" w:fill="FFFFFF" w:themeFill="background1"/>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4. Governance</w:t>
            </w:r>
          </w:p>
        </w:tc>
      </w:tr>
      <w:tr w:rsidR="007E6A71" w:rsidRPr="003B192B" w:rsidTr="007560B2">
        <w:trPr>
          <w:trHeight w:val="600"/>
        </w:trPr>
        <w:tc>
          <w:tcPr>
            <w:tcW w:w="1137"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b/>
                <w:bCs/>
                <w:color w:val="000000"/>
                <w:sz w:val="28"/>
              </w:rPr>
            </w:pPr>
          </w:p>
        </w:tc>
        <w:tc>
          <w:tcPr>
            <w:tcW w:w="2408" w:type="dxa"/>
            <w:vMerge w:val="restart"/>
            <w:tcBorders>
              <w:top w:val="nil"/>
              <w:left w:val="single" w:sz="4" w:space="0" w:color="auto"/>
              <w:bottom w:val="nil"/>
              <w:right w:val="single" w:sz="4" w:space="0" w:color="auto"/>
            </w:tcBorders>
            <w:shd w:val="clear" w:color="auto" w:fill="FFFFFF" w:themeFill="background1"/>
            <w:hideMark/>
          </w:tcPr>
          <w:p w:rsidR="00E85692" w:rsidRPr="00E85692" w:rsidRDefault="00575DC0" w:rsidP="00E8569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E85692" w:rsidRPr="00E85692">
              <w:rPr>
                <w:rFonts w:ascii="TH SarabunIT๙" w:eastAsia="Times New Roman" w:hAnsi="TH SarabunIT๙" w:cs="TH SarabunIT๙"/>
                <w:sz w:val="28"/>
                <w:cs/>
              </w:rPr>
              <w:t>สร้างความตื่นตัวให้ทุกหน่วยงานทำกิจกรรมพัฒนาคุณภาพอย่างต่อเนื่อง</w:t>
            </w:r>
          </w:p>
          <w:p w:rsidR="007E6A71" w:rsidRDefault="00575DC0" w:rsidP="00E8569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00E85692" w:rsidRPr="00E85692">
              <w:rPr>
                <w:rFonts w:ascii="TH SarabunIT๙" w:eastAsia="Times New Roman" w:hAnsi="TH SarabunIT๙" w:cs="TH SarabunIT๙"/>
                <w:sz w:val="28"/>
                <w:cs/>
              </w:rPr>
              <w:t>สนับสนุนทางวิชาการที่ดีสำหรับการพัฒนาคุณภาพ</w:t>
            </w:r>
          </w:p>
          <w:p w:rsidR="00E85692" w:rsidRPr="00E85692" w:rsidRDefault="00575DC0" w:rsidP="00E8569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E85692" w:rsidRPr="00E85692">
              <w:rPr>
                <w:rFonts w:ascii="TH SarabunIT๙" w:eastAsia="Times New Roman" w:hAnsi="TH SarabunIT๙" w:cs="TH SarabunIT๙"/>
                <w:sz w:val="28"/>
                <w:cs/>
              </w:rPr>
              <w:t>สร้างความรู้และเจตคติที่ดีต่อการพัฒนาคุณภาพให้เจ้าหน้าที่ทุกหน่วยงาน ทุกระดับ</w:t>
            </w:r>
          </w:p>
          <w:p w:rsidR="00E85692" w:rsidRDefault="00575DC0" w:rsidP="00E8569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๔. </w:t>
            </w:r>
            <w:r w:rsidR="00E85692" w:rsidRPr="00E85692">
              <w:rPr>
                <w:rFonts w:ascii="TH SarabunIT๙" w:eastAsia="Times New Roman" w:hAnsi="TH SarabunIT๙" w:cs="TH SarabunIT๙"/>
                <w:sz w:val="28"/>
                <w:cs/>
              </w:rPr>
              <w:t>สร้างระบบแรงจูงใจที่กระตุ้นให้เกิดการพัฒนาอย่างต่อเนื่อง</w:t>
            </w:r>
          </w:p>
          <w:p w:rsidR="00E349B2" w:rsidRPr="003B192B" w:rsidRDefault="00E349B2" w:rsidP="00E85692">
            <w:pPr>
              <w:spacing w:after="0" w:line="240" w:lineRule="auto"/>
              <w:rPr>
                <w:rFonts w:ascii="TH SarabunIT๙" w:eastAsia="Times New Roman" w:hAnsi="TH SarabunIT๙" w:cs="TH SarabunIT๙"/>
                <w:sz w:val="28"/>
                <w:cs/>
              </w:rPr>
            </w:pPr>
            <w:r w:rsidRPr="002D75FE">
              <w:rPr>
                <w:rFonts w:ascii="TH SarabunIT๙" w:eastAsia="Times New Roman" w:hAnsi="TH SarabunIT๙" w:cs="TH SarabunIT๙" w:hint="cs"/>
                <w:spacing w:val="-10"/>
                <w:sz w:val="28"/>
                <w:cs/>
              </w:rPr>
              <w:t xml:space="preserve">๕. </w:t>
            </w:r>
            <w:r w:rsidRPr="002D75FE">
              <w:rPr>
                <w:rFonts w:ascii="TH SarabunIT๙" w:eastAsia="Times New Roman" w:hAnsi="TH SarabunIT๙" w:cs="TH SarabunIT๙"/>
                <w:spacing w:val="-10"/>
                <w:sz w:val="28"/>
                <w:cs/>
              </w:rPr>
              <w:t>สื่อสาร ชี้แจง ประชาสัมพันธ์</w:t>
            </w:r>
            <w:r w:rsidR="002D75FE">
              <w:rPr>
                <w:rFonts w:ascii="TH SarabunIT๙" w:eastAsia="Times New Roman" w:hAnsi="TH SarabunIT๙" w:cs="TH SarabunIT๙" w:hint="cs"/>
                <w:sz w:val="28"/>
                <w:cs/>
              </w:rPr>
              <w:t xml:space="preserve"> </w:t>
            </w:r>
            <w:r w:rsidRPr="00E349B2">
              <w:rPr>
                <w:rFonts w:ascii="TH SarabunIT๙" w:eastAsia="Times New Roman" w:hAnsi="TH SarabunIT๙" w:cs="TH SarabunIT๙"/>
                <w:sz w:val="28"/>
                <w:cs/>
              </w:rPr>
              <w:t>นโยบาย แนวทาง และแผนพัฒนาองค์กรคุณภาพ รพ.สต.ติดดาว</w:t>
            </w: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2D75FE" w:rsidRPr="00575DC0" w:rsidRDefault="002D75FE" w:rsidP="00575DC0">
            <w:pPr>
              <w:spacing w:after="0" w:line="240" w:lineRule="auto"/>
              <w:rPr>
                <w:rFonts w:ascii="TH SarabunIT๙" w:eastAsia="Times New Roman" w:hAnsi="TH SarabunIT๙" w:cs="TH SarabunIT๙"/>
                <w:sz w:val="28"/>
              </w:rPr>
            </w:pPr>
            <w:r>
              <w:rPr>
                <w:rFonts w:ascii="TH SarabunIT๙" w:hAnsi="TH SarabunIT๙" w:cs="TH SarabunIT๙" w:hint="cs"/>
                <w:color w:val="000000"/>
                <w:sz w:val="28"/>
                <w:cs/>
              </w:rPr>
              <w:t xml:space="preserve">๑. </w:t>
            </w:r>
            <w:r w:rsidRPr="002D75FE">
              <w:rPr>
                <w:rFonts w:ascii="TH SarabunIT๙" w:eastAsia="Times New Roman" w:hAnsi="TH SarabunIT๙" w:cs="TH SarabunIT๙"/>
                <w:sz w:val="28"/>
                <w:cs/>
              </w:rPr>
              <w:t>พัฒนาคณะทำงานทุกระดับ (ประเทศ เขต จังหวัด อำเภอ)</w:t>
            </w: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7E6A71" w:rsidRDefault="00575DC0"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575DC0">
              <w:rPr>
                <w:rFonts w:ascii="TH SarabunIT๙" w:eastAsia="Times New Roman" w:hAnsi="TH SarabunIT๙" w:cs="TH SarabunIT๙"/>
                <w:sz w:val="28"/>
                <w:cs/>
              </w:rPr>
              <w:t>สื่อสารและเรียนรู้แลกเปลี่ยนระหว่างหน่วยงานที่ทำกิจกรรมพัฒนาคุณภาพจัดทำแนวทางการกำหนดมาตรฐานการให้ข้อมูล</w:t>
            </w:r>
          </w:p>
          <w:p w:rsidR="002D75FE" w:rsidRPr="002D75FE"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1. </w:t>
            </w:r>
            <w:r w:rsidRPr="002D75FE">
              <w:rPr>
                <w:rFonts w:ascii="TH SarabunIT๙" w:eastAsia="Times New Roman" w:hAnsi="TH SarabunIT๙" w:cs="TH SarabunIT๙"/>
                <w:sz w:val="28"/>
                <w:cs/>
              </w:rPr>
              <w:t xml:space="preserve">ปรับปรุงเกณฑ์การพัฒนาคุณภาพ รพ.สต. ติดดาว ปี </w:t>
            </w:r>
            <w:r w:rsidRPr="002D75FE">
              <w:rPr>
                <w:rFonts w:ascii="TH SarabunIT๙" w:eastAsia="Times New Roman" w:hAnsi="TH SarabunIT๙" w:cs="TH SarabunIT๙"/>
                <w:sz w:val="28"/>
              </w:rPr>
              <w:t>2561</w:t>
            </w:r>
            <w:r w:rsidRPr="002D75FE">
              <w:rPr>
                <w:rFonts w:ascii="TH SarabunIT๙" w:eastAsia="Times New Roman" w:hAnsi="TH SarabunIT๙" w:cs="TH SarabunIT๙"/>
                <w:sz w:val="28"/>
                <w:cs/>
              </w:rPr>
              <w:t xml:space="preserve"> ปรับเป็น </w:t>
            </w:r>
            <w:r w:rsidRPr="002D75FE">
              <w:rPr>
                <w:rFonts w:ascii="TH SarabunIT๙" w:eastAsia="Times New Roman" w:hAnsi="TH SarabunIT๙" w:cs="TH SarabunIT๙"/>
                <w:sz w:val="28"/>
              </w:rPr>
              <w:t>3</w:t>
            </w:r>
            <w:r w:rsidRPr="002D75FE">
              <w:rPr>
                <w:rFonts w:ascii="TH SarabunIT๙" w:eastAsia="Times New Roman" w:hAnsi="TH SarabunIT๙" w:cs="TH SarabunIT๙"/>
                <w:sz w:val="28"/>
                <w:cs/>
              </w:rPr>
              <w:t xml:space="preserve"> ระดับ คือ </w:t>
            </w:r>
            <w:r w:rsidRPr="002D75FE">
              <w:rPr>
                <w:rFonts w:ascii="TH SarabunIT๙" w:eastAsia="Times New Roman" w:hAnsi="TH SarabunIT๙" w:cs="TH SarabunIT๙"/>
                <w:sz w:val="28"/>
              </w:rPr>
              <w:t>3</w:t>
            </w:r>
            <w:r w:rsidRPr="002D75FE">
              <w:rPr>
                <w:rFonts w:ascii="TH SarabunIT๙" w:eastAsia="Times New Roman" w:hAnsi="TH SarabunIT๙" w:cs="TH SarabunIT๙"/>
                <w:sz w:val="28"/>
                <w:cs/>
              </w:rPr>
              <w:t xml:space="preserve"> ดาว  </w:t>
            </w:r>
            <w:r w:rsidRPr="002D75FE">
              <w:rPr>
                <w:rFonts w:ascii="TH SarabunIT๙" w:eastAsia="Times New Roman" w:hAnsi="TH SarabunIT๙" w:cs="TH SarabunIT๙"/>
                <w:sz w:val="28"/>
              </w:rPr>
              <w:t>4</w:t>
            </w:r>
            <w:r w:rsidRPr="002D75FE">
              <w:rPr>
                <w:rFonts w:ascii="TH SarabunIT๙" w:eastAsia="Times New Roman" w:hAnsi="TH SarabunIT๙" w:cs="TH SarabunIT๙"/>
                <w:sz w:val="28"/>
                <w:cs/>
              </w:rPr>
              <w:t xml:space="preserve"> ดาว และ </w:t>
            </w:r>
            <w:r w:rsidRPr="002D75FE">
              <w:rPr>
                <w:rFonts w:ascii="TH SarabunIT๙" w:eastAsia="Times New Roman" w:hAnsi="TH SarabunIT๙" w:cs="TH SarabunIT๙"/>
                <w:sz w:val="28"/>
              </w:rPr>
              <w:t>5</w:t>
            </w:r>
            <w:r w:rsidRPr="002D75FE">
              <w:rPr>
                <w:rFonts w:ascii="TH SarabunIT๙" w:eastAsia="Times New Roman" w:hAnsi="TH SarabunIT๙" w:cs="TH SarabunIT๙"/>
                <w:sz w:val="28"/>
                <w:cs/>
              </w:rPr>
              <w:t xml:space="preserve"> ดาว</w:t>
            </w:r>
          </w:p>
          <w:p w:rsidR="002D75FE" w:rsidRPr="002D75FE" w:rsidRDefault="002D75FE" w:rsidP="002D75FE">
            <w:pPr>
              <w:spacing w:after="0" w:line="240" w:lineRule="auto"/>
              <w:rPr>
                <w:rFonts w:ascii="TH SarabunIT๙" w:eastAsia="Times New Roman" w:hAnsi="TH SarabunIT๙" w:cs="TH SarabunIT๙"/>
                <w:spacing w:val="-6"/>
                <w:sz w:val="28"/>
              </w:rPr>
            </w:pPr>
            <w:r w:rsidRPr="002D75FE">
              <w:rPr>
                <w:rFonts w:ascii="TH SarabunIT๙" w:eastAsia="Times New Roman" w:hAnsi="TH SarabunIT๙" w:cs="TH SarabunIT๙"/>
                <w:spacing w:val="-6"/>
                <w:sz w:val="28"/>
              </w:rPr>
              <w:t xml:space="preserve">2. </w:t>
            </w:r>
            <w:r w:rsidRPr="002D75FE">
              <w:rPr>
                <w:rFonts w:ascii="TH SarabunIT๙" w:eastAsia="Times New Roman" w:hAnsi="TH SarabunIT๙" w:cs="TH SarabunIT๙"/>
                <w:spacing w:val="-6"/>
                <w:sz w:val="28"/>
                <w:cs/>
              </w:rPr>
              <w:t>อบรม พัฒนาคณะทำงานทุกระดับ (ประเทศ เขต จังหวัด อำเภอ)</w:t>
            </w:r>
          </w:p>
          <w:p w:rsidR="002D75FE" w:rsidRPr="002D75FE"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3. </w:t>
            </w:r>
            <w:r w:rsidRPr="002D75FE">
              <w:rPr>
                <w:rFonts w:ascii="TH SarabunIT๙" w:eastAsia="Times New Roman" w:hAnsi="TH SarabunIT๙" w:cs="TH SarabunIT๙"/>
                <w:sz w:val="28"/>
                <w:cs/>
              </w:rPr>
              <w:t xml:space="preserve">จัดทำคู่มือแนวทางการพัฒนาคุณภาพ รพ.สต.ติดดาว ปี </w:t>
            </w:r>
            <w:r w:rsidRPr="002D75FE">
              <w:rPr>
                <w:rFonts w:ascii="TH SarabunIT๙" w:eastAsia="Times New Roman" w:hAnsi="TH SarabunIT๙" w:cs="TH SarabunIT๙"/>
                <w:sz w:val="28"/>
              </w:rPr>
              <w:t>2561</w:t>
            </w:r>
          </w:p>
          <w:p w:rsidR="002D75FE" w:rsidRPr="003B192B"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4. </w:t>
            </w:r>
            <w:r w:rsidRPr="002D75FE">
              <w:rPr>
                <w:rFonts w:ascii="TH SarabunIT๙" w:eastAsia="Times New Roman" w:hAnsi="TH SarabunIT๙" w:cs="TH SarabunIT๙"/>
                <w:sz w:val="28"/>
                <w:cs/>
              </w:rPr>
              <w:t>พัฒนาระบบฐานข้อมูลปฐมภูมิ</w:t>
            </w:r>
          </w:p>
        </w:tc>
        <w:tc>
          <w:tcPr>
            <w:tcW w:w="2693" w:type="dxa"/>
            <w:vMerge w:val="restart"/>
            <w:tcBorders>
              <w:top w:val="nil"/>
              <w:left w:val="single" w:sz="4" w:space="0" w:color="auto"/>
              <w:bottom w:val="nil"/>
              <w:right w:val="single" w:sz="4" w:space="0" w:color="auto"/>
            </w:tcBorders>
            <w:shd w:val="clear" w:color="auto" w:fill="FFFFFF" w:themeFill="background1"/>
            <w:hideMark/>
          </w:tcPr>
          <w:p w:rsidR="002D75FE" w:rsidRPr="002D75FE"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1. </w:t>
            </w:r>
            <w:r w:rsidRPr="002D75FE">
              <w:rPr>
                <w:rFonts w:ascii="TH SarabunIT๙" w:eastAsia="Times New Roman" w:hAnsi="TH SarabunIT๙" w:cs="TH SarabunIT๙"/>
                <w:sz w:val="28"/>
                <w:cs/>
              </w:rPr>
              <w:t>ปรับคณะทำงานพัฒนาคุณภาพ รพ.สต.ติดดาว</w:t>
            </w:r>
          </w:p>
          <w:p w:rsidR="002D75FE" w:rsidRPr="002D75FE"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2. </w:t>
            </w:r>
            <w:r w:rsidRPr="002D75FE">
              <w:rPr>
                <w:rFonts w:ascii="TH SarabunIT๙" w:eastAsia="Times New Roman" w:hAnsi="TH SarabunIT๙" w:cs="TH SarabunIT๙"/>
                <w:sz w:val="28"/>
                <w:cs/>
              </w:rPr>
              <w:t>รพ.สต.ทุกแห่งประเมินตนเอง (ยกเว้น รพ.สต.ที่ผ่านเกณฑ์ปี</w:t>
            </w:r>
            <w:r w:rsidRPr="002D75FE">
              <w:rPr>
                <w:rFonts w:ascii="TH SarabunIT๙" w:eastAsia="Times New Roman" w:hAnsi="TH SarabunIT๙" w:cs="TH SarabunIT๙"/>
                <w:sz w:val="28"/>
              </w:rPr>
              <w:t>2560)</w:t>
            </w:r>
          </w:p>
          <w:p w:rsidR="002D75FE" w:rsidRPr="002D75FE"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3. </w:t>
            </w:r>
            <w:r w:rsidRPr="002D75FE">
              <w:rPr>
                <w:rFonts w:ascii="TH SarabunIT๙" w:eastAsia="Times New Roman" w:hAnsi="TH SarabunIT๙" w:cs="TH SarabunIT๙"/>
                <w:sz w:val="28"/>
                <w:cs/>
              </w:rPr>
              <w:t>คณะทำงานระดับอำเภอ ประเมิน</w:t>
            </w:r>
          </w:p>
          <w:p w:rsidR="002D75FE" w:rsidRPr="002D75FE"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4. </w:t>
            </w:r>
            <w:r w:rsidRPr="002D75FE">
              <w:rPr>
                <w:rFonts w:ascii="TH SarabunIT๙" w:eastAsia="Times New Roman" w:hAnsi="TH SarabunIT๙" w:cs="TH SarabunIT๙"/>
                <w:sz w:val="28"/>
                <w:cs/>
              </w:rPr>
              <w:t>คณะทำงานระดับจังหวัด ประเมิน</w:t>
            </w:r>
          </w:p>
          <w:p w:rsidR="002D75FE" w:rsidRPr="003B192B" w:rsidRDefault="002D75FE" w:rsidP="002D75FE">
            <w:pPr>
              <w:spacing w:after="0" w:line="240" w:lineRule="auto"/>
              <w:rPr>
                <w:rFonts w:ascii="TH SarabunIT๙" w:eastAsia="Times New Roman" w:hAnsi="TH SarabunIT๙" w:cs="TH SarabunIT๙"/>
                <w:sz w:val="28"/>
              </w:rPr>
            </w:pPr>
            <w:r w:rsidRPr="002D75FE">
              <w:rPr>
                <w:rFonts w:ascii="TH SarabunIT๙" w:eastAsia="Times New Roman" w:hAnsi="TH SarabunIT๙" w:cs="TH SarabunIT๙"/>
                <w:sz w:val="28"/>
              </w:rPr>
              <w:t xml:space="preserve">5. </w:t>
            </w:r>
            <w:r w:rsidRPr="002D75FE">
              <w:rPr>
                <w:rFonts w:ascii="TH SarabunIT๙" w:eastAsia="Times New Roman" w:hAnsi="TH SarabunIT๙" w:cs="TH SarabunIT๙"/>
                <w:sz w:val="28"/>
                <w:cs/>
              </w:rPr>
              <w:t>คณะทำงานระดับเขต ประเมิน    เพื่อหาต้นแบบ</w:t>
            </w:r>
          </w:p>
        </w:tc>
      </w:tr>
      <w:tr w:rsidR="007E6A71" w:rsidRPr="003B192B" w:rsidTr="007560B2">
        <w:trPr>
          <w:trHeight w:val="690"/>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b/>
                <w:bCs/>
                <w:color w:val="000000"/>
                <w:sz w:val="28"/>
              </w:rPr>
            </w:pPr>
          </w:p>
        </w:tc>
        <w:tc>
          <w:tcPr>
            <w:tcW w:w="2408"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r>
      <w:tr w:rsidR="007E6A71" w:rsidRPr="003B192B" w:rsidTr="007560B2">
        <w:trPr>
          <w:trHeight w:val="1068"/>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b/>
                <w:bCs/>
                <w:color w:val="000000"/>
                <w:sz w:val="28"/>
              </w:rPr>
            </w:pPr>
          </w:p>
        </w:tc>
        <w:tc>
          <w:tcPr>
            <w:tcW w:w="2408"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7E6A71" w:rsidRPr="003B192B" w:rsidRDefault="007E6A71" w:rsidP="007560B2">
            <w:pPr>
              <w:spacing w:after="0" w:line="240" w:lineRule="auto"/>
              <w:rPr>
                <w:rFonts w:ascii="TH SarabunIT๙" w:eastAsia="Times New Roman" w:hAnsi="TH SarabunIT๙" w:cs="TH SarabunIT๙"/>
                <w:sz w:val="28"/>
              </w:rPr>
            </w:pPr>
          </w:p>
        </w:tc>
      </w:tr>
      <w:tr w:rsidR="007E6A71" w:rsidRPr="003B192B" w:rsidTr="002D75FE">
        <w:trPr>
          <w:trHeight w:val="557"/>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E6A71" w:rsidRPr="003B192B" w:rsidRDefault="007E6A71"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หน่วยงานที่เกี่ยวข้อง</w:t>
            </w:r>
          </w:p>
        </w:tc>
        <w:tc>
          <w:tcPr>
            <w:tcW w:w="9637"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7E6A71" w:rsidRPr="003B192B" w:rsidRDefault="00575DC0" w:rsidP="002D75FE">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รพ.สต.ทุกแห่ง</w:t>
            </w:r>
            <w:r w:rsidR="002D75FE">
              <w:rPr>
                <w:rFonts w:ascii="TH SarabunIT๙" w:eastAsia="Times New Roman" w:hAnsi="TH SarabunIT๙" w:cs="TH SarabunIT๙" w:hint="cs"/>
                <w:sz w:val="28"/>
                <w:cs/>
              </w:rPr>
              <w:t xml:space="preserve"> </w:t>
            </w:r>
            <w:r w:rsidR="002D75FE" w:rsidRPr="002D75FE">
              <w:rPr>
                <w:rFonts w:ascii="TH SarabunIT๙" w:eastAsia="Times New Roman" w:hAnsi="TH SarabunIT๙" w:cs="TH SarabunIT๙"/>
                <w:sz w:val="28"/>
                <w:cs/>
              </w:rPr>
              <w:t>สสอ.</w:t>
            </w:r>
            <w:r w:rsidR="002D75FE" w:rsidRPr="002D75FE">
              <w:rPr>
                <w:rFonts w:ascii="TH SarabunIT๙" w:eastAsia="Times New Roman" w:hAnsi="TH SarabunIT๙" w:cs="TH SarabunIT๙"/>
                <w:sz w:val="28"/>
              </w:rPr>
              <w:t xml:space="preserve"> </w:t>
            </w:r>
            <w:r w:rsidR="002D75FE" w:rsidRPr="002D75FE">
              <w:rPr>
                <w:rFonts w:ascii="TH SarabunIT๙" w:eastAsia="Times New Roman" w:hAnsi="TH SarabunIT๙" w:cs="TH SarabunIT๙"/>
                <w:sz w:val="28"/>
                <w:cs/>
              </w:rPr>
              <w:t>สสจ.</w:t>
            </w:r>
            <w:r w:rsidR="002D75FE" w:rsidRPr="002D75FE">
              <w:rPr>
                <w:rFonts w:ascii="TH SarabunIT๙" w:eastAsia="Times New Roman" w:hAnsi="TH SarabunIT๙" w:cs="TH SarabunIT๙"/>
                <w:sz w:val="28"/>
              </w:rPr>
              <w:t xml:space="preserve"> </w:t>
            </w:r>
            <w:r w:rsidR="002D75FE" w:rsidRPr="002D75FE">
              <w:rPr>
                <w:rFonts w:ascii="TH SarabunIT๙" w:eastAsia="Times New Roman" w:hAnsi="TH SarabunIT๙" w:cs="TH SarabunIT๙"/>
                <w:sz w:val="28"/>
                <w:cs/>
              </w:rPr>
              <w:t>เขตสุขภาพ</w:t>
            </w:r>
            <w:r w:rsidR="002D75FE">
              <w:rPr>
                <w:rFonts w:ascii="TH SarabunIT๙" w:eastAsia="Times New Roman" w:hAnsi="TH SarabunIT๙" w:cs="TH SarabunIT๙" w:hint="cs"/>
                <w:sz w:val="28"/>
                <w:cs/>
              </w:rPr>
              <w:t xml:space="preserve"> และ</w:t>
            </w:r>
            <w:r>
              <w:rPr>
                <w:rFonts w:ascii="TH SarabunIT๙" w:eastAsia="Times New Roman" w:hAnsi="TH SarabunIT๙" w:cs="TH SarabunIT๙" w:hint="cs"/>
                <w:sz w:val="28"/>
                <w:cs/>
              </w:rPr>
              <w:t>หน่วยงานส่วนกลาง กระทรวงสาธารณสุข</w:t>
            </w:r>
          </w:p>
        </w:tc>
      </w:tr>
    </w:tbl>
    <w:p w:rsidR="00035A2E" w:rsidRDefault="00035A2E" w:rsidP="00914303">
      <w:pPr>
        <w:spacing w:after="0"/>
        <w:jc w:val="thaiDistribute"/>
        <w:rPr>
          <w:rFonts w:ascii="TH SarabunIT๙" w:hAnsi="TH SarabunIT๙" w:cs="TH SarabunIT๙"/>
          <w:sz w:val="32"/>
          <w:szCs w:val="32"/>
        </w:rPr>
      </w:pPr>
    </w:p>
    <w:p w:rsidR="00035A2E" w:rsidRDefault="00035A2E" w:rsidP="00914303">
      <w:pPr>
        <w:spacing w:after="0"/>
        <w:jc w:val="thaiDistribute"/>
        <w:rPr>
          <w:rFonts w:ascii="TH SarabunIT๙" w:hAnsi="TH SarabunIT๙" w:cs="TH SarabunIT๙"/>
          <w:sz w:val="32"/>
          <w:szCs w:val="32"/>
        </w:rPr>
      </w:pPr>
    </w:p>
    <w:p w:rsidR="00544A3E" w:rsidRDefault="00544A3E" w:rsidP="00914303">
      <w:pPr>
        <w:spacing w:after="0"/>
        <w:jc w:val="thaiDistribute"/>
        <w:rPr>
          <w:rFonts w:ascii="TH SarabunIT๙" w:hAnsi="TH SarabunIT๙" w:cs="TH SarabunIT๙"/>
          <w:sz w:val="32"/>
          <w:szCs w:val="32"/>
        </w:rPr>
      </w:pPr>
    </w:p>
    <w:p w:rsidR="00544A3E" w:rsidRDefault="00544A3E" w:rsidP="00914303">
      <w:pPr>
        <w:spacing w:after="0"/>
        <w:jc w:val="thaiDistribute"/>
        <w:rPr>
          <w:rFonts w:ascii="TH SarabunIT๙" w:hAnsi="TH SarabunIT๙" w:cs="TH SarabunIT๙"/>
          <w:sz w:val="32"/>
          <w:szCs w:val="32"/>
          <w:cs/>
        </w:rPr>
      </w:pPr>
    </w:p>
    <w:p w:rsidR="00102B6E" w:rsidRDefault="00313BA3" w:rsidP="00914303">
      <w:pPr>
        <w:spacing w:after="0"/>
        <w:jc w:val="thaiDistribute"/>
        <w:rPr>
          <w:rFonts w:ascii="TH SarabunIT๙" w:hAnsi="TH SarabunIT๙" w:cs="TH SarabunIT๙"/>
          <w:sz w:val="32"/>
          <w:szCs w:val="32"/>
        </w:rPr>
      </w:pPr>
      <w:r>
        <w:rPr>
          <w:rFonts w:ascii="TH SarabunIT๙" w:hAnsi="TH SarabunIT๙" w:cs="TH SarabunIT๙"/>
          <w:sz w:val="32"/>
          <w:szCs w:val="32"/>
          <w:cs/>
        </w:rPr>
        <w:lastRenderedPageBreak/>
        <w:tab/>
      </w:r>
      <w:r w:rsidR="00102B6E" w:rsidRPr="00102B6E">
        <w:rPr>
          <w:rFonts w:ascii="TH SarabunIT๙" w:hAnsi="TH SarabunIT๙" w:cs="TH SarabunIT๙" w:hint="cs"/>
          <w:b/>
          <w:bCs/>
          <w:sz w:val="32"/>
          <w:szCs w:val="32"/>
          <w:cs/>
        </w:rPr>
        <w:t>แผนงานที่ 2</w:t>
      </w:r>
      <w:r w:rsidR="003E7B3E">
        <w:rPr>
          <w:rFonts w:ascii="TH SarabunIT๙" w:hAnsi="TH SarabunIT๙" w:cs="TH SarabunIT๙" w:hint="cs"/>
          <w:b/>
          <w:bCs/>
          <w:sz w:val="32"/>
          <w:szCs w:val="32"/>
          <w:cs/>
        </w:rPr>
        <w:t xml:space="preserve"> </w:t>
      </w:r>
      <w:r w:rsidR="00102B6E" w:rsidRPr="00792687">
        <w:rPr>
          <w:rFonts w:ascii="TH SarabunIT๙" w:hAnsi="TH SarabunIT๙" w:cs="TH SarabunIT๙"/>
          <w:b/>
          <w:bCs/>
          <w:sz w:val="32"/>
          <w:szCs w:val="32"/>
          <w:cs/>
        </w:rPr>
        <w:t>การพัฒนาระบบข้อมูลสารสนเทศด้านสุขภาพ</w:t>
      </w:r>
      <w:r w:rsidR="00914303">
        <w:rPr>
          <w:rFonts w:ascii="TH SarabunIT๙" w:hAnsi="TH SarabunIT๙" w:cs="TH SarabunIT๙" w:hint="cs"/>
          <w:sz w:val="32"/>
          <w:szCs w:val="32"/>
          <w:cs/>
        </w:rPr>
        <w:t xml:space="preserve"> ประกอบด้วย 2 โครงการ </w:t>
      </w:r>
      <w:r w:rsidR="00914303">
        <w:rPr>
          <w:rFonts w:ascii="TH SarabunIT๙" w:hAnsi="TH SarabunIT๙" w:cs="TH SarabunIT๙"/>
          <w:sz w:val="32"/>
          <w:szCs w:val="32"/>
          <w:cs/>
        </w:rPr>
        <w:br/>
      </w:r>
      <w:r w:rsidR="00914303">
        <w:rPr>
          <w:rFonts w:ascii="TH SarabunIT๙" w:hAnsi="TH SarabunIT๙" w:cs="TH SarabunIT๙" w:hint="cs"/>
          <w:sz w:val="32"/>
          <w:szCs w:val="32"/>
          <w:cs/>
        </w:rPr>
        <w:t>พร้อม</w:t>
      </w:r>
      <w:r w:rsidR="00102B6E">
        <w:rPr>
          <w:rFonts w:ascii="TH SarabunIT๙" w:hAnsi="TH SarabunIT๙" w:cs="TH SarabunIT๙" w:hint="cs"/>
          <w:sz w:val="32"/>
          <w:szCs w:val="32"/>
          <w:cs/>
        </w:rPr>
        <w:t>รายละเอียดมาตรการและตัวชี้วัด ดังต</w:t>
      </w:r>
      <w:r w:rsidR="00174A43">
        <w:rPr>
          <w:rFonts w:ascii="TH SarabunIT๙" w:hAnsi="TH SarabunIT๙" w:cs="TH SarabunIT๙" w:hint="cs"/>
          <w:sz w:val="32"/>
          <w:szCs w:val="32"/>
          <w:cs/>
        </w:rPr>
        <w:t>่อไปนี้</w:t>
      </w:r>
    </w:p>
    <w:tbl>
      <w:tblPr>
        <w:tblW w:w="10490" w:type="dxa"/>
        <w:tblInd w:w="-601" w:type="dxa"/>
        <w:tblLayout w:type="fixed"/>
        <w:tblLook w:val="04A0" w:firstRow="1" w:lastRow="0" w:firstColumn="1" w:lastColumn="0" w:noHBand="0" w:noVBand="1"/>
      </w:tblPr>
      <w:tblGrid>
        <w:gridCol w:w="1560"/>
        <w:gridCol w:w="1843"/>
        <w:gridCol w:w="1984"/>
        <w:gridCol w:w="2977"/>
        <w:gridCol w:w="2126"/>
      </w:tblGrid>
      <w:tr w:rsidR="00914303" w:rsidRPr="00914303" w:rsidTr="00783B35">
        <w:trPr>
          <w:trHeight w:val="540"/>
        </w:trPr>
        <w:tc>
          <w:tcPr>
            <w:tcW w:w="10490"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โครงการพัฒนาระบบข้อมูลข่าวสารเทคโนโลยีสุขภาพแห่งชาติ (</w:t>
            </w:r>
            <w:r w:rsidRPr="00914303">
              <w:rPr>
                <w:rFonts w:ascii="TH SarabunIT๙" w:eastAsia="Times New Roman" w:hAnsi="TH SarabunIT๙" w:cs="TH SarabunIT๙"/>
                <w:b/>
                <w:bCs/>
                <w:color w:val="000000"/>
                <w:sz w:val="28"/>
              </w:rPr>
              <w:t>NHIS)</w:t>
            </w:r>
          </w:p>
        </w:tc>
      </w:tr>
      <w:tr w:rsidR="00914303" w:rsidRPr="00914303" w:rsidTr="00914303">
        <w:trPr>
          <w:trHeight w:val="481"/>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ระยะดำเนินการ</w:t>
            </w:r>
          </w:p>
        </w:tc>
        <w:tc>
          <w:tcPr>
            <w:tcW w:w="8930" w:type="dxa"/>
            <w:gridSpan w:val="4"/>
            <w:tcBorders>
              <w:top w:val="single" w:sz="4" w:space="0" w:color="auto"/>
              <w:left w:val="nil"/>
              <w:bottom w:val="single" w:sz="4" w:space="0" w:color="auto"/>
              <w:right w:val="single" w:sz="4" w:space="0" w:color="000000"/>
            </w:tcBorders>
            <w:shd w:val="clear" w:color="000000" w:fill="FFFFFF"/>
            <w:vAlign w:val="center"/>
            <w:hideMark/>
          </w:tcPr>
          <w:p w:rsidR="00914303" w:rsidRP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cs/>
              </w:rPr>
              <w:t xml:space="preserve">ปี </w:t>
            </w:r>
            <w:r w:rsidRPr="00914303">
              <w:rPr>
                <w:rFonts w:ascii="TH SarabunIT๙" w:eastAsia="Times New Roman" w:hAnsi="TH SarabunIT๙" w:cs="TH SarabunIT๙"/>
                <w:sz w:val="28"/>
              </w:rPr>
              <w:t>2561</w:t>
            </w:r>
          </w:p>
        </w:tc>
      </w:tr>
      <w:tr w:rsidR="00914303" w:rsidRPr="00914303" w:rsidTr="00914303">
        <w:trPr>
          <w:trHeight w:val="47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เป้าหมาย (</w:t>
            </w:r>
            <w:r w:rsidRPr="00914303">
              <w:rPr>
                <w:rFonts w:ascii="TH SarabunIT๙" w:eastAsia="Times New Roman" w:hAnsi="TH SarabunIT๙" w:cs="TH SarabunIT๙"/>
                <w:b/>
                <w:bCs/>
                <w:color w:val="000000"/>
                <w:sz w:val="28"/>
              </w:rPr>
              <w:t>Goal)</w:t>
            </w:r>
          </w:p>
        </w:tc>
        <w:tc>
          <w:tcPr>
            <w:tcW w:w="893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14303" w:rsidRP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cs/>
              </w:rPr>
              <w:t>ข้อมูลสุขภาพมีคุณภาพ ถูกต้อง</w:t>
            </w:r>
          </w:p>
        </w:tc>
      </w:tr>
      <w:tr w:rsidR="00914303" w:rsidRPr="00914303" w:rsidTr="00914303">
        <w:trPr>
          <w:trHeight w:val="1094"/>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ตัวชี้วัด (</w:t>
            </w:r>
            <w:r w:rsidRPr="00914303">
              <w:rPr>
                <w:rFonts w:ascii="TH SarabunIT๙" w:eastAsia="Times New Roman" w:hAnsi="TH SarabunIT๙" w:cs="TH SarabunIT๙"/>
                <w:b/>
                <w:bCs/>
                <w:color w:val="000000"/>
                <w:sz w:val="28"/>
              </w:rPr>
              <w:t>KPI)</w:t>
            </w:r>
          </w:p>
        </w:tc>
        <w:tc>
          <w:tcPr>
            <w:tcW w:w="8930" w:type="dxa"/>
            <w:gridSpan w:val="4"/>
            <w:tcBorders>
              <w:top w:val="single" w:sz="4" w:space="0" w:color="auto"/>
              <w:left w:val="nil"/>
              <w:bottom w:val="single" w:sz="4" w:space="0" w:color="auto"/>
              <w:right w:val="single" w:sz="4" w:space="0" w:color="000000"/>
            </w:tcBorders>
            <w:shd w:val="clear" w:color="000000" w:fill="FFFFFF"/>
            <w:hideMark/>
          </w:tcPr>
          <w:p w:rsidR="00914303" w:rsidRP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cs/>
              </w:rPr>
              <w:t>ร้อยละของจังหวัดและหน่วยบริการที่ผ่านเกณฑ์คุณภาพข้อมูล</w:t>
            </w:r>
            <w:r w:rsidRPr="00914303">
              <w:rPr>
                <w:rFonts w:ascii="TH SarabunIT๙" w:eastAsia="Times New Roman" w:hAnsi="TH SarabunIT๙" w:cs="TH SarabunIT๙"/>
                <w:sz w:val="28"/>
              </w:rPr>
              <w:t xml:space="preserve"> 1) </w:t>
            </w:r>
            <w:r w:rsidRPr="00914303">
              <w:rPr>
                <w:rFonts w:ascii="TH SarabunIT๙" w:eastAsia="Times New Roman" w:hAnsi="TH SarabunIT๙" w:cs="TH SarabunIT๙"/>
                <w:sz w:val="28"/>
                <w:cs/>
              </w:rPr>
              <w:t>ข้อมูลการตายที่ไม่ทราบสาเหตุ (</w:t>
            </w:r>
            <w:r w:rsidRPr="00914303">
              <w:rPr>
                <w:rFonts w:ascii="TH SarabunIT๙" w:eastAsia="Times New Roman" w:hAnsi="TH SarabunIT๙" w:cs="TH SarabunIT๙"/>
                <w:sz w:val="28"/>
              </w:rPr>
              <w:t xml:space="preserve">ILL Defined) </w:t>
            </w:r>
            <w:r w:rsidRPr="00914303">
              <w:rPr>
                <w:rFonts w:ascii="TH SarabunIT๙" w:eastAsia="Times New Roman" w:hAnsi="TH SarabunIT๙" w:cs="TH SarabunIT๙"/>
                <w:sz w:val="28"/>
                <w:cs/>
              </w:rPr>
              <w:t xml:space="preserve">ของจังหวัดไม่เกินร้อยละ </w:t>
            </w:r>
            <w:r w:rsidRPr="00914303">
              <w:rPr>
                <w:rFonts w:ascii="TH SarabunIT๙" w:eastAsia="Times New Roman" w:hAnsi="TH SarabunIT๙" w:cs="TH SarabunIT๙"/>
                <w:sz w:val="28"/>
              </w:rPr>
              <w:t xml:space="preserve">25 </w:t>
            </w:r>
            <w:r w:rsidRPr="00914303">
              <w:rPr>
                <w:rFonts w:ascii="TH SarabunIT๙" w:eastAsia="Times New Roman" w:hAnsi="TH SarabunIT๙" w:cs="TH SarabunIT๙"/>
                <w:sz w:val="28"/>
                <w:cs/>
              </w:rPr>
              <w:t xml:space="preserve">ของการตายทั้งหมด </w:t>
            </w:r>
            <w:r w:rsidRPr="00914303">
              <w:rPr>
                <w:rFonts w:ascii="TH SarabunIT๙" w:eastAsia="Times New Roman" w:hAnsi="TH SarabunIT๙" w:cs="TH SarabunIT๙"/>
                <w:sz w:val="28"/>
              </w:rPr>
              <w:t xml:space="preserve">2) </w:t>
            </w:r>
            <w:r w:rsidRPr="00914303">
              <w:rPr>
                <w:rFonts w:ascii="TH SarabunIT๙" w:eastAsia="Times New Roman" w:hAnsi="TH SarabunIT๙" w:cs="TH SarabunIT๙"/>
                <w:sz w:val="28"/>
                <w:cs/>
              </w:rPr>
              <w:t>ข้อมูลบริการสุขภาพ :</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คุณภาพเวชระเบียนและการวินิจฉัยโรคผู้ป่วยนอกมีความถูกต้องครบถ้วนไม่น้อยกว่าร้อยละ</w:t>
            </w:r>
            <w:r w:rsidRPr="00914303">
              <w:rPr>
                <w:rFonts w:ascii="TH SarabunIT๙" w:eastAsia="Times New Roman" w:hAnsi="TH SarabunIT๙" w:cs="TH SarabunIT๙"/>
                <w:sz w:val="28"/>
              </w:rPr>
              <w:t xml:space="preserve"> 75 </w:t>
            </w:r>
          </w:p>
        </w:tc>
      </w:tr>
      <w:tr w:rsidR="00914303" w:rsidRPr="00914303" w:rsidTr="006C4FC4">
        <w:trPr>
          <w:trHeight w:val="176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ข้อมูลสถานการณ์ปัจจุบัน/</w:t>
            </w:r>
            <w:r w:rsidRPr="00914303">
              <w:rPr>
                <w:rFonts w:ascii="TH SarabunIT๙" w:eastAsia="Times New Roman" w:hAnsi="TH SarabunIT๙" w:cs="TH SarabunIT๙"/>
                <w:b/>
                <w:bCs/>
                <w:color w:val="000000"/>
                <w:sz w:val="28"/>
              </w:rPr>
              <w:t>baseline</w:t>
            </w:r>
          </w:p>
        </w:tc>
        <w:tc>
          <w:tcPr>
            <w:tcW w:w="8930" w:type="dxa"/>
            <w:gridSpan w:val="4"/>
            <w:tcBorders>
              <w:top w:val="single" w:sz="4" w:space="0" w:color="auto"/>
              <w:left w:val="nil"/>
              <w:bottom w:val="single" w:sz="4" w:space="0" w:color="auto"/>
              <w:right w:val="single" w:sz="4" w:space="0" w:color="000000"/>
            </w:tcBorders>
            <w:shd w:val="clear" w:color="000000" w:fill="FFFFFF"/>
            <w:hideMark/>
          </w:tcPr>
          <w:p w:rsidR="002A3CEA" w:rsidRDefault="00914303" w:rsidP="002A3CEA">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 xml:space="preserve">ข้อมูลการตายของประเทศไทยจากฐานข้อมูลมหาดไทย ในปีงบประมาณ </w:t>
            </w:r>
            <w:r w:rsidRPr="00914303">
              <w:rPr>
                <w:rFonts w:ascii="TH SarabunIT๙" w:eastAsia="Times New Roman" w:hAnsi="TH SarabunIT๙" w:cs="TH SarabunIT๙"/>
                <w:sz w:val="28"/>
              </w:rPr>
              <w:t xml:space="preserve">2560 </w:t>
            </w:r>
            <w:r w:rsidRPr="00914303">
              <w:rPr>
                <w:rFonts w:ascii="TH SarabunIT๙" w:eastAsia="Times New Roman" w:hAnsi="TH SarabunIT๙" w:cs="TH SarabunIT๙"/>
                <w:sz w:val="28"/>
                <w:cs/>
              </w:rPr>
              <w:t>ได้กำหนดเป็นตัวชี้วัด : ข้อมูลสาเหตุการตายที่ไม่ทราบสาเหตุ</w:t>
            </w:r>
            <w:r w:rsidRPr="00914303">
              <w:rPr>
                <w:rFonts w:ascii="TH SarabunIT๙" w:eastAsia="Times New Roman" w:hAnsi="TH SarabunIT๙" w:cs="TH SarabunIT๙"/>
                <w:sz w:val="28"/>
              </w:rPr>
              <w:t xml:space="preserve">  (Ill Defined) </w:t>
            </w:r>
            <w:r w:rsidRPr="00914303">
              <w:rPr>
                <w:rFonts w:ascii="TH SarabunIT๙" w:eastAsia="Times New Roman" w:hAnsi="TH SarabunIT๙" w:cs="TH SarabunIT๙"/>
                <w:sz w:val="28"/>
                <w:cs/>
              </w:rPr>
              <w:t>ของจังหวัดไม่เกินร้อยละ ๒๕</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ของการตายทั้งหมด ซึ่งภาพรวมของประเทศต้องมีจังหวัดที่ผ่านคิดเป็นร้อยละ ๒๕</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พบว่า มี ๑๒ จังหวัดที่ผ่านเกณฑ์</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คิดเป็นร้อยละ ๑๕.๘ (ข้อมูลรอบ ๙ เดือน)</w:t>
            </w:r>
          </w:p>
          <w:p w:rsidR="00914303" w:rsidRPr="00914303" w:rsidRDefault="00914303" w:rsidP="006C4FC4">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ข้อมูลบริการสุขภาพ</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ปีงบประมาณ</w:t>
            </w:r>
            <w:r w:rsidR="002A3CEA">
              <w:rPr>
                <w:rFonts w:ascii="TH SarabunIT๙" w:eastAsia="Times New Roman" w:hAnsi="TH SarabunIT๙" w:cs="TH SarabunIT๙" w:hint="cs"/>
                <w:sz w:val="28"/>
                <w:cs/>
              </w:rPr>
              <w:t xml:space="preserve"> ๒๕๖๐</w:t>
            </w:r>
            <w:r w:rsidRPr="00914303">
              <w:rPr>
                <w:rFonts w:ascii="TH SarabunIT๙" w:eastAsia="Times New Roman" w:hAnsi="TH SarabunIT๙" w:cs="TH SarabunIT๙"/>
                <w:sz w:val="28"/>
                <w:cs/>
              </w:rPr>
              <w:t xml:space="preserve"> พบว่า ร้อยละของหน่วยบริการที่ผ่านเกณฑ์คุณภาพข้อมูลเวชระเบียนและการวินิจฉัยโรค</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 xml:space="preserve">ผลคือ ร้อยละ </w:t>
            </w:r>
            <w:r w:rsidRPr="00914303">
              <w:rPr>
                <w:rFonts w:ascii="TH SarabunIT๙" w:eastAsia="Times New Roman" w:hAnsi="TH SarabunIT๙" w:cs="TH SarabunIT๙"/>
                <w:sz w:val="28"/>
              </w:rPr>
              <w:t>21.26 (</w:t>
            </w:r>
            <w:r w:rsidRPr="00914303">
              <w:rPr>
                <w:rFonts w:ascii="TH SarabunIT๙" w:eastAsia="Times New Roman" w:hAnsi="TH SarabunIT๙" w:cs="TH SarabunIT๙"/>
                <w:sz w:val="28"/>
                <w:cs/>
              </w:rPr>
              <w:t xml:space="preserve">ข้อมูลไตรมาส ๒) </w:t>
            </w:r>
          </w:p>
        </w:tc>
      </w:tr>
      <w:tr w:rsidR="00914303" w:rsidRPr="00914303" w:rsidTr="006C4FC4">
        <w:trPr>
          <w:trHeight w:val="58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มาตรการ</w:t>
            </w:r>
            <w:r w:rsidRPr="00914303">
              <w:rPr>
                <w:rFonts w:ascii="TH SarabunIT๙" w:eastAsia="Times New Roman" w:hAnsi="TH SarabunIT๙" w:cs="TH SarabunIT๙"/>
                <w:b/>
                <w:bCs/>
                <w:color w:val="000000"/>
                <w:sz w:val="28"/>
              </w:rPr>
              <w:t xml:space="preserve"> </w:t>
            </w:r>
          </w:p>
        </w:tc>
        <w:tc>
          <w:tcPr>
            <w:tcW w:w="1843" w:type="dxa"/>
            <w:tcBorders>
              <w:top w:val="nil"/>
              <w:left w:val="nil"/>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1. Access</w:t>
            </w:r>
          </w:p>
        </w:tc>
        <w:tc>
          <w:tcPr>
            <w:tcW w:w="1984" w:type="dxa"/>
            <w:tcBorders>
              <w:top w:val="nil"/>
              <w:left w:val="nil"/>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2. Coverage</w:t>
            </w:r>
          </w:p>
        </w:tc>
        <w:tc>
          <w:tcPr>
            <w:tcW w:w="2977" w:type="dxa"/>
            <w:tcBorders>
              <w:top w:val="nil"/>
              <w:left w:val="nil"/>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3. Quality</w:t>
            </w:r>
          </w:p>
        </w:tc>
        <w:tc>
          <w:tcPr>
            <w:tcW w:w="2126" w:type="dxa"/>
            <w:tcBorders>
              <w:top w:val="nil"/>
              <w:left w:val="nil"/>
              <w:bottom w:val="single" w:sz="4" w:space="0" w:color="auto"/>
              <w:right w:val="single" w:sz="4" w:space="0" w:color="auto"/>
            </w:tcBorders>
            <w:shd w:val="clear" w:color="000000" w:fill="FFFFFF"/>
            <w:vAlign w:val="center"/>
            <w:hideMark/>
          </w:tcPr>
          <w:p w:rsidR="00914303" w:rsidRPr="00914303" w:rsidRDefault="00914303" w:rsidP="00914303">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4. Governance</w:t>
            </w:r>
          </w:p>
        </w:tc>
      </w:tr>
      <w:tr w:rsidR="00914303" w:rsidRPr="00914303" w:rsidTr="006C4FC4">
        <w:trPr>
          <w:trHeight w:val="3818"/>
        </w:trPr>
        <w:tc>
          <w:tcPr>
            <w:tcW w:w="1560" w:type="dxa"/>
            <w:tcBorders>
              <w:top w:val="single" w:sz="4" w:space="0" w:color="auto"/>
              <w:left w:val="single" w:sz="4" w:space="0" w:color="auto"/>
              <w:bottom w:val="single" w:sz="4" w:space="0" w:color="auto"/>
              <w:right w:val="single" w:sz="4" w:space="0" w:color="auto"/>
            </w:tcBorders>
            <w:vAlign w:val="center"/>
            <w:hideMark/>
          </w:tcPr>
          <w:p w:rsidR="00914303" w:rsidRPr="00914303" w:rsidRDefault="00914303" w:rsidP="00914303">
            <w:pPr>
              <w:spacing w:after="0" w:line="240" w:lineRule="auto"/>
              <w:rPr>
                <w:rFonts w:ascii="TH SarabunIT๙" w:eastAsia="Times New Roman" w:hAnsi="TH SarabunIT๙" w:cs="TH SarabunIT๙"/>
                <w:b/>
                <w:bCs/>
                <w:color w:val="000000"/>
                <w:sz w:val="28"/>
              </w:rPr>
            </w:pPr>
          </w:p>
        </w:tc>
        <w:tc>
          <w:tcPr>
            <w:tcW w:w="1843" w:type="dxa"/>
            <w:tcBorders>
              <w:top w:val="nil"/>
              <w:left w:val="nil"/>
              <w:bottom w:val="nil"/>
              <w:right w:val="single" w:sz="4" w:space="0" w:color="auto"/>
            </w:tcBorders>
            <w:shd w:val="clear" w:color="000000" w:fill="FFFFFF"/>
            <w:hideMark/>
          </w:tcPr>
          <w:p w:rsid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xml:space="preserve">1. </w:t>
            </w:r>
            <w:r w:rsidRPr="00914303">
              <w:rPr>
                <w:rFonts w:ascii="TH SarabunIT๙" w:eastAsia="Times New Roman" w:hAnsi="TH SarabunIT๙" w:cs="TH SarabunIT๙"/>
                <w:sz w:val="28"/>
                <w:cs/>
              </w:rPr>
              <w:t>มีข้อมูลการตายให้จังหวัดเข้าถึงข้อมูลได้</w:t>
            </w:r>
          </w:p>
          <w:p w:rsidR="00914303" w:rsidRP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br w:type="page"/>
              <w:t xml:space="preserve">2. </w:t>
            </w:r>
            <w:r w:rsidRPr="00914303">
              <w:rPr>
                <w:rFonts w:ascii="TH SarabunIT๙" w:eastAsia="Times New Roman" w:hAnsi="TH SarabunIT๙" w:cs="TH SarabunIT๙"/>
                <w:sz w:val="28"/>
                <w:cs/>
              </w:rPr>
              <w:t>มีคู่มือการตรวจสอบคุณภาพเวชระเบียนและการให้รหัสโรคให้สามารถดาวน์โหลดได้</w:t>
            </w:r>
          </w:p>
        </w:tc>
        <w:tc>
          <w:tcPr>
            <w:tcW w:w="1984" w:type="dxa"/>
            <w:tcBorders>
              <w:top w:val="nil"/>
              <w:left w:val="nil"/>
              <w:bottom w:val="nil"/>
              <w:right w:val="single" w:sz="4" w:space="0" w:color="auto"/>
            </w:tcBorders>
            <w:shd w:val="clear" w:color="000000" w:fill="FFFFFF"/>
            <w:hideMark/>
          </w:tcPr>
          <w:p w:rsid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xml:space="preserve">1. </w:t>
            </w:r>
            <w:r w:rsidRPr="00914303">
              <w:rPr>
                <w:rFonts w:ascii="TH SarabunIT๙" w:eastAsia="Times New Roman" w:hAnsi="TH SarabunIT๙" w:cs="TH SarabunIT๙"/>
                <w:sz w:val="28"/>
                <w:cs/>
              </w:rPr>
              <w:t xml:space="preserve">ข้อมูลการตาย </w:t>
            </w:r>
            <w:r w:rsidRPr="00914303">
              <w:rPr>
                <w:rFonts w:ascii="TH SarabunIT๙" w:eastAsia="Times New Roman" w:hAnsi="TH SarabunIT๙" w:cs="TH SarabunIT๙"/>
                <w:sz w:val="28"/>
              </w:rPr>
              <w:t xml:space="preserve">76 </w:t>
            </w:r>
            <w:r w:rsidRPr="00914303">
              <w:rPr>
                <w:rFonts w:ascii="TH SarabunIT๙" w:eastAsia="Times New Roman" w:hAnsi="TH SarabunIT๙" w:cs="TH SarabunIT๙"/>
                <w:sz w:val="28"/>
                <w:cs/>
              </w:rPr>
              <w:t>จังหวัด</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ไม่รวม กทม.)</w:t>
            </w:r>
            <w:r w:rsidRPr="00914303">
              <w:rPr>
                <w:rFonts w:ascii="TH SarabunIT๙" w:eastAsia="Times New Roman" w:hAnsi="TH SarabunIT๙" w:cs="TH SarabunIT๙"/>
                <w:sz w:val="28"/>
              </w:rPr>
              <w:br w:type="page"/>
            </w:r>
          </w:p>
          <w:p w:rsidR="00914303" w:rsidRPr="00914303" w:rsidRDefault="00914303" w:rsidP="00914303">
            <w:pPr>
              <w:spacing w:after="0" w:line="240" w:lineRule="auto"/>
              <w:rPr>
                <w:rFonts w:ascii="TH SarabunIT๙" w:eastAsia="Times New Roman" w:hAnsi="TH SarabunIT๙" w:cs="TH SarabunIT๙"/>
                <w:sz w:val="28"/>
                <w:cs/>
              </w:rPr>
            </w:pPr>
            <w:r w:rsidRPr="00914303">
              <w:rPr>
                <w:rFonts w:ascii="TH SarabunIT๙" w:eastAsia="Times New Roman" w:hAnsi="TH SarabunIT๙" w:cs="TH SarabunIT๙"/>
                <w:sz w:val="28"/>
              </w:rPr>
              <w:t xml:space="preserve">2. </w:t>
            </w:r>
            <w:r w:rsidRPr="00914303">
              <w:rPr>
                <w:rFonts w:ascii="TH SarabunIT๙" w:eastAsia="Times New Roman" w:hAnsi="TH SarabunIT๙" w:cs="TH SarabunIT๙"/>
                <w:sz w:val="28"/>
                <w:cs/>
              </w:rPr>
              <w:t>โรงพยาบาลส่งเสริมสุขภาพตำบล (รพสต.) สังกัดสำนักงานปลัดกระทรวงสาธารณสุข</w:t>
            </w:r>
          </w:p>
        </w:tc>
        <w:tc>
          <w:tcPr>
            <w:tcW w:w="2977" w:type="dxa"/>
            <w:tcBorders>
              <w:top w:val="nil"/>
              <w:left w:val="nil"/>
              <w:bottom w:val="nil"/>
              <w:right w:val="single" w:sz="4" w:space="0" w:color="auto"/>
            </w:tcBorders>
            <w:shd w:val="clear" w:color="000000" w:fill="FFFFFF"/>
            <w:hideMark/>
          </w:tcPr>
          <w:p w:rsid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u w:val="single"/>
                <w:cs/>
              </w:rPr>
              <w:t>คุณภาพข้อมูลการตาย</w:t>
            </w:r>
            <w:r w:rsidRPr="00914303">
              <w:rPr>
                <w:rFonts w:ascii="TH SarabunIT๙" w:eastAsia="Times New Roman" w:hAnsi="TH SarabunIT๙" w:cs="TH SarabunIT๙"/>
                <w:sz w:val="28"/>
              </w:rPr>
              <w:t xml:space="preserve">         </w:t>
            </w:r>
          </w:p>
          <w:p w:rsid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1.</w:t>
            </w:r>
            <w:r w:rsidR="002A3CEA">
              <w:rPr>
                <w:rFonts w:ascii="TH SarabunIT๙" w:eastAsia="Times New Roman" w:hAnsi="TH SarabunIT๙" w:cs="TH SarabunIT๙" w:hint="cs"/>
                <w:sz w:val="28"/>
                <w:cs/>
              </w:rPr>
              <w:t xml:space="preserve"> </w:t>
            </w:r>
            <w:r w:rsidRPr="00914303">
              <w:rPr>
                <w:rFonts w:ascii="TH SarabunIT๙" w:eastAsia="Times New Roman" w:hAnsi="TH SarabunIT๙" w:cs="TH SarabunIT๙"/>
                <w:sz w:val="28"/>
                <w:cs/>
              </w:rPr>
              <w:t>อบรมแพทย์ใช้ทุนจบใหม่</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เรื่องการให้สาเหตุการตาย</w:t>
            </w:r>
            <w:r>
              <w:rPr>
                <w:rFonts w:ascii="TH SarabunIT๙" w:eastAsia="Times New Roman" w:hAnsi="TH SarabunIT๙" w:cs="TH SarabunIT๙" w:hint="cs"/>
                <w:sz w:val="28"/>
                <w:cs/>
              </w:rPr>
              <w:t xml:space="preserve"> </w:t>
            </w:r>
            <w:r w:rsidRPr="00914303">
              <w:rPr>
                <w:rFonts w:ascii="TH SarabunIT๙" w:eastAsia="Times New Roman" w:hAnsi="TH SarabunIT๙" w:cs="TH SarabunIT๙"/>
                <w:sz w:val="28"/>
              </w:rPr>
              <w:br w:type="page"/>
              <w:t xml:space="preserve">2. </w:t>
            </w:r>
            <w:r w:rsidRPr="00914303">
              <w:rPr>
                <w:rFonts w:ascii="TH SarabunIT๙" w:eastAsia="Times New Roman" w:hAnsi="TH SarabunIT๙" w:cs="TH SarabunIT๙"/>
                <w:sz w:val="28"/>
                <w:cs/>
              </w:rPr>
              <w:t>อบรมฟื้นฟูนายทะเบี</w:t>
            </w:r>
            <w:r>
              <w:rPr>
                <w:rFonts w:ascii="TH SarabunIT๙" w:eastAsia="Times New Roman" w:hAnsi="TH SarabunIT๙" w:cs="TH SarabunIT๙"/>
                <w:sz w:val="28"/>
                <w:cs/>
              </w:rPr>
              <w:t>ยนสำหรับการบันทึกสาเหตุการตายนอ</w:t>
            </w:r>
            <w:r w:rsidRPr="00914303">
              <w:rPr>
                <w:rFonts w:ascii="TH SarabunIT๙" w:eastAsia="Times New Roman" w:hAnsi="TH SarabunIT๙" w:cs="TH SarabunIT๙"/>
                <w:sz w:val="28"/>
                <w:cs/>
              </w:rPr>
              <w:t>สถานพยาบาล</w:t>
            </w:r>
            <w:r>
              <w:rPr>
                <w:rFonts w:ascii="TH SarabunIT๙" w:eastAsia="Times New Roman" w:hAnsi="TH SarabunIT๙" w:cs="TH SarabunIT๙" w:hint="cs"/>
                <w:sz w:val="28"/>
                <w:cs/>
              </w:rPr>
              <w:t xml:space="preserve"> </w:t>
            </w:r>
            <w:r w:rsidRPr="00914303">
              <w:rPr>
                <w:rFonts w:ascii="TH SarabunIT๙" w:eastAsia="Times New Roman" w:hAnsi="TH SarabunIT๙" w:cs="TH SarabunIT๙"/>
                <w:sz w:val="28"/>
              </w:rPr>
              <w:br w:type="page"/>
              <w:t xml:space="preserve">3. </w:t>
            </w:r>
            <w:r w:rsidRPr="00914303">
              <w:rPr>
                <w:rFonts w:ascii="TH SarabunIT๙" w:eastAsia="Times New Roman" w:hAnsi="TH SarabunIT๙" w:cs="TH SarabunIT๙"/>
                <w:sz w:val="28"/>
                <w:cs/>
              </w:rPr>
              <w:t>พัฒนาคู่มือการสรุปสาเหตุการตาย</w:t>
            </w:r>
            <w:r w:rsidRPr="00914303">
              <w:rPr>
                <w:rFonts w:ascii="TH SarabunIT๙" w:eastAsia="Times New Roman" w:hAnsi="TH SarabunIT๙" w:cs="TH SarabunIT๙"/>
                <w:sz w:val="28"/>
              </w:rPr>
              <w:br w:type="page"/>
            </w:r>
            <w:r>
              <w:rPr>
                <w:rFonts w:ascii="TH SarabunIT๙" w:eastAsia="Times New Roman" w:hAnsi="TH SarabunIT๙" w:cs="TH SarabunIT๙"/>
                <w:sz w:val="28"/>
              </w:rPr>
              <w:t xml:space="preserve"> </w:t>
            </w:r>
            <w:r w:rsidRPr="00914303">
              <w:rPr>
                <w:rFonts w:ascii="TH SarabunIT๙" w:eastAsia="Times New Roman" w:hAnsi="TH SarabunIT๙" w:cs="TH SarabunIT๙"/>
                <w:sz w:val="28"/>
              </w:rPr>
              <w:t xml:space="preserve">4. </w:t>
            </w:r>
            <w:r w:rsidRPr="00914303">
              <w:rPr>
                <w:rFonts w:ascii="TH SarabunIT๙" w:eastAsia="Times New Roman" w:hAnsi="TH SarabunIT๙" w:cs="TH SarabunIT๙"/>
                <w:sz w:val="28"/>
                <w:cs/>
              </w:rPr>
              <w:t>จัดทำโปรแกรมแบบสัมภาษณ์สำหรับนายทะเบียน</w:t>
            </w:r>
          </w:p>
          <w:p w:rsid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br w:type="page"/>
            </w:r>
            <w:r w:rsidRPr="00914303">
              <w:rPr>
                <w:rFonts w:ascii="TH SarabunIT๙" w:eastAsia="Times New Roman" w:hAnsi="TH SarabunIT๙" w:cs="TH SarabunIT๙"/>
                <w:sz w:val="28"/>
                <w:u w:val="single"/>
                <w:cs/>
              </w:rPr>
              <w:t>คุณภาพข้อมูลบริการสุขภาพ</w:t>
            </w:r>
          </w:p>
          <w:p w:rsidR="00914303" w:rsidRP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xml:space="preserve">1. </w:t>
            </w:r>
            <w:r w:rsidRPr="00914303">
              <w:rPr>
                <w:rFonts w:ascii="TH SarabunIT๙" w:eastAsia="Times New Roman" w:hAnsi="TH SarabunIT๙" w:cs="TH SarabunIT๙"/>
                <w:sz w:val="28"/>
                <w:cs/>
              </w:rPr>
              <w:t>ให้ความรู้เรื่องการตรวจสอบคุณภาพเวชระเบียนและการให้รหัสโรค</w:t>
            </w:r>
            <w:r>
              <w:rPr>
                <w:rFonts w:ascii="TH SarabunIT๙" w:eastAsia="Times New Roman" w:hAnsi="TH SarabunIT๙" w:cs="TH SarabunIT๙" w:hint="cs"/>
                <w:sz w:val="28"/>
                <w:cs/>
              </w:rPr>
              <w:t xml:space="preserve"> </w:t>
            </w:r>
            <w:r w:rsidRPr="00914303">
              <w:rPr>
                <w:rFonts w:ascii="TH SarabunIT๙" w:eastAsia="Times New Roman" w:hAnsi="TH SarabunIT๙" w:cs="TH SarabunIT๙"/>
                <w:sz w:val="28"/>
              </w:rPr>
              <w:br w:type="page"/>
              <w:t xml:space="preserve">2. </w:t>
            </w:r>
            <w:r w:rsidRPr="00914303">
              <w:rPr>
                <w:rFonts w:ascii="TH SarabunIT๙" w:eastAsia="Times New Roman" w:hAnsi="TH SarabunIT๙" w:cs="TH SarabunIT๙"/>
                <w:sz w:val="28"/>
                <w:cs/>
              </w:rPr>
              <w:t>ลงพื้นที่นิเทศติดตามประเมินผล</w:t>
            </w:r>
          </w:p>
        </w:tc>
        <w:tc>
          <w:tcPr>
            <w:tcW w:w="2126" w:type="dxa"/>
            <w:tcBorders>
              <w:top w:val="nil"/>
              <w:left w:val="nil"/>
              <w:bottom w:val="nil"/>
              <w:right w:val="single" w:sz="4" w:space="0" w:color="auto"/>
            </w:tcBorders>
            <w:shd w:val="clear" w:color="000000" w:fill="FFFFFF"/>
            <w:hideMark/>
          </w:tcPr>
          <w:p w:rsid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xml:space="preserve">1. </w:t>
            </w:r>
            <w:r w:rsidRPr="00914303">
              <w:rPr>
                <w:rFonts w:ascii="TH SarabunIT๙" w:eastAsia="Times New Roman" w:hAnsi="TH SarabunIT๙" w:cs="TH SarabunIT๙"/>
                <w:sz w:val="28"/>
                <w:cs/>
              </w:rPr>
              <w:t>จัดตั้งทีมคุณภาพระดับอำเภอและระดับจังหวัด</w:t>
            </w:r>
            <w:r w:rsidRPr="00914303">
              <w:rPr>
                <w:rFonts w:ascii="TH SarabunIT๙" w:eastAsia="Times New Roman" w:hAnsi="TH SarabunIT๙" w:cs="TH SarabunIT๙"/>
                <w:sz w:val="28"/>
              </w:rPr>
              <w:t xml:space="preserve"> </w:t>
            </w:r>
            <w:r w:rsidRPr="00914303">
              <w:rPr>
                <w:rFonts w:ascii="TH SarabunIT๙" w:eastAsia="Times New Roman" w:hAnsi="TH SarabunIT๙" w:cs="TH SarabunIT๙"/>
                <w:sz w:val="28"/>
                <w:cs/>
              </w:rPr>
              <w:t>ในการตรวจสอบคุณภาพข้อมูลบริการสุขภาพ</w:t>
            </w:r>
          </w:p>
          <w:p w:rsidR="00914303" w:rsidRPr="00914303" w:rsidRDefault="00914303" w:rsidP="00914303">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br w:type="page"/>
              <w:t xml:space="preserve">2. </w:t>
            </w:r>
            <w:r w:rsidRPr="00914303">
              <w:rPr>
                <w:rFonts w:ascii="TH SarabunIT๙" w:eastAsia="Times New Roman" w:hAnsi="TH SarabunIT๙" w:cs="TH SarabunIT๙"/>
                <w:sz w:val="28"/>
                <w:cs/>
              </w:rPr>
              <w:t>มีระบบคืนกลับข้อมูลการตาย เพื่อนำไปใช้ประโยชน์ในระดับพื้นที่</w:t>
            </w:r>
          </w:p>
        </w:tc>
      </w:tr>
      <w:tr w:rsidR="0004447C" w:rsidRPr="00914303" w:rsidTr="0004447C">
        <w:trPr>
          <w:trHeight w:val="825"/>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04447C" w:rsidRPr="00914303" w:rsidRDefault="0004447C" w:rsidP="0004447C">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หน่วยงานที่เกี่ยวข้อง</w:t>
            </w:r>
          </w:p>
        </w:tc>
        <w:tc>
          <w:tcPr>
            <w:tcW w:w="8930"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04447C" w:rsidRPr="00914303" w:rsidRDefault="0004447C" w:rsidP="0004447C">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w:t>
            </w:r>
            <w:r w:rsidRPr="00783B35">
              <w:rPr>
                <w:rFonts w:ascii="TH SarabunIT๙" w:eastAsia="Times New Roman" w:hAnsi="TH SarabunIT๙" w:cs="TH SarabunIT๙"/>
                <w:sz w:val="28"/>
                <w:cs/>
              </w:rPr>
              <w:t>กอง</w:t>
            </w:r>
            <w:r>
              <w:rPr>
                <w:rFonts w:ascii="TH SarabunIT๙" w:eastAsia="Times New Roman" w:hAnsi="TH SarabunIT๙" w:cs="TH SarabunIT๙" w:hint="cs"/>
                <w:sz w:val="28"/>
                <w:cs/>
              </w:rPr>
              <w:t>ยุทธศาสตร์</w:t>
            </w:r>
            <w:r w:rsidRPr="00783B35">
              <w:rPr>
                <w:rFonts w:ascii="TH SarabunIT๙" w:eastAsia="Times New Roman" w:hAnsi="TH SarabunIT๙" w:cs="TH SarabunIT๙"/>
                <w:sz w:val="28"/>
                <w:cs/>
              </w:rPr>
              <w:t>และแผน</w:t>
            </w:r>
            <w:r>
              <w:rPr>
                <w:rFonts w:ascii="TH SarabunIT๙" w:eastAsia="Times New Roman" w:hAnsi="TH SarabunIT๙" w:cs="TH SarabunIT๙" w:hint="cs"/>
                <w:sz w:val="28"/>
                <w:cs/>
              </w:rPr>
              <w:t>งาน</w:t>
            </w:r>
            <w:r w:rsidRPr="00783B35">
              <w:rPr>
                <w:rFonts w:ascii="TH SarabunIT๙" w:eastAsia="Times New Roman" w:hAnsi="TH SarabunIT๙" w:cs="TH SarabunIT๙"/>
                <w:sz w:val="28"/>
                <w:cs/>
              </w:rPr>
              <w:t xml:space="preserve"> สป.สธ. /กรม ใน</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สธ./สำนักงานสาธารณสุขจังหวัด/โรงพยาบาล/สำนักบริหารการทะเบียน กรมการปกครอง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กระทรวงมหาดไทย</w:t>
            </w:r>
          </w:p>
        </w:tc>
      </w:tr>
    </w:tbl>
    <w:p w:rsidR="00102B6E" w:rsidRPr="00313BA3" w:rsidRDefault="00102B6E" w:rsidP="00210D2F">
      <w:pPr>
        <w:rPr>
          <w:rFonts w:ascii="TH SarabunIT๙" w:hAnsi="TH SarabunIT๙" w:cs="TH SarabunIT๙"/>
          <w:sz w:val="32"/>
          <w:szCs w:val="32"/>
        </w:rPr>
      </w:pPr>
    </w:p>
    <w:p w:rsidR="00CA2326" w:rsidRDefault="00CA2326" w:rsidP="00210D2F">
      <w:pPr>
        <w:rPr>
          <w:rFonts w:ascii="TH SarabunIT๙" w:hAnsi="TH SarabunIT๙" w:cs="TH SarabunIT๙"/>
          <w:sz w:val="32"/>
          <w:szCs w:val="32"/>
        </w:rPr>
      </w:pPr>
    </w:p>
    <w:p w:rsidR="002A3CEA" w:rsidRDefault="002A3CEA" w:rsidP="00210D2F">
      <w:pPr>
        <w:rPr>
          <w:rFonts w:ascii="TH SarabunIT๙" w:hAnsi="TH SarabunIT๙" w:cs="TH SarabunIT๙"/>
          <w:sz w:val="32"/>
          <w:szCs w:val="32"/>
        </w:rPr>
      </w:pPr>
    </w:p>
    <w:p w:rsidR="002A3CEA" w:rsidRDefault="002A3CEA" w:rsidP="00210D2F">
      <w:pPr>
        <w:rPr>
          <w:rFonts w:ascii="TH SarabunIT๙" w:hAnsi="TH SarabunIT๙" w:cs="TH SarabunIT๙"/>
          <w:sz w:val="32"/>
          <w:szCs w:val="32"/>
        </w:rPr>
      </w:pPr>
    </w:p>
    <w:p w:rsidR="002A3CEA" w:rsidRDefault="002A3CEA" w:rsidP="00210D2F">
      <w:pPr>
        <w:rPr>
          <w:rFonts w:ascii="TH SarabunIT๙" w:hAnsi="TH SarabunIT๙" w:cs="TH SarabunIT๙"/>
          <w:sz w:val="32"/>
          <w:szCs w:val="32"/>
        </w:rPr>
      </w:pPr>
    </w:p>
    <w:tbl>
      <w:tblPr>
        <w:tblW w:w="10490" w:type="dxa"/>
        <w:tblInd w:w="-601" w:type="dxa"/>
        <w:tblLayout w:type="fixed"/>
        <w:tblLook w:val="04A0" w:firstRow="1" w:lastRow="0" w:firstColumn="1" w:lastColumn="0" w:noHBand="0" w:noVBand="1"/>
      </w:tblPr>
      <w:tblGrid>
        <w:gridCol w:w="1560"/>
        <w:gridCol w:w="1559"/>
        <w:gridCol w:w="1276"/>
        <w:gridCol w:w="1984"/>
        <w:gridCol w:w="4111"/>
      </w:tblGrid>
      <w:tr w:rsidR="00783B35" w:rsidRPr="00783B35" w:rsidTr="00783B35">
        <w:trPr>
          <w:trHeight w:val="420"/>
        </w:trPr>
        <w:tc>
          <w:tcPr>
            <w:tcW w:w="10490"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lastRenderedPageBreak/>
              <w:t>โครงการพัฒนาสุขภาพด้วยเศรษฐกิจดิจิทัล (</w:t>
            </w:r>
            <w:r w:rsidRPr="00783B35">
              <w:rPr>
                <w:rFonts w:ascii="TH SarabunIT๙" w:eastAsia="Times New Roman" w:hAnsi="TH SarabunIT๙" w:cs="TH SarabunIT๙"/>
                <w:b/>
                <w:bCs/>
                <w:color w:val="000000"/>
                <w:sz w:val="28"/>
              </w:rPr>
              <w:t>Digital Economy)</w:t>
            </w:r>
          </w:p>
        </w:tc>
      </w:tr>
      <w:tr w:rsidR="00783B35" w:rsidRPr="00783B35" w:rsidTr="00783B35">
        <w:trPr>
          <w:trHeight w:val="40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t>ระยะดำเนินการ</w:t>
            </w:r>
          </w:p>
        </w:tc>
        <w:tc>
          <w:tcPr>
            <w:tcW w:w="8930" w:type="dxa"/>
            <w:gridSpan w:val="4"/>
            <w:tcBorders>
              <w:top w:val="single" w:sz="4" w:space="0" w:color="auto"/>
              <w:left w:val="nil"/>
              <w:bottom w:val="single" w:sz="4" w:space="0" w:color="auto"/>
              <w:right w:val="single" w:sz="4" w:space="0" w:color="000000"/>
            </w:tcBorders>
            <w:shd w:val="clear" w:color="000000" w:fill="FFFFFF"/>
            <w:vAlign w:val="center"/>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cs/>
              </w:rPr>
              <w:t xml:space="preserve">ปี </w:t>
            </w:r>
            <w:r w:rsidRPr="00783B35">
              <w:rPr>
                <w:rFonts w:ascii="TH SarabunIT๙" w:eastAsia="Times New Roman" w:hAnsi="TH SarabunIT๙" w:cs="TH SarabunIT๙"/>
                <w:sz w:val="28"/>
              </w:rPr>
              <w:t>2561</w:t>
            </w:r>
          </w:p>
        </w:tc>
      </w:tr>
      <w:tr w:rsidR="00783B35" w:rsidRPr="00783B35" w:rsidTr="00783B35">
        <w:trPr>
          <w:trHeight w:val="697"/>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t>เป้าหมาย (</w:t>
            </w:r>
            <w:r w:rsidRPr="00783B35">
              <w:rPr>
                <w:rFonts w:ascii="TH SarabunIT๙" w:eastAsia="Times New Roman" w:hAnsi="TH SarabunIT๙" w:cs="TH SarabunIT๙"/>
                <w:b/>
                <w:bCs/>
                <w:color w:val="000000"/>
                <w:sz w:val="28"/>
              </w:rPr>
              <w:t>Goal)</w:t>
            </w:r>
          </w:p>
        </w:tc>
        <w:tc>
          <w:tcPr>
            <w:tcW w:w="8930" w:type="dxa"/>
            <w:gridSpan w:val="4"/>
            <w:tcBorders>
              <w:top w:val="single" w:sz="4" w:space="0" w:color="auto"/>
              <w:left w:val="nil"/>
              <w:bottom w:val="single" w:sz="4" w:space="0" w:color="auto"/>
              <w:right w:val="single" w:sz="4" w:space="0" w:color="000000"/>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rPr>
              <w:t xml:space="preserve">(1) 60% </w:t>
            </w:r>
            <w:r w:rsidRPr="00783B35">
              <w:rPr>
                <w:rFonts w:ascii="TH SarabunIT๙" w:eastAsia="Times New Roman" w:hAnsi="TH SarabunIT๙" w:cs="TH SarabunIT๙"/>
                <w:sz w:val="28"/>
                <w:cs/>
              </w:rPr>
              <w:t>ของจำนวนหน่วยบริการแลกเปลี่ยนข้อมูลเพื่อส่ง-รับผู้ป่วยรักษาต่อเนื่อง ผ่านระบบ</w:t>
            </w:r>
            <w:r w:rsidRPr="00783B35">
              <w:rPr>
                <w:rFonts w:ascii="TH SarabunIT๙" w:eastAsia="Times New Roman" w:hAnsi="TH SarabunIT๙" w:cs="TH SarabunIT๙"/>
                <w:sz w:val="28"/>
              </w:rPr>
              <w:t xml:space="preserve"> nRefer</w:t>
            </w:r>
            <w:r w:rsidRPr="00783B35">
              <w:rPr>
                <w:rFonts w:ascii="TH SarabunIT๙" w:eastAsia="Times New Roman" w:hAnsi="TH SarabunIT๙" w:cs="TH SarabunIT๙"/>
                <w:sz w:val="28"/>
              </w:rPr>
              <w:br/>
              <w:t xml:space="preserve">(2) 5% </w:t>
            </w:r>
            <w:r w:rsidRPr="00783B35">
              <w:rPr>
                <w:rFonts w:ascii="TH SarabunIT๙" w:eastAsia="Times New Roman" w:hAnsi="TH SarabunIT๙" w:cs="TH SarabunIT๙"/>
                <w:sz w:val="28"/>
                <w:cs/>
              </w:rPr>
              <w:t>ของจำนวนประชาชนผู้รับบริการสุขภาพจาก รพศ./รพท./รพช. สังกัด สป.สธ.</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 xml:space="preserve">ในระบบคลังข้อมูล </w:t>
            </w:r>
            <w:r w:rsidRPr="00783B35">
              <w:rPr>
                <w:rFonts w:ascii="TH SarabunIT๙" w:eastAsia="Times New Roman" w:hAnsi="TH SarabunIT๙" w:cs="TH SarabunIT๙"/>
                <w:sz w:val="28"/>
              </w:rPr>
              <w:t>HDC</w:t>
            </w:r>
          </w:p>
        </w:tc>
      </w:tr>
      <w:tr w:rsidR="00783B35" w:rsidRPr="00783B35" w:rsidTr="00783B35">
        <w:trPr>
          <w:trHeight w:val="99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t>ตัวชี้วัด (</w:t>
            </w:r>
            <w:r w:rsidRPr="00783B35">
              <w:rPr>
                <w:rFonts w:ascii="TH SarabunIT๙" w:eastAsia="Times New Roman" w:hAnsi="TH SarabunIT๙" w:cs="TH SarabunIT๙"/>
                <w:b/>
                <w:bCs/>
                <w:color w:val="000000"/>
                <w:sz w:val="28"/>
              </w:rPr>
              <w:t>KPI)</w:t>
            </w:r>
          </w:p>
        </w:tc>
        <w:tc>
          <w:tcPr>
            <w:tcW w:w="8930" w:type="dxa"/>
            <w:gridSpan w:val="4"/>
            <w:tcBorders>
              <w:top w:val="single" w:sz="4" w:space="0" w:color="auto"/>
              <w:left w:val="nil"/>
              <w:bottom w:val="single" w:sz="4" w:space="0" w:color="auto"/>
              <w:right w:val="single" w:sz="4" w:space="0" w:color="000000"/>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rPr>
              <w:t xml:space="preserve">1) </w:t>
            </w:r>
            <w:r w:rsidRPr="00783B35">
              <w:rPr>
                <w:rFonts w:ascii="TH SarabunIT๙" w:eastAsia="Times New Roman" w:hAnsi="TH SarabunIT๙" w:cs="TH SarabunIT๙"/>
                <w:sz w:val="28"/>
                <w:cs/>
              </w:rPr>
              <w:t>ร้อยละของหน่วยบริการระดับทุติยภูมิและตติยภูมิสามารถแลกเปลี่ยนข้อมูลสุขภาพได้</w:t>
            </w:r>
            <w:r w:rsidRPr="00783B35">
              <w:rPr>
                <w:rFonts w:ascii="TH SarabunIT๙" w:eastAsia="Times New Roman" w:hAnsi="TH SarabunIT๙" w:cs="TH SarabunIT๙"/>
                <w:sz w:val="28"/>
              </w:rPr>
              <w:t xml:space="preserve">  (Health Information Exchange (HIE))</w:t>
            </w:r>
            <w:r w:rsidRPr="00783B35">
              <w:rPr>
                <w:rFonts w:ascii="TH SarabunIT๙" w:eastAsia="Times New Roman" w:hAnsi="TH SarabunIT๙" w:cs="TH SarabunIT๙"/>
                <w:sz w:val="28"/>
              </w:rPr>
              <w:br/>
              <w:t xml:space="preserve">2) </w:t>
            </w:r>
            <w:r w:rsidRPr="00783B35">
              <w:rPr>
                <w:rFonts w:ascii="TH SarabunIT๙" w:eastAsia="Times New Roman" w:hAnsi="TH SarabunIT๙" w:cs="TH SarabunIT๙"/>
                <w:sz w:val="28"/>
                <w:cs/>
              </w:rPr>
              <w:t>ร้อยละของประชาชนเข้าถึงข้อมูลสุขภาพตนเองได้ (</w:t>
            </w:r>
            <w:r w:rsidRPr="00783B35">
              <w:rPr>
                <w:rFonts w:ascii="TH SarabunIT๙" w:eastAsia="Times New Roman" w:hAnsi="TH SarabunIT๙" w:cs="TH SarabunIT๙"/>
                <w:sz w:val="28"/>
              </w:rPr>
              <w:t>Personal Health Record)</w:t>
            </w:r>
          </w:p>
        </w:tc>
      </w:tr>
      <w:tr w:rsidR="00783B35" w:rsidRPr="00783B35" w:rsidTr="00783B35">
        <w:trPr>
          <w:trHeight w:val="300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t>ข้อมูลสถานการณ์ปัจจุบัน/</w:t>
            </w:r>
            <w:r w:rsidRPr="00783B35">
              <w:rPr>
                <w:rFonts w:ascii="TH SarabunIT๙" w:eastAsia="Times New Roman" w:hAnsi="TH SarabunIT๙" w:cs="TH SarabunIT๙"/>
                <w:b/>
                <w:bCs/>
                <w:color w:val="000000"/>
                <w:sz w:val="28"/>
              </w:rPr>
              <w:t>baseline</w:t>
            </w:r>
          </w:p>
        </w:tc>
        <w:tc>
          <w:tcPr>
            <w:tcW w:w="8930" w:type="dxa"/>
            <w:gridSpan w:val="4"/>
            <w:tcBorders>
              <w:top w:val="single" w:sz="4" w:space="0" w:color="auto"/>
              <w:left w:val="nil"/>
              <w:bottom w:val="single" w:sz="4" w:space="0" w:color="auto"/>
              <w:right w:val="single" w:sz="4" w:space="0" w:color="000000"/>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rPr>
              <w:t xml:space="preserve">(1) </w:t>
            </w:r>
            <w:r w:rsidRPr="00783B35">
              <w:rPr>
                <w:rFonts w:ascii="TH SarabunIT๙" w:eastAsia="Times New Roman" w:hAnsi="TH SarabunIT๙" w:cs="TH SarabunIT๙"/>
                <w:sz w:val="28"/>
                <w:cs/>
              </w:rPr>
              <w:t>คณะกรรมการพัฒนาระบบระเบียนสุขภาพส่วนบุคคล</w:t>
            </w:r>
            <w:r w:rsidRPr="00783B35">
              <w:rPr>
                <w:rFonts w:ascii="TH SarabunIT๙" w:eastAsia="Times New Roman" w:hAnsi="TH SarabunIT๙" w:cs="TH SarabunIT๙"/>
                <w:sz w:val="28"/>
              </w:rPr>
              <w:t xml:space="preserve"> (PHRs) </w:t>
            </w:r>
            <w:r w:rsidRPr="00783B35">
              <w:rPr>
                <w:rFonts w:ascii="TH SarabunIT๙" w:eastAsia="Times New Roman" w:hAnsi="TH SarabunIT๙" w:cs="TH SarabunIT๙"/>
                <w:sz w:val="28"/>
                <w:cs/>
              </w:rPr>
              <w:t>ร่วมพิจารณ</w:t>
            </w:r>
            <w:r w:rsidR="000E21C4">
              <w:rPr>
                <w:rFonts w:ascii="TH SarabunIT๙" w:eastAsia="Times New Roman" w:hAnsi="TH SarabunIT๙" w:cs="TH SarabunIT๙" w:hint="cs"/>
                <w:sz w:val="28"/>
                <w:cs/>
              </w:rPr>
              <w:t>า</w:t>
            </w:r>
            <w:r w:rsidRPr="00783B35">
              <w:rPr>
                <w:rFonts w:ascii="TH SarabunIT๙" w:eastAsia="Times New Roman" w:hAnsi="TH SarabunIT๙" w:cs="TH SarabunIT๙"/>
                <w:sz w:val="28"/>
                <w:cs/>
              </w:rPr>
              <w:t>ยกร่างกฎหมายว่าด้วยแนวทางปฏิบัติเพื่อคุ้มครองข้อมูลด้านสุขภาพส่วนบุคคล</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rPr>
              <w:br/>
              <w:t xml:space="preserve">(2) </w:t>
            </w:r>
            <w:r w:rsidRPr="00783B35">
              <w:rPr>
                <w:rFonts w:ascii="TH SarabunIT๙" w:eastAsia="Times New Roman" w:hAnsi="TH SarabunIT๙" w:cs="TH SarabunIT๙"/>
                <w:sz w:val="28"/>
                <w:cs/>
              </w:rPr>
              <w:t xml:space="preserve">พัฒนาระบบ </w:t>
            </w:r>
            <w:r w:rsidRPr="00783B35">
              <w:rPr>
                <w:rFonts w:ascii="TH SarabunIT๙" w:eastAsia="Times New Roman" w:hAnsi="TH SarabunIT๙" w:cs="TH SarabunIT๙"/>
                <w:sz w:val="28"/>
              </w:rPr>
              <w:t>National Queue (</w:t>
            </w:r>
            <w:r w:rsidRPr="00783B35">
              <w:rPr>
                <w:rFonts w:ascii="TH SarabunIT๙" w:eastAsia="Times New Roman" w:hAnsi="TH SarabunIT๙" w:cs="TH SarabunIT๙"/>
                <w:sz w:val="28"/>
                <w:cs/>
              </w:rPr>
              <w:t xml:space="preserve">คิวออนไลน์) ร่วมกับ </w:t>
            </w:r>
            <w:r w:rsidRPr="00783B35">
              <w:rPr>
                <w:rFonts w:ascii="TH SarabunIT๙" w:eastAsia="Times New Roman" w:hAnsi="TH SarabunIT๙" w:cs="TH SarabunIT๙"/>
                <w:sz w:val="28"/>
              </w:rPr>
              <w:t xml:space="preserve">4 </w:t>
            </w:r>
            <w:r w:rsidRPr="00783B35">
              <w:rPr>
                <w:rFonts w:ascii="TH SarabunIT๙" w:eastAsia="Times New Roman" w:hAnsi="TH SarabunIT๙" w:cs="TH SarabunIT๙"/>
                <w:sz w:val="28"/>
                <w:cs/>
              </w:rPr>
              <w:t>รพ. นำร่อง ปัจจุบันอยู่ระหว่างการทดลองและตรวจสอบโปรแกรม</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rPr>
              <w:br/>
              <w:t xml:space="preserve">(3) </w:t>
            </w:r>
            <w:r w:rsidRPr="00783B35">
              <w:rPr>
                <w:rFonts w:ascii="TH SarabunIT๙" w:eastAsia="Times New Roman" w:hAnsi="TH SarabunIT๙" w:cs="TH SarabunIT๙"/>
                <w:sz w:val="28"/>
                <w:cs/>
              </w:rPr>
              <w:t xml:space="preserve">พัฒนาระบบ </w:t>
            </w:r>
            <w:r w:rsidRPr="00783B35">
              <w:rPr>
                <w:rFonts w:ascii="TH SarabunIT๙" w:eastAsia="Times New Roman" w:hAnsi="TH SarabunIT๙" w:cs="TH SarabunIT๙"/>
                <w:sz w:val="28"/>
              </w:rPr>
              <w:t xml:space="preserve">Smart Health ID </w:t>
            </w:r>
            <w:r w:rsidRPr="00783B35">
              <w:rPr>
                <w:rFonts w:ascii="TH SarabunIT๙" w:eastAsia="Times New Roman" w:hAnsi="TH SarabunIT๙" w:cs="TH SarabunIT๙"/>
                <w:sz w:val="28"/>
                <w:cs/>
              </w:rPr>
              <w:t>เพื่อให้ประชาชนใช้บัตรประชาชนแทนบัตรโรงพยาบาลได้ ลดขั้นตอนการกรอกเอกสาร</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 xml:space="preserve">ลดระยะเวลารอรับบริการ และเมื่อวันที่ </w:t>
            </w:r>
            <w:r w:rsidRPr="00783B35">
              <w:rPr>
                <w:rFonts w:ascii="TH SarabunIT๙" w:eastAsia="Times New Roman" w:hAnsi="TH SarabunIT๙" w:cs="TH SarabunIT๙"/>
                <w:sz w:val="28"/>
              </w:rPr>
              <w:t xml:space="preserve">28 </w:t>
            </w:r>
            <w:r w:rsidRPr="00783B35">
              <w:rPr>
                <w:rFonts w:ascii="TH SarabunIT๙" w:eastAsia="Times New Roman" w:hAnsi="TH SarabunIT๙" w:cs="TH SarabunIT๙"/>
                <w:sz w:val="28"/>
                <w:cs/>
              </w:rPr>
              <w:t>มิ.ย.</w:t>
            </w:r>
            <w:r w:rsidRPr="00783B35">
              <w:rPr>
                <w:rFonts w:ascii="TH SarabunIT๙" w:eastAsia="Times New Roman" w:hAnsi="TH SarabunIT๙" w:cs="TH SarabunIT๙"/>
                <w:sz w:val="28"/>
              </w:rPr>
              <w:t xml:space="preserve">60 </w:t>
            </w:r>
            <w:r w:rsidRPr="00783B35">
              <w:rPr>
                <w:rFonts w:ascii="TH SarabunIT๙" w:eastAsia="Times New Roman" w:hAnsi="TH SarabunIT๙" w:cs="TH SarabunIT๙"/>
                <w:sz w:val="28"/>
                <w:cs/>
              </w:rPr>
              <w:t xml:space="preserve">ได้ทำการ </w:t>
            </w:r>
            <w:r w:rsidRPr="00783B35">
              <w:rPr>
                <w:rFonts w:ascii="TH SarabunIT๙" w:eastAsia="Times New Roman" w:hAnsi="TH SarabunIT๙" w:cs="TH SarabunIT๙"/>
                <w:sz w:val="28"/>
              </w:rPr>
              <w:t xml:space="preserve">Kick off </w:t>
            </w:r>
            <w:r w:rsidRPr="00783B35">
              <w:rPr>
                <w:rFonts w:ascii="TH SarabunIT๙" w:eastAsia="Times New Roman" w:hAnsi="TH SarabunIT๙" w:cs="TH SarabunIT๙"/>
                <w:sz w:val="28"/>
                <w:cs/>
              </w:rPr>
              <w:t xml:space="preserve">ระบบนี้อย่างเป็นทางการร่วมกับ </w:t>
            </w:r>
            <w:r w:rsidRPr="00783B35">
              <w:rPr>
                <w:rFonts w:ascii="TH SarabunIT๙" w:eastAsia="Times New Roman" w:hAnsi="TH SarabunIT๙" w:cs="TH SarabunIT๙"/>
                <w:sz w:val="28"/>
              </w:rPr>
              <w:t xml:space="preserve">4 </w:t>
            </w:r>
            <w:r w:rsidRPr="00783B35">
              <w:rPr>
                <w:rFonts w:ascii="TH SarabunIT๙" w:eastAsia="Times New Roman" w:hAnsi="TH SarabunIT๙" w:cs="TH SarabunIT๙"/>
                <w:sz w:val="28"/>
                <w:cs/>
              </w:rPr>
              <w:t>รพ. นำร่อง ได้แก่ รพ.ชลบุรี</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รพ.ลำปาง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รพ.ขอนแก่น</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และ รพ.พัทลุง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rPr>
              <w:br/>
              <w:t xml:space="preserve">(4) </w:t>
            </w:r>
            <w:r w:rsidRPr="00783B35">
              <w:rPr>
                <w:rFonts w:ascii="TH SarabunIT๙" w:eastAsia="Times New Roman" w:hAnsi="TH SarabunIT๙" w:cs="TH SarabunIT๙"/>
                <w:sz w:val="28"/>
                <w:cs/>
              </w:rPr>
              <w:t>คณะกรรมการพัฒนาระบบระเบียนสุขภาพส่วนบุคคล (</w:t>
            </w:r>
            <w:r w:rsidRPr="00783B35">
              <w:rPr>
                <w:rFonts w:ascii="TH SarabunIT๙" w:eastAsia="Times New Roman" w:hAnsi="TH SarabunIT๙" w:cs="TH SarabunIT๙"/>
                <w:sz w:val="28"/>
              </w:rPr>
              <w:t xml:space="preserve">PHRs) </w:t>
            </w:r>
            <w:r w:rsidRPr="00783B35">
              <w:rPr>
                <w:rFonts w:ascii="TH SarabunIT๙" w:eastAsia="Times New Roman" w:hAnsi="TH SarabunIT๙" w:cs="TH SarabunIT๙"/>
                <w:sz w:val="28"/>
                <w:cs/>
              </w:rPr>
              <w:t>จัดทำชุดมาตรฐานข้อมูลระบบประวัติสุขภาพผู้ป่วยอิเล็กทรอนิกส์</w:t>
            </w:r>
            <w:r w:rsidRPr="00783B35">
              <w:rPr>
                <w:rFonts w:ascii="TH SarabunIT๙" w:eastAsia="Times New Roman" w:hAnsi="TH SarabunIT๙" w:cs="TH SarabunIT๙"/>
                <w:sz w:val="28"/>
              </w:rPr>
              <w:br/>
            </w:r>
            <w:r w:rsidRPr="00783B35">
              <w:rPr>
                <w:rFonts w:ascii="TH SarabunIT๙" w:eastAsia="Times New Roman" w:hAnsi="TH SarabunIT๙" w:cs="TH SarabunIT๙"/>
                <w:spacing w:val="-6"/>
                <w:sz w:val="28"/>
              </w:rPr>
              <w:t xml:space="preserve">(5) </w:t>
            </w:r>
            <w:r w:rsidRPr="00783B35">
              <w:rPr>
                <w:rFonts w:ascii="TH SarabunIT๙" w:eastAsia="Times New Roman" w:hAnsi="TH SarabunIT๙" w:cs="TH SarabunIT๙"/>
                <w:spacing w:val="-6"/>
                <w:sz w:val="28"/>
                <w:cs/>
              </w:rPr>
              <w:t xml:space="preserve">ระบบ </w:t>
            </w:r>
            <w:r w:rsidRPr="00783B35">
              <w:rPr>
                <w:rFonts w:ascii="TH SarabunIT๙" w:eastAsia="Times New Roman" w:hAnsi="TH SarabunIT๙" w:cs="TH SarabunIT๙"/>
                <w:spacing w:val="-6"/>
                <w:sz w:val="28"/>
              </w:rPr>
              <w:t xml:space="preserve">nRefer </w:t>
            </w:r>
            <w:r w:rsidRPr="00783B35">
              <w:rPr>
                <w:rFonts w:ascii="TH SarabunIT๙" w:eastAsia="Times New Roman" w:hAnsi="TH SarabunIT๙" w:cs="TH SarabunIT๙"/>
                <w:spacing w:val="-6"/>
                <w:sz w:val="28"/>
                <w:cs/>
              </w:rPr>
              <w:t xml:space="preserve">รองรับการแลกเปลี่ยนข้อมูลจากหลากหลาย </w:t>
            </w:r>
            <w:r w:rsidRPr="00783B35">
              <w:rPr>
                <w:rFonts w:ascii="TH SarabunIT๙" w:eastAsia="Times New Roman" w:hAnsi="TH SarabunIT๙" w:cs="TH SarabunIT๙"/>
                <w:spacing w:val="-6"/>
                <w:sz w:val="28"/>
              </w:rPr>
              <w:t xml:space="preserve">Platform </w:t>
            </w:r>
            <w:r w:rsidRPr="00783B35">
              <w:rPr>
                <w:rFonts w:ascii="TH SarabunIT๙" w:eastAsia="Times New Roman" w:hAnsi="TH SarabunIT๙" w:cs="TH SarabunIT๙"/>
                <w:spacing w:val="-6"/>
                <w:sz w:val="28"/>
                <w:cs/>
              </w:rPr>
              <w:t xml:space="preserve">ได้แล้วไม่น้อยกว่า </w:t>
            </w:r>
            <w:r w:rsidRPr="00783B35">
              <w:rPr>
                <w:rFonts w:ascii="TH SarabunIT๙" w:eastAsia="Times New Roman" w:hAnsi="TH SarabunIT๙" w:cs="TH SarabunIT๙"/>
                <w:spacing w:val="-6"/>
                <w:sz w:val="28"/>
              </w:rPr>
              <w:t>5 Providers</w:t>
            </w:r>
          </w:p>
        </w:tc>
      </w:tr>
      <w:tr w:rsidR="00783B35" w:rsidRPr="00783B35" w:rsidTr="00095910">
        <w:trPr>
          <w:trHeight w:val="420"/>
        </w:trPr>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t>มาตรการ</w:t>
            </w:r>
            <w:r w:rsidRPr="00783B35">
              <w:rPr>
                <w:rFonts w:ascii="TH SarabunIT๙" w:eastAsia="Times New Roman" w:hAnsi="TH SarabunIT๙" w:cs="TH SarabunIT๙"/>
                <w:b/>
                <w:bCs/>
                <w:color w:val="000000"/>
                <w:sz w:val="28"/>
              </w:rPr>
              <w:t xml:space="preserve"> </w:t>
            </w:r>
          </w:p>
        </w:tc>
        <w:tc>
          <w:tcPr>
            <w:tcW w:w="1559" w:type="dxa"/>
            <w:tcBorders>
              <w:top w:val="nil"/>
              <w:left w:val="nil"/>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rPr>
              <w:t>1. Access</w:t>
            </w:r>
          </w:p>
        </w:tc>
        <w:tc>
          <w:tcPr>
            <w:tcW w:w="1276" w:type="dxa"/>
            <w:tcBorders>
              <w:top w:val="nil"/>
              <w:left w:val="nil"/>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rPr>
              <w:t>2. Coverage</w:t>
            </w:r>
          </w:p>
        </w:tc>
        <w:tc>
          <w:tcPr>
            <w:tcW w:w="1984" w:type="dxa"/>
            <w:tcBorders>
              <w:top w:val="nil"/>
              <w:left w:val="nil"/>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rPr>
              <w:t>3. Quality</w:t>
            </w:r>
          </w:p>
        </w:tc>
        <w:tc>
          <w:tcPr>
            <w:tcW w:w="4111" w:type="dxa"/>
            <w:tcBorders>
              <w:top w:val="nil"/>
              <w:left w:val="nil"/>
              <w:bottom w:val="single" w:sz="4" w:space="0" w:color="auto"/>
              <w:right w:val="single" w:sz="4" w:space="0" w:color="auto"/>
            </w:tcBorders>
            <w:shd w:val="clear" w:color="000000" w:fill="FFFFFF"/>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rPr>
              <w:t>4. Governance</w:t>
            </w:r>
          </w:p>
        </w:tc>
      </w:tr>
      <w:tr w:rsidR="00783B35" w:rsidRPr="00783B35" w:rsidTr="00095910">
        <w:trPr>
          <w:trHeight w:val="644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83B35" w:rsidRPr="00783B35" w:rsidRDefault="00783B35" w:rsidP="00783B35">
            <w:pPr>
              <w:spacing w:after="0" w:line="240" w:lineRule="auto"/>
              <w:rPr>
                <w:rFonts w:ascii="TH SarabunIT๙" w:eastAsia="Times New Roman" w:hAnsi="TH SarabunIT๙" w:cs="TH SarabunIT๙"/>
                <w:b/>
                <w:bCs/>
                <w:color w:val="000000"/>
                <w:sz w:val="28"/>
              </w:rPr>
            </w:pPr>
          </w:p>
        </w:tc>
        <w:tc>
          <w:tcPr>
            <w:tcW w:w="1559" w:type="dxa"/>
            <w:vMerge w:val="restart"/>
            <w:tcBorders>
              <w:top w:val="nil"/>
              <w:left w:val="single" w:sz="4" w:space="0" w:color="auto"/>
              <w:bottom w:val="nil"/>
              <w:right w:val="single" w:sz="4" w:space="0" w:color="auto"/>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cs/>
              </w:rPr>
              <w:t>มีมาตรการในการควบคุมความปลอดภัยและความเป็นส่วนตัวของข้อมูลกระบวนเข้าถึง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 xml:space="preserve">กระบวนเข้าถึงให้ใช้มาตรฐาน </w:t>
            </w:r>
            <w:r w:rsidRPr="00783B35">
              <w:rPr>
                <w:rFonts w:ascii="TH SarabunIT๙" w:eastAsia="Times New Roman" w:hAnsi="TH SarabunIT๙" w:cs="TH SarabunIT๙"/>
                <w:sz w:val="28"/>
              </w:rPr>
              <w:t xml:space="preserve">1I 3A </w:t>
            </w:r>
            <w:r w:rsidRPr="00783B35">
              <w:rPr>
                <w:rFonts w:ascii="TH SarabunIT๙" w:eastAsia="Times New Roman" w:hAnsi="TH SarabunIT๙" w:cs="TH SarabunIT๙"/>
                <w:sz w:val="28"/>
                <w:cs/>
              </w:rPr>
              <w:t>ได้แก่</w:t>
            </w:r>
            <w:r w:rsidRPr="00783B35">
              <w:rPr>
                <w:rFonts w:ascii="TH SarabunIT๙" w:eastAsia="Times New Roman" w:hAnsi="TH SarabunIT๙" w:cs="TH SarabunIT๙"/>
                <w:sz w:val="28"/>
              </w:rPr>
              <w:t xml:space="preserve"> Identification,Authentication,Authorization </w:t>
            </w:r>
            <w:r w:rsidRPr="00783B35">
              <w:rPr>
                <w:rFonts w:ascii="TH SarabunIT๙" w:eastAsia="Times New Roman" w:hAnsi="TH SarabunIT๙" w:cs="TH SarabunIT๙"/>
                <w:sz w:val="28"/>
                <w:cs/>
              </w:rPr>
              <w:t xml:space="preserve">และ </w:t>
            </w:r>
            <w:r w:rsidRPr="00783B35">
              <w:rPr>
                <w:rFonts w:ascii="TH SarabunIT๙" w:eastAsia="Times New Roman" w:hAnsi="TH SarabunIT๙" w:cs="TH SarabunIT๙"/>
                <w:sz w:val="28"/>
              </w:rPr>
              <w:t>Access Control</w:t>
            </w:r>
          </w:p>
        </w:tc>
        <w:tc>
          <w:tcPr>
            <w:tcW w:w="1276" w:type="dxa"/>
            <w:vMerge w:val="restart"/>
            <w:tcBorders>
              <w:top w:val="nil"/>
              <w:left w:val="single" w:sz="4" w:space="0" w:color="auto"/>
              <w:bottom w:val="nil"/>
              <w:right w:val="single" w:sz="4" w:space="0" w:color="auto"/>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cs/>
              </w:rPr>
              <w:t>มีระบบเชื่อมโยงข้อมูลกลางเพื่อบูรณาการข้อมูลระหว่างหน่วยงานที่มุ่งเน้นการให้ข้อมูลผ่านฐานข้อมูลเดียว</w:t>
            </w:r>
          </w:p>
        </w:tc>
        <w:tc>
          <w:tcPr>
            <w:tcW w:w="1984" w:type="dxa"/>
            <w:tcBorders>
              <w:top w:val="nil"/>
              <w:left w:val="nil"/>
              <w:bottom w:val="nil"/>
              <w:right w:val="single" w:sz="4" w:space="0" w:color="auto"/>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r w:rsidRPr="00783B35">
              <w:rPr>
                <w:rFonts w:ascii="TH SarabunIT๙" w:eastAsia="Times New Roman" w:hAnsi="TH SarabunIT๙" w:cs="TH SarabunIT๙"/>
                <w:sz w:val="28"/>
                <w:cs/>
              </w:rPr>
              <w:t>คุณภาพระบบข้อมูลเพื่อส่งผู้ป่วยรักษาต่อเนื่อง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rPr>
              <w:br/>
              <w:t xml:space="preserve"> - </w:t>
            </w:r>
            <w:r w:rsidRPr="00783B35">
              <w:rPr>
                <w:rFonts w:ascii="TH SarabunIT๙" w:eastAsia="Times New Roman" w:hAnsi="TH SarabunIT๙" w:cs="TH SarabunIT๙"/>
                <w:sz w:val="28"/>
                <w:cs/>
              </w:rPr>
              <w:t>บูรณาการระบบประวัติสุขภาพผู้ป่วยอิเล็กทรอนิกส์ ซึ่งเชื่อมต่อกันทั่วประเทศ -</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พัฒนาระบบงาน</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เพื่อให้ทุกข้อมูลผู้ป่วยผ่านจุดเดียวโดยมีผู้รับบริการเป็นศูนย์กลางคุณภาพชีวิตของประชาชนดีขึ้นจากการแลกเปลี่ยนข้อมูลเพื่อส่งผู้ป่วยรักษาต่อเนื่อง</w:t>
            </w:r>
            <w:r w:rsidRPr="00783B35">
              <w:rPr>
                <w:rFonts w:ascii="TH SarabunIT๙" w:eastAsia="Times New Roman" w:hAnsi="TH SarabunIT๙" w:cs="TH SarabunIT๙"/>
                <w:sz w:val="28"/>
              </w:rPr>
              <w:br/>
              <w:t>- </w:t>
            </w:r>
            <w:r w:rsidRPr="00783B35">
              <w:rPr>
                <w:rFonts w:ascii="TH SarabunIT๙" w:eastAsia="Times New Roman" w:hAnsi="TH SarabunIT๙" w:cs="TH SarabunIT๙"/>
                <w:sz w:val="28"/>
                <w:cs/>
              </w:rPr>
              <w:t>กำหนดมาตรฐานข้อมูลที่เปิดเผยได้</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rPr>
              <w:br/>
              <w:t xml:space="preserve"> - </w:t>
            </w:r>
            <w:r w:rsidRPr="00783B35">
              <w:rPr>
                <w:rFonts w:ascii="TH SarabunIT๙" w:eastAsia="Times New Roman" w:hAnsi="TH SarabunIT๙" w:cs="TH SarabunIT๙"/>
                <w:sz w:val="28"/>
                <w:cs/>
              </w:rPr>
              <w:t>กำหนดกระบวนการเข้าถึง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การควบคุมการใช้ระบบประวัติสุขภาพผู้ป่วยอิเล็กทรอนิกส์</w:t>
            </w:r>
          </w:p>
        </w:tc>
        <w:tc>
          <w:tcPr>
            <w:tcW w:w="4111" w:type="dxa"/>
            <w:vMerge w:val="restart"/>
            <w:tcBorders>
              <w:top w:val="nil"/>
              <w:left w:val="single" w:sz="4" w:space="0" w:color="auto"/>
              <w:bottom w:val="nil"/>
              <w:right w:val="single" w:sz="4" w:space="0" w:color="auto"/>
            </w:tcBorders>
            <w:shd w:val="clear" w:color="000000" w:fill="FFFFFF"/>
            <w:hideMark/>
          </w:tcPr>
          <w:p w:rsidR="00783B35" w:rsidRPr="00783B35" w:rsidRDefault="00095910" w:rsidP="0009591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00783B35" w:rsidRPr="00783B35">
              <w:rPr>
                <w:rFonts w:ascii="TH SarabunIT๙" w:eastAsia="Times New Roman" w:hAnsi="TH SarabunIT๙" w:cs="TH SarabunIT๙"/>
                <w:sz w:val="28"/>
                <w:cs/>
              </w:rPr>
              <w:t>คณะกรรมการพัฒนาระบบระเบียนสุขภาพส่วนบุคคล</w:t>
            </w:r>
            <w:r w:rsidR="00783B35" w:rsidRPr="00783B35">
              <w:rPr>
                <w:rFonts w:ascii="TH SarabunIT๙" w:eastAsia="Times New Roman" w:hAnsi="TH SarabunIT๙" w:cs="TH SarabunIT๙"/>
                <w:sz w:val="28"/>
              </w:rPr>
              <w:t xml:space="preserve"> (Personal Health Record (PHRs)) </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๒.</w:t>
            </w:r>
            <w:r w:rsidR="00783B35" w:rsidRPr="00783B35">
              <w:rPr>
                <w:rFonts w:ascii="TH SarabunIT๙" w:eastAsia="Times New Roman" w:hAnsi="TH SarabunIT๙" w:cs="TH SarabunIT๙"/>
                <w:sz w:val="28"/>
              </w:rPr>
              <w:t xml:space="preserve"> </w:t>
            </w:r>
            <w:r w:rsidR="00783B35" w:rsidRPr="00783B35">
              <w:rPr>
                <w:rFonts w:ascii="TH SarabunIT๙" w:eastAsia="Times New Roman" w:hAnsi="TH SarabunIT๙" w:cs="TH SarabunIT๙"/>
                <w:sz w:val="28"/>
                <w:cs/>
              </w:rPr>
              <w:t>คณะทำงานกำหนดมาตรฐานข้อมูลระบบประวัติสุขภาพผู้ป่วยอิเล็กทรอนิกส์</w:t>
            </w:r>
            <w:r w:rsidR="00783B35" w:rsidRPr="00783B35">
              <w:rPr>
                <w:rFonts w:ascii="TH SarabunIT๙" w:eastAsia="Times New Roman" w:hAnsi="TH SarabunIT๙" w:cs="TH SarabunIT๙"/>
                <w:sz w:val="28"/>
              </w:rPr>
              <w:t xml:space="preserve"> </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๓.</w:t>
            </w:r>
            <w:r w:rsidR="00783B35" w:rsidRPr="00783B35">
              <w:rPr>
                <w:rFonts w:ascii="TH SarabunIT๙" w:eastAsia="Times New Roman" w:hAnsi="TH SarabunIT๙" w:cs="TH SarabunIT๙"/>
                <w:sz w:val="28"/>
              </w:rPr>
              <w:t xml:space="preserve"> </w:t>
            </w:r>
            <w:r w:rsidR="00783B35" w:rsidRPr="00783B35">
              <w:rPr>
                <w:rFonts w:ascii="TH SarabunIT๙" w:eastAsia="Times New Roman" w:hAnsi="TH SarabunIT๙" w:cs="TH SarabunIT๙"/>
                <w:sz w:val="28"/>
                <w:cs/>
              </w:rPr>
              <w:t>คณะทำงานกำหนดกระบวนการเข้าถึง/การ</w:t>
            </w:r>
            <w:r w:rsidR="00783B35" w:rsidRPr="00095910">
              <w:rPr>
                <w:rFonts w:ascii="TH SarabunIT๙" w:eastAsia="Times New Roman" w:hAnsi="TH SarabunIT๙" w:cs="TH SarabunIT๙"/>
                <w:spacing w:val="-6"/>
                <w:sz w:val="28"/>
                <w:cs/>
              </w:rPr>
              <w:t>ควบคุมการใช้ระบบประวัติสุขภาพผู้ป่วยอิเล็กทรอนิกส์</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๔. </w:t>
            </w:r>
            <w:r w:rsidR="00783B35" w:rsidRPr="00783B35">
              <w:rPr>
                <w:rFonts w:ascii="TH SarabunIT๙" w:eastAsia="Times New Roman" w:hAnsi="TH SarabunIT๙" w:cs="TH SarabunIT๙"/>
                <w:sz w:val="28"/>
                <w:cs/>
              </w:rPr>
              <w:t>คณะกรรมการพัฒนาระบบระเบียนสุขภาพส่วนบุคคล (</w:t>
            </w:r>
            <w:r w:rsidR="00783B35" w:rsidRPr="00783B35">
              <w:rPr>
                <w:rFonts w:ascii="TH SarabunIT๙" w:eastAsia="Times New Roman" w:hAnsi="TH SarabunIT๙" w:cs="TH SarabunIT๙"/>
                <w:sz w:val="28"/>
              </w:rPr>
              <w:t>Personal Health Record (PHRs))</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๕. </w:t>
            </w:r>
            <w:r w:rsidR="00783B35" w:rsidRPr="00783B35">
              <w:rPr>
                <w:rFonts w:ascii="TH SarabunIT๙" w:eastAsia="Times New Roman" w:hAnsi="TH SarabunIT๙" w:cs="TH SarabunIT๙"/>
                <w:sz w:val="28"/>
                <w:cs/>
              </w:rPr>
              <w:t>คณะทำงานกำหนดมาตรฐานข้อมูลระบบประวัติสุขภาพผู้ป่วยอิเล็กทรอนิกส์</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๖. </w:t>
            </w:r>
            <w:r w:rsidR="00783B35" w:rsidRPr="00783B35">
              <w:rPr>
                <w:rFonts w:ascii="TH SarabunIT๙" w:eastAsia="Times New Roman" w:hAnsi="TH SarabunIT๙" w:cs="TH SarabunIT๙"/>
                <w:sz w:val="28"/>
                <w:cs/>
              </w:rPr>
              <w:t>คณะทำงานกำหนดกระบวนการเข้าถึง/การ</w:t>
            </w:r>
            <w:r w:rsidR="00783B35" w:rsidRPr="00095910">
              <w:rPr>
                <w:rFonts w:ascii="TH SarabunIT๙" w:eastAsia="Times New Roman" w:hAnsi="TH SarabunIT๙" w:cs="TH SarabunIT๙"/>
                <w:spacing w:val="-6"/>
                <w:sz w:val="28"/>
                <w:cs/>
              </w:rPr>
              <w:t>ควบคุมการใช้ระบบประวัติสุขภาพผู้ป่วยอิเล็กทรอนิกส์</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๗. </w:t>
            </w:r>
            <w:r w:rsidR="00783B35" w:rsidRPr="00783B35">
              <w:rPr>
                <w:rFonts w:ascii="TH SarabunIT๙" w:eastAsia="Times New Roman" w:hAnsi="TH SarabunIT๙" w:cs="TH SarabunIT๙"/>
                <w:sz w:val="28"/>
                <w:cs/>
              </w:rPr>
              <w:t>คณะกรรมการพัฒนาระบบระเบียนสุขภาพส่วนบุคคล (</w:t>
            </w:r>
            <w:r w:rsidR="00783B35" w:rsidRPr="00783B35">
              <w:rPr>
                <w:rFonts w:ascii="TH SarabunIT๙" w:eastAsia="Times New Roman" w:hAnsi="TH SarabunIT๙" w:cs="TH SarabunIT๙"/>
                <w:sz w:val="28"/>
              </w:rPr>
              <w:t>Personal Health Record (PHRs))</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๘. </w:t>
            </w:r>
            <w:r w:rsidR="00783B35" w:rsidRPr="00783B35">
              <w:rPr>
                <w:rFonts w:ascii="TH SarabunIT๙" w:eastAsia="Times New Roman" w:hAnsi="TH SarabunIT๙" w:cs="TH SarabunIT๙"/>
                <w:sz w:val="28"/>
                <w:cs/>
              </w:rPr>
              <w:t>คณะทำงานกำหนดมาตรฐานข้อมูลระบบประวัติสุขภาพผู้ป่วยอิเล็กทรอนิกส์</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๙. </w:t>
            </w:r>
            <w:r w:rsidR="00783B35" w:rsidRPr="00783B35">
              <w:rPr>
                <w:rFonts w:ascii="TH SarabunIT๙" w:eastAsia="Times New Roman" w:hAnsi="TH SarabunIT๙" w:cs="TH SarabunIT๙"/>
                <w:sz w:val="28"/>
                <w:cs/>
              </w:rPr>
              <w:t>คณะทำงานกำหนดกระบวนการเข้าถึง/การ</w:t>
            </w:r>
            <w:r w:rsidR="00783B35" w:rsidRPr="00095910">
              <w:rPr>
                <w:rFonts w:ascii="TH SarabunIT๙" w:eastAsia="Times New Roman" w:hAnsi="TH SarabunIT๙" w:cs="TH SarabunIT๙"/>
                <w:spacing w:val="-6"/>
                <w:sz w:val="28"/>
                <w:cs/>
              </w:rPr>
              <w:t>ควบคุมการใช้ระบบประวัติสุขภาพผู้ป่วยอิเล็กทรอนิกส์</w:t>
            </w:r>
            <w:r w:rsidR="00783B35" w:rsidRPr="00783B35">
              <w:rPr>
                <w:rFonts w:ascii="TH SarabunIT๙" w:eastAsia="Times New Roman" w:hAnsi="TH SarabunIT๙" w:cs="TH SarabunIT๙"/>
                <w:sz w:val="28"/>
              </w:rPr>
              <w:br/>
            </w:r>
            <w:r>
              <w:rPr>
                <w:rFonts w:ascii="TH SarabunIT๙" w:eastAsia="Times New Roman" w:hAnsi="TH SarabunIT๙" w:cs="TH SarabunIT๙" w:hint="cs"/>
                <w:sz w:val="28"/>
                <w:cs/>
              </w:rPr>
              <w:t xml:space="preserve">๑๐. </w:t>
            </w:r>
            <w:r w:rsidR="00783B35" w:rsidRPr="00783B35">
              <w:rPr>
                <w:rFonts w:ascii="TH SarabunIT๙" w:eastAsia="Times New Roman" w:hAnsi="TH SarabunIT๙" w:cs="TH SarabunIT๙"/>
                <w:sz w:val="28"/>
                <w:cs/>
              </w:rPr>
              <w:t>คณะกรรมการพัฒนาระบบระเบียนสุขภาพส่วนบุคคล (</w:t>
            </w:r>
            <w:r w:rsidR="00783B35" w:rsidRPr="00783B35">
              <w:rPr>
                <w:rFonts w:ascii="TH SarabunIT๙" w:eastAsia="Times New Roman" w:hAnsi="TH SarabunIT๙" w:cs="TH SarabunIT๙"/>
                <w:sz w:val="28"/>
              </w:rPr>
              <w:t>Personal Health Record (PHRs))</w:t>
            </w:r>
          </w:p>
        </w:tc>
      </w:tr>
      <w:tr w:rsidR="00783B35" w:rsidRPr="00783B35" w:rsidTr="00783B35">
        <w:trPr>
          <w:trHeight w:val="77"/>
        </w:trPr>
        <w:tc>
          <w:tcPr>
            <w:tcW w:w="1560" w:type="dxa"/>
            <w:vMerge/>
            <w:tcBorders>
              <w:top w:val="nil"/>
              <w:left w:val="single" w:sz="4" w:space="0" w:color="auto"/>
              <w:bottom w:val="single" w:sz="4" w:space="0" w:color="auto"/>
              <w:right w:val="single" w:sz="4" w:space="0" w:color="auto"/>
            </w:tcBorders>
            <w:vAlign w:val="center"/>
            <w:hideMark/>
          </w:tcPr>
          <w:p w:rsidR="00783B35" w:rsidRPr="00783B35" w:rsidRDefault="00783B35" w:rsidP="00783B35">
            <w:pPr>
              <w:spacing w:after="0" w:line="240" w:lineRule="auto"/>
              <w:rPr>
                <w:rFonts w:ascii="TH SarabunIT๙" w:eastAsia="Times New Roman" w:hAnsi="TH SarabunIT๙" w:cs="TH SarabunIT๙"/>
                <w:b/>
                <w:bCs/>
                <w:color w:val="000000"/>
                <w:sz w:val="28"/>
              </w:rPr>
            </w:pPr>
          </w:p>
        </w:tc>
        <w:tc>
          <w:tcPr>
            <w:tcW w:w="1559" w:type="dxa"/>
            <w:vMerge/>
            <w:tcBorders>
              <w:top w:val="nil"/>
              <w:left w:val="single" w:sz="4" w:space="0" w:color="auto"/>
              <w:bottom w:val="nil"/>
              <w:right w:val="single" w:sz="4" w:space="0" w:color="auto"/>
            </w:tcBorders>
            <w:vAlign w:val="center"/>
            <w:hideMark/>
          </w:tcPr>
          <w:p w:rsidR="00783B35" w:rsidRPr="00783B35" w:rsidRDefault="00783B35" w:rsidP="00783B35">
            <w:pPr>
              <w:spacing w:after="0" w:line="240" w:lineRule="auto"/>
              <w:rPr>
                <w:rFonts w:ascii="TH SarabunIT๙" w:eastAsia="Times New Roman" w:hAnsi="TH SarabunIT๙" w:cs="TH SarabunIT๙"/>
                <w:sz w:val="28"/>
              </w:rPr>
            </w:pPr>
          </w:p>
        </w:tc>
        <w:tc>
          <w:tcPr>
            <w:tcW w:w="1276" w:type="dxa"/>
            <w:vMerge/>
            <w:tcBorders>
              <w:top w:val="nil"/>
              <w:left w:val="single" w:sz="4" w:space="0" w:color="auto"/>
              <w:bottom w:val="nil"/>
              <w:right w:val="single" w:sz="4" w:space="0" w:color="auto"/>
            </w:tcBorders>
            <w:vAlign w:val="center"/>
            <w:hideMark/>
          </w:tcPr>
          <w:p w:rsidR="00783B35" w:rsidRPr="00783B35" w:rsidRDefault="00783B35" w:rsidP="00783B35">
            <w:pPr>
              <w:spacing w:after="0" w:line="240" w:lineRule="auto"/>
              <w:rPr>
                <w:rFonts w:ascii="TH SarabunIT๙" w:eastAsia="Times New Roman" w:hAnsi="TH SarabunIT๙" w:cs="TH SarabunIT๙"/>
                <w:sz w:val="28"/>
              </w:rPr>
            </w:pPr>
          </w:p>
        </w:tc>
        <w:tc>
          <w:tcPr>
            <w:tcW w:w="1984" w:type="dxa"/>
            <w:tcBorders>
              <w:top w:val="nil"/>
              <w:left w:val="nil"/>
              <w:bottom w:val="nil"/>
              <w:right w:val="single" w:sz="4" w:space="0" w:color="auto"/>
            </w:tcBorders>
            <w:shd w:val="clear" w:color="000000" w:fill="FFFFFF"/>
            <w:hideMark/>
          </w:tcPr>
          <w:p w:rsidR="00783B35" w:rsidRPr="00783B35" w:rsidRDefault="00783B35" w:rsidP="00783B35">
            <w:pPr>
              <w:spacing w:after="0" w:line="240" w:lineRule="auto"/>
              <w:rPr>
                <w:rFonts w:ascii="TH SarabunIT๙" w:eastAsia="Times New Roman" w:hAnsi="TH SarabunIT๙" w:cs="TH SarabunIT๙"/>
                <w:sz w:val="28"/>
              </w:rPr>
            </w:pPr>
          </w:p>
        </w:tc>
        <w:tc>
          <w:tcPr>
            <w:tcW w:w="4111" w:type="dxa"/>
            <w:vMerge/>
            <w:tcBorders>
              <w:top w:val="nil"/>
              <w:left w:val="single" w:sz="4" w:space="0" w:color="auto"/>
              <w:bottom w:val="nil"/>
              <w:right w:val="single" w:sz="4" w:space="0" w:color="auto"/>
            </w:tcBorders>
            <w:vAlign w:val="center"/>
            <w:hideMark/>
          </w:tcPr>
          <w:p w:rsidR="00783B35" w:rsidRPr="00783B35" w:rsidRDefault="00783B35" w:rsidP="00783B35">
            <w:pPr>
              <w:spacing w:after="0" w:line="240" w:lineRule="auto"/>
              <w:rPr>
                <w:rFonts w:ascii="TH SarabunIT๙" w:eastAsia="Times New Roman" w:hAnsi="TH SarabunIT๙" w:cs="TH SarabunIT๙"/>
                <w:sz w:val="28"/>
              </w:rPr>
            </w:pPr>
          </w:p>
        </w:tc>
      </w:tr>
      <w:tr w:rsidR="00783B35" w:rsidRPr="00783B35" w:rsidTr="00095910">
        <w:trPr>
          <w:trHeight w:val="894"/>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rsidR="00783B35" w:rsidRPr="00783B35" w:rsidRDefault="00783B35" w:rsidP="00783B35">
            <w:pPr>
              <w:spacing w:after="0" w:line="240" w:lineRule="auto"/>
              <w:jc w:val="center"/>
              <w:rPr>
                <w:rFonts w:ascii="TH SarabunIT๙" w:eastAsia="Times New Roman" w:hAnsi="TH SarabunIT๙" w:cs="TH SarabunIT๙"/>
                <w:b/>
                <w:bCs/>
                <w:color w:val="000000"/>
                <w:sz w:val="28"/>
              </w:rPr>
            </w:pPr>
            <w:r w:rsidRPr="00783B35">
              <w:rPr>
                <w:rFonts w:ascii="TH SarabunIT๙" w:eastAsia="Times New Roman" w:hAnsi="TH SarabunIT๙" w:cs="TH SarabunIT๙"/>
                <w:b/>
                <w:bCs/>
                <w:color w:val="000000"/>
                <w:sz w:val="28"/>
                <w:cs/>
              </w:rPr>
              <w:t>หน่วยงานที่เกี่ยวข้อง</w:t>
            </w:r>
          </w:p>
        </w:tc>
        <w:tc>
          <w:tcPr>
            <w:tcW w:w="8930"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783B35" w:rsidRPr="00783B35" w:rsidRDefault="00783B35" w:rsidP="007E6A71">
            <w:pPr>
              <w:spacing w:after="0" w:line="240" w:lineRule="auto"/>
              <w:jc w:val="center"/>
              <w:rPr>
                <w:rFonts w:ascii="TH SarabunIT๙" w:eastAsia="Times New Roman" w:hAnsi="TH SarabunIT๙" w:cs="TH SarabunIT๙"/>
                <w:sz w:val="28"/>
              </w:rPr>
            </w:pPr>
            <w:r w:rsidRPr="00783B35">
              <w:rPr>
                <w:rFonts w:ascii="TH SarabunIT๙" w:eastAsia="Times New Roman" w:hAnsi="TH SarabunIT๙" w:cs="TH SarabunIT๙"/>
                <w:sz w:val="28"/>
                <w:cs/>
              </w:rPr>
              <w:t>กอง</w:t>
            </w:r>
            <w:r w:rsidR="007E6A71">
              <w:rPr>
                <w:rFonts w:ascii="TH SarabunIT๙" w:eastAsia="Times New Roman" w:hAnsi="TH SarabunIT๙" w:cs="TH SarabunIT๙" w:hint="cs"/>
                <w:sz w:val="28"/>
                <w:cs/>
              </w:rPr>
              <w:t>ยุทธศาสตร์</w:t>
            </w:r>
            <w:r w:rsidRPr="00783B35">
              <w:rPr>
                <w:rFonts w:ascii="TH SarabunIT๙" w:eastAsia="Times New Roman" w:hAnsi="TH SarabunIT๙" w:cs="TH SarabunIT๙"/>
                <w:sz w:val="28"/>
                <w:cs/>
              </w:rPr>
              <w:t>และแผน</w:t>
            </w:r>
            <w:r w:rsidR="007E6A71">
              <w:rPr>
                <w:rFonts w:ascii="TH SarabunIT๙" w:eastAsia="Times New Roman" w:hAnsi="TH SarabunIT๙" w:cs="TH SarabunIT๙" w:hint="cs"/>
                <w:sz w:val="28"/>
                <w:cs/>
              </w:rPr>
              <w:t>งาน</w:t>
            </w:r>
            <w:r w:rsidRPr="00783B35">
              <w:rPr>
                <w:rFonts w:ascii="TH SarabunIT๙" w:eastAsia="Times New Roman" w:hAnsi="TH SarabunIT๙" w:cs="TH SarabunIT๙"/>
                <w:sz w:val="28"/>
                <w:cs/>
              </w:rPr>
              <w:t xml:space="preserve"> สป.สธ. /กรม ใน</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สธ./สำนักงานสาธารณสุขจังหวัด/โรงพยาบาล/สำนักบริหารการทะเบียน กรมการปกครอง</w:t>
            </w:r>
            <w:r w:rsidRPr="00783B35">
              <w:rPr>
                <w:rFonts w:ascii="TH SarabunIT๙" w:eastAsia="Times New Roman" w:hAnsi="TH SarabunIT๙" w:cs="TH SarabunIT๙"/>
                <w:sz w:val="28"/>
              </w:rPr>
              <w:t xml:space="preserve"> </w:t>
            </w:r>
            <w:r w:rsidRPr="00783B35">
              <w:rPr>
                <w:rFonts w:ascii="TH SarabunIT๙" w:eastAsia="Times New Roman" w:hAnsi="TH SarabunIT๙" w:cs="TH SarabunIT๙"/>
                <w:sz w:val="28"/>
                <w:cs/>
              </w:rPr>
              <w:t>กระทรวงมหาดไทย</w:t>
            </w:r>
            <w:r w:rsidRPr="00783B35">
              <w:rPr>
                <w:rFonts w:ascii="TH SarabunIT๙" w:eastAsia="Times New Roman" w:hAnsi="TH SarabunIT๙" w:cs="TH SarabunIT๙"/>
                <w:sz w:val="28"/>
              </w:rPr>
              <w:t xml:space="preserve"> </w:t>
            </w:r>
          </w:p>
        </w:tc>
      </w:tr>
    </w:tbl>
    <w:p w:rsidR="00CA2326" w:rsidRDefault="00CA2326" w:rsidP="00783B35">
      <w:pPr>
        <w:spacing w:after="0"/>
        <w:ind w:firstLine="720"/>
        <w:jc w:val="thaiDistribute"/>
        <w:rPr>
          <w:rFonts w:ascii="TH SarabunIT๙" w:hAnsi="TH SarabunIT๙" w:cs="TH SarabunIT๙"/>
          <w:sz w:val="32"/>
          <w:szCs w:val="32"/>
        </w:rPr>
      </w:pPr>
      <w:r w:rsidRPr="00102B6E">
        <w:rPr>
          <w:rFonts w:ascii="TH SarabunIT๙" w:hAnsi="TH SarabunIT๙" w:cs="TH SarabunIT๙" w:hint="cs"/>
          <w:b/>
          <w:bCs/>
          <w:sz w:val="32"/>
          <w:szCs w:val="32"/>
          <w:cs/>
        </w:rPr>
        <w:lastRenderedPageBreak/>
        <w:t xml:space="preserve">แผนงานที่ </w:t>
      </w:r>
      <w:r>
        <w:rPr>
          <w:rFonts w:ascii="TH SarabunIT๙" w:hAnsi="TH SarabunIT๙" w:cs="TH SarabunIT๙" w:hint="cs"/>
          <w:b/>
          <w:bCs/>
          <w:sz w:val="32"/>
          <w:szCs w:val="32"/>
          <w:cs/>
        </w:rPr>
        <w:t>3</w:t>
      </w:r>
      <w:r w:rsidR="003E7B3E">
        <w:rPr>
          <w:rFonts w:ascii="TH SarabunIT๙" w:hAnsi="TH SarabunIT๙" w:cs="TH SarabunIT๙" w:hint="cs"/>
          <w:b/>
          <w:bCs/>
          <w:sz w:val="32"/>
          <w:szCs w:val="32"/>
          <w:cs/>
        </w:rPr>
        <w:t xml:space="preserve"> </w:t>
      </w:r>
      <w:r w:rsidR="00313BA3">
        <w:rPr>
          <w:rFonts w:ascii="TH SarabunIT๙" w:hAnsi="TH SarabunIT๙" w:cs="TH SarabunIT๙" w:hint="cs"/>
          <w:b/>
          <w:bCs/>
          <w:sz w:val="32"/>
          <w:szCs w:val="32"/>
          <w:cs/>
        </w:rPr>
        <w:t>บริหารจัดการด้านการเงินการคลัง</w:t>
      </w:r>
      <w:r w:rsidRPr="00792687">
        <w:rPr>
          <w:rFonts w:ascii="TH SarabunIT๙" w:hAnsi="TH SarabunIT๙" w:cs="TH SarabunIT๙"/>
          <w:b/>
          <w:bCs/>
          <w:sz w:val="32"/>
          <w:szCs w:val="32"/>
          <w:cs/>
        </w:rPr>
        <w:t>สุขภาพ</w:t>
      </w:r>
      <w:r>
        <w:rPr>
          <w:rFonts w:ascii="TH SarabunIT๙" w:hAnsi="TH SarabunIT๙" w:cs="TH SarabunIT๙" w:hint="cs"/>
          <w:sz w:val="32"/>
          <w:szCs w:val="32"/>
          <w:cs/>
        </w:rPr>
        <w:t xml:space="preserve"> ประกอบด้วย 2 โครงการ </w:t>
      </w:r>
      <w:r w:rsidR="00783B35">
        <w:rPr>
          <w:rFonts w:ascii="TH SarabunIT๙" w:hAnsi="TH SarabunIT๙" w:cs="TH SarabunIT๙"/>
          <w:sz w:val="32"/>
          <w:szCs w:val="32"/>
          <w:cs/>
        </w:rPr>
        <w:br/>
      </w:r>
      <w:r>
        <w:rPr>
          <w:rFonts w:ascii="TH SarabunIT๙" w:hAnsi="TH SarabunIT๙" w:cs="TH SarabunIT๙" w:hint="cs"/>
          <w:sz w:val="32"/>
          <w:szCs w:val="32"/>
          <w:cs/>
        </w:rPr>
        <w:t>พร้อมรายละเอียดมาตรการและตัวชี้วัด ดังต</w:t>
      </w:r>
      <w:r w:rsidR="00174A43">
        <w:rPr>
          <w:rFonts w:ascii="TH SarabunIT๙" w:hAnsi="TH SarabunIT๙" w:cs="TH SarabunIT๙" w:hint="cs"/>
          <w:sz w:val="32"/>
          <w:szCs w:val="32"/>
          <w:cs/>
        </w:rPr>
        <w:t>่อไปนี้</w:t>
      </w:r>
    </w:p>
    <w:tbl>
      <w:tblPr>
        <w:tblW w:w="10774" w:type="dxa"/>
        <w:tblInd w:w="-743" w:type="dxa"/>
        <w:shd w:val="clear" w:color="auto" w:fill="FFFFFF" w:themeFill="background1"/>
        <w:tblLook w:val="04A0" w:firstRow="1" w:lastRow="0" w:firstColumn="1" w:lastColumn="0" w:noHBand="0" w:noVBand="1"/>
      </w:tblPr>
      <w:tblGrid>
        <w:gridCol w:w="1137"/>
        <w:gridCol w:w="2691"/>
        <w:gridCol w:w="1843"/>
        <w:gridCol w:w="2693"/>
        <w:gridCol w:w="2410"/>
      </w:tblGrid>
      <w:tr w:rsidR="008C0E83" w:rsidRPr="003B192B" w:rsidTr="007560B2">
        <w:trPr>
          <w:trHeight w:val="589"/>
        </w:trPr>
        <w:tc>
          <w:tcPr>
            <w:tcW w:w="10774"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8C0E83" w:rsidRPr="003B192B" w:rsidRDefault="008C0E83" w:rsidP="008C0E83">
            <w:pPr>
              <w:spacing w:after="0" w:line="240" w:lineRule="auto"/>
              <w:jc w:val="center"/>
              <w:rPr>
                <w:rFonts w:ascii="TH SarabunIT๙" w:eastAsia="Times New Roman" w:hAnsi="TH SarabunIT๙" w:cs="TH SarabunIT๙"/>
                <w:b/>
                <w:bCs/>
                <w:color w:val="000000"/>
                <w:sz w:val="28"/>
                <w:cs/>
              </w:rPr>
            </w:pPr>
            <w:r w:rsidRPr="003B192B">
              <w:rPr>
                <w:rFonts w:ascii="TH SarabunIT๙" w:eastAsia="Times New Roman" w:hAnsi="TH SarabunIT๙" w:cs="TH SarabunIT๙"/>
                <w:b/>
                <w:bCs/>
                <w:color w:val="000000"/>
                <w:sz w:val="28"/>
                <w:cs/>
              </w:rPr>
              <w:t>โครงการ</w:t>
            </w:r>
            <w:r>
              <w:rPr>
                <w:rFonts w:ascii="TH SarabunIT๙" w:eastAsia="Times New Roman" w:hAnsi="TH SarabunIT๙" w:cs="TH SarabunIT๙" w:hint="cs"/>
                <w:b/>
                <w:bCs/>
                <w:color w:val="000000"/>
                <w:sz w:val="28"/>
                <w:cs/>
              </w:rPr>
              <w:t>ลดความเหลื่อมล้ำ ๓ กองทุน</w:t>
            </w:r>
          </w:p>
        </w:tc>
      </w:tr>
      <w:tr w:rsidR="008C0E83" w:rsidRPr="003B192B" w:rsidTr="007560B2">
        <w:trPr>
          <w:trHeight w:val="555"/>
        </w:trPr>
        <w:tc>
          <w:tcPr>
            <w:tcW w:w="1137" w:type="dxa"/>
            <w:tcBorders>
              <w:top w:val="nil"/>
              <w:left w:val="single" w:sz="4" w:space="0" w:color="auto"/>
              <w:bottom w:val="single" w:sz="4" w:space="0" w:color="auto"/>
              <w:right w:val="single" w:sz="4" w:space="0" w:color="auto"/>
            </w:tcBorders>
            <w:shd w:val="clear" w:color="auto" w:fill="FFFFFF" w:themeFill="background1"/>
            <w:vAlign w:val="center"/>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ระยะดำเนินการ</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r w:rsidRPr="003B192B">
              <w:rPr>
                <w:rFonts w:ascii="TH SarabunIT๙" w:eastAsia="Times New Roman" w:hAnsi="TH SarabunIT๙" w:cs="TH SarabunIT๙"/>
                <w:sz w:val="28"/>
                <w:cs/>
              </w:rPr>
              <w:t xml:space="preserve">ปี </w:t>
            </w:r>
            <w:r w:rsidRPr="003B192B">
              <w:rPr>
                <w:rFonts w:ascii="TH SarabunIT๙" w:eastAsia="Times New Roman" w:hAnsi="TH SarabunIT๙" w:cs="TH SarabunIT๙"/>
                <w:sz w:val="28"/>
              </w:rPr>
              <w:t>2561</w:t>
            </w:r>
          </w:p>
        </w:tc>
      </w:tr>
      <w:tr w:rsidR="008C0E83" w:rsidRPr="003B192B" w:rsidTr="007560B2">
        <w:trPr>
          <w:trHeight w:val="620"/>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เป้าหมาย (</w:t>
            </w:r>
            <w:r w:rsidRPr="003B192B">
              <w:rPr>
                <w:rFonts w:ascii="TH SarabunIT๙" w:eastAsia="Times New Roman" w:hAnsi="TH SarabunIT๙" w:cs="TH SarabunIT๙"/>
                <w:b/>
                <w:bCs/>
                <w:color w:val="000000"/>
                <w:sz w:val="28"/>
              </w:rPr>
              <w:t>Goal)</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2532F2" w:rsidRDefault="00D922DD" w:rsidP="002532F2">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1</w:t>
            </w:r>
            <w:r w:rsidR="002532F2">
              <w:rPr>
                <w:rFonts w:ascii="TH SarabunIT๙" w:eastAsia="Times New Roman" w:hAnsi="TH SarabunIT๙" w:cs="TH SarabunIT๙" w:hint="cs"/>
                <w:sz w:val="28"/>
                <w:cs/>
              </w:rPr>
              <w:t>.</w:t>
            </w:r>
            <w:r w:rsidRPr="00D922DD">
              <w:rPr>
                <w:rFonts w:ascii="TH SarabunIT๙" w:eastAsia="Times New Roman" w:hAnsi="TH SarabunIT๙" w:cs="TH SarabunIT๙"/>
                <w:sz w:val="28"/>
                <w:cs/>
              </w:rPr>
              <w:t xml:space="preserve"> วางรากฐานให้ระบบหลักประกันสุขภาพครอบคลุมประชากรในทุกภาคส่วนอย่างมีคุณภาพโดยไม่มีความเหลื่อมล้าของคุณภาพบริการในแต่ละระบบ</w:t>
            </w:r>
          </w:p>
          <w:p w:rsidR="008C0E83" w:rsidRDefault="00D922DD" w:rsidP="002532F2">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2</w:t>
            </w:r>
            <w:r w:rsidR="002532F2">
              <w:rPr>
                <w:rFonts w:ascii="TH SarabunIT๙" w:eastAsia="Times New Roman" w:hAnsi="TH SarabunIT๙" w:cs="TH SarabunIT๙" w:hint="cs"/>
                <w:sz w:val="28"/>
                <w:cs/>
              </w:rPr>
              <w:t>.</w:t>
            </w:r>
            <w:r w:rsidRPr="00D922DD">
              <w:rPr>
                <w:rFonts w:ascii="TH SarabunIT๙" w:eastAsia="Times New Roman" w:hAnsi="TH SarabunIT๙" w:cs="TH SarabunIT๙"/>
                <w:sz w:val="28"/>
                <w:cs/>
              </w:rPr>
              <w:t xml:space="preserve"> มีการบูรณาการข้อมูลระหว่างทุกระบบหลักประกันสุขภาพเพื่อเพิ่มประสิทธิภาพในการบริหารจัดการ</w:t>
            </w:r>
          </w:p>
          <w:p w:rsidR="002532F2" w:rsidRPr="003B192B" w:rsidRDefault="002532F2" w:rsidP="002532F2">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๓. </w:t>
            </w:r>
            <w:r w:rsidRPr="002532F2">
              <w:rPr>
                <w:rFonts w:ascii="TH SarabunIT๙" w:eastAsia="Times New Roman" w:hAnsi="TH SarabunIT๙" w:cs="TH SarabunIT๙"/>
                <w:sz w:val="28"/>
                <w:cs/>
              </w:rPr>
              <w:t>คุ้มครองสิทธิผู้ป่วยฉุกเฉินวิกฤตให้เข้าถึงบริการการแพทย์ฉุกเฉิน โดยไม่มีอุปสรรคด้านการเงิน</w:t>
            </w:r>
          </w:p>
        </w:tc>
      </w:tr>
      <w:tr w:rsidR="008C0E83" w:rsidRPr="003B192B" w:rsidTr="007560B2">
        <w:trPr>
          <w:trHeight w:val="435"/>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ตัวชี้วัด (</w:t>
            </w:r>
            <w:r w:rsidRPr="003B192B">
              <w:rPr>
                <w:rFonts w:ascii="TH SarabunIT๙" w:eastAsia="Times New Roman" w:hAnsi="TH SarabunIT๙" w:cs="TH SarabunIT๙"/>
                <w:b/>
                <w:bCs/>
                <w:color w:val="000000"/>
                <w:sz w:val="28"/>
              </w:rPr>
              <w:t>KPI)</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noWrap/>
            <w:hideMark/>
          </w:tcPr>
          <w:p w:rsidR="008C0E83" w:rsidRDefault="00D922DD" w:rsidP="007560B2">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1. รายจ่ายต่อหัวที่ปรับด้วยโครงสร้างอายุ ของ 3 ระบบหลักประกันสุขภาพภาครัฐ (</w:t>
            </w:r>
            <w:r w:rsidRPr="00D922DD">
              <w:rPr>
                <w:rFonts w:ascii="TH SarabunIT๙" w:eastAsia="Times New Roman" w:hAnsi="TH SarabunIT๙" w:cs="TH SarabunIT๙"/>
                <w:sz w:val="28"/>
              </w:rPr>
              <w:t>Age adjusted health expenditure per capita of each scheme)</w:t>
            </w:r>
          </w:p>
          <w:p w:rsidR="002532F2" w:rsidRDefault="002532F2"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2532F2">
              <w:rPr>
                <w:rFonts w:ascii="TH SarabunIT๙" w:eastAsia="Times New Roman" w:hAnsi="TH SarabunIT๙" w:cs="TH SarabunIT๙"/>
                <w:sz w:val="28"/>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p w:rsidR="002532F2" w:rsidRPr="003B192B" w:rsidRDefault="002532F2" w:rsidP="007560B2">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๓. </w:t>
            </w:r>
            <w:r w:rsidRPr="002532F2">
              <w:rPr>
                <w:rFonts w:ascii="TH SarabunIT๙" w:eastAsia="Times New Roman" w:hAnsi="TH SarabunIT๙" w:cs="TH SarabunIT๙"/>
                <w:sz w:val="28"/>
                <w:cs/>
              </w:rPr>
              <w:t>ร้อยละของประชากรเข้าถึงบริการการแพทย์ฉุกเฉิน หมายถึง ร้อยละผู้ป่วยฉุกเฉินวิกฤตที่มาด้วยระบบการแพทย์ฉุกเฉิน ณ ห้องฉุกเฉิน</w:t>
            </w:r>
          </w:p>
        </w:tc>
      </w:tr>
      <w:tr w:rsidR="008C0E83" w:rsidRPr="003B192B" w:rsidTr="002532F2">
        <w:trPr>
          <w:trHeight w:val="1255"/>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ข้อมูลสถานการณ์ปัจจุบัน/</w:t>
            </w:r>
            <w:r w:rsidRPr="003B192B">
              <w:rPr>
                <w:rFonts w:ascii="TH SarabunIT๙" w:eastAsia="Times New Roman" w:hAnsi="TH SarabunIT๙" w:cs="TH SarabunIT๙"/>
                <w:b/>
                <w:bCs/>
                <w:color w:val="000000"/>
                <w:sz w:val="28"/>
              </w:rPr>
              <w:t>baseline</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8C0E83" w:rsidRPr="003B192B" w:rsidRDefault="002532F2" w:rsidP="007560B2">
            <w:pPr>
              <w:spacing w:after="0" w:line="240" w:lineRule="auto"/>
              <w:rPr>
                <w:rFonts w:ascii="TH SarabunIT๙" w:eastAsia="Times New Roman" w:hAnsi="TH SarabunIT๙" w:cs="TH SarabunIT๙"/>
                <w:sz w:val="28"/>
              </w:rPr>
            </w:pPr>
            <w:r w:rsidRPr="002532F2">
              <w:rPr>
                <w:rFonts w:ascii="TH SarabunIT๙" w:eastAsia="Times New Roman" w:hAnsi="TH SarabunIT๙" w:cs="TH SarabunIT๙"/>
                <w:sz w:val="28"/>
                <w:cs/>
              </w:rPr>
              <w:t>ร้อยละ 15.28   =</w:t>
            </w:r>
            <w:r>
              <w:rPr>
                <w:rFonts w:ascii="TH SarabunIT๙" w:eastAsia="Times New Roman" w:hAnsi="TH SarabunIT๙" w:cs="TH SarabunIT๙" w:hint="cs"/>
                <w:sz w:val="28"/>
                <w:cs/>
              </w:rPr>
              <w:t xml:space="preserve"> </w:t>
            </w:r>
            <w:r w:rsidRPr="002532F2">
              <w:rPr>
                <w:rFonts w:ascii="TH SarabunIT๙" w:eastAsia="Times New Roman" w:hAnsi="TH SarabunIT๙" w:cs="TH SarabunIT๙"/>
                <w:sz w:val="28"/>
                <w:cs/>
              </w:rPr>
              <w:t xml:space="preserve">จำนวนครั้งผู้ป่วยสีแดง </w:t>
            </w:r>
            <w:r w:rsidRPr="002532F2">
              <w:rPr>
                <w:rFonts w:ascii="TH SarabunIT๙" w:eastAsia="Times New Roman" w:hAnsi="TH SarabunIT๙" w:cs="TH SarabunIT๙"/>
                <w:sz w:val="28"/>
              </w:rPr>
              <w:t xml:space="preserve">EMS </w:t>
            </w:r>
            <w:r w:rsidRPr="002532F2">
              <w:rPr>
                <w:rFonts w:ascii="TH SarabunIT๙" w:eastAsia="Times New Roman" w:hAnsi="TH SarabunIT๙" w:cs="TH SarabunIT๙"/>
                <w:sz w:val="28"/>
                <w:cs/>
              </w:rPr>
              <w:t>80</w:t>
            </w:r>
            <w:r w:rsidRPr="002532F2">
              <w:rPr>
                <w:rFonts w:ascii="TH SarabunIT๙" w:eastAsia="Times New Roman" w:hAnsi="TH SarabunIT๙" w:cs="TH SarabunIT๙"/>
                <w:sz w:val="28"/>
              </w:rPr>
              <w:t>,</w:t>
            </w:r>
            <w:r w:rsidRPr="002532F2">
              <w:rPr>
                <w:rFonts w:ascii="TH SarabunIT๙" w:eastAsia="Times New Roman" w:hAnsi="TH SarabunIT๙" w:cs="TH SarabunIT๙"/>
                <w:sz w:val="28"/>
                <w:cs/>
              </w:rPr>
              <w:t xml:space="preserve">522 ครั้ง /ผู้ป่วยสีแดง </w:t>
            </w:r>
            <w:r w:rsidRPr="002532F2">
              <w:rPr>
                <w:rFonts w:ascii="TH SarabunIT๙" w:eastAsia="Times New Roman" w:hAnsi="TH SarabunIT๙" w:cs="TH SarabunIT๙"/>
                <w:sz w:val="28"/>
              </w:rPr>
              <w:t xml:space="preserve">ER visit </w:t>
            </w:r>
            <w:r w:rsidRPr="002532F2">
              <w:rPr>
                <w:rFonts w:ascii="TH SarabunIT๙" w:eastAsia="Times New Roman" w:hAnsi="TH SarabunIT๙" w:cs="TH SarabunIT๙"/>
                <w:sz w:val="28"/>
                <w:cs/>
              </w:rPr>
              <w:t>526</w:t>
            </w:r>
            <w:r w:rsidRPr="002532F2">
              <w:rPr>
                <w:rFonts w:ascii="TH SarabunIT๙" w:eastAsia="Times New Roman" w:hAnsi="TH SarabunIT๙" w:cs="TH SarabunIT๙"/>
                <w:sz w:val="28"/>
              </w:rPr>
              <w:t>,</w:t>
            </w:r>
            <w:r w:rsidRPr="002532F2">
              <w:rPr>
                <w:rFonts w:ascii="TH SarabunIT๙" w:eastAsia="Times New Roman" w:hAnsi="TH SarabunIT๙" w:cs="TH SarabunIT๙"/>
                <w:sz w:val="28"/>
                <w:cs/>
              </w:rPr>
              <w:t>961 ครั้ง</w:t>
            </w:r>
          </w:p>
        </w:tc>
      </w:tr>
      <w:tr w:rsidR="008C0E83" w:rsidRPr="003B192B" w:rsidTr="005F266A">
        <w:trPr>
          <w:trHeight w:val="497"/>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มาตรการ</w:t>
            </w:r>
          </w:p>
        </w:tc>
        <w:tc>
          <w:tcPr>
            <w:tcW w:w="2691" w:type="dxa"/>
            <w:tcBorders>
              <w:top w:val="nil"/>
              <w:left w:val="nil"/>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1. Access</w:t>
            </w:r>
          </w:p>
        </w:tc>
        <w:tc>
          <w:tcPr>
            <w:tcW w:w="1843" w:type="dxa"/>
            <w:tcBorders>
              <w:top w:val="nil"/>
              <w:left w:val="nil"/>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2. Coverage</w:t>
            </w:r>
          </w:p>
        </w:tc>
        <w:tc>
          <w:tcPr>
            <w:tcW w:w="2693" w:type="dxa"/>
            <w:tcBorders>
              <w:top w:val="nil"/>
              <w:left w:val="nil"/>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3. Quality</w:t>
            </w:r>
          </w:p>
        </w:tc>
        <w:tc>
          <w:tcPr>
            <w:tcW w:w="2410" w:type="dxa"/>
            <w:tcBorders>
              <w:top w:val="nil"/>
              <w:left w:val="nil"/>
              <w:bottom w:val="single" w:sz="4" w:space="0" w:color="auto"/>
              <w:right w:val="single" w:sz="4" w:space="0" w:color="auto"/>
            </w:tcBorders>
            <w:shd w:val="clear" w:color="auto" w:fill="FFFFFF" w:themeFill="background1"/>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4. Governance</w:t>
            </w:r>
          </w:p>
        </w:tc>
      </w:tr>
      <w:tr w:rsidR="005F266A" w:rsidRPr="003B192B" w:rsidTr="005F266A">
        <w:trPr>
          <w:trHeight w:val="497"/>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5F266A" w:rsidRPr="003B192B" w:rsidRDefault="005F266A" w:rsidP="007560B2">
            <w:pPr>
              <w:spacing w:after="0" w:line="240" w:lineRule="auto"/>
              <w:jc w:val="center"/>
              <w:rPr>
                <w:rFonts w:ascii="TH SarabunIT๙" w:eastAsia="Times New Roman" w:hAnsi="TH SarabunIT๙" w:cs="TH SarabunIT๙"/>
                <w:b/>
                <w:bCs/>
                <w:color w:val="000000"/>
                <w:sz w:val="28"/>
                <w:cs/>
              </w:rPr>
            </w:pPr>
          </w:p>
        </w:tc>
        <w:tc>
          <w:tcPr>
            <w:tcW w:w="2691" w:type="dxa"/>
            <w:tcBorders>
              <w:top w:val="nil"/>
              <w:left w:val="nil"/>
              <w:bottom w:val="single" w:sz="4" w:space="0" w:color="auto"/>
              <w:right w:val="single" w:sz="4" w:space="0" w:color="auto"/>
            </w:tcBorders>
            <w:shd w:val="clear" w:color="auto" w:fill="FFFFFF" w:themeFill="background1"/>
            <w:hideMark/>
          </w:tcPr>
          <w:p w:rsidR="005F266A" w:rsidRPr="00D922DD" w:rsidRDefault="005F266A" w:rsidP="005F266A">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1. พัฒนาประเภทและขอบเขตบริการ (ชุดสิทธิประโยชน์กลาง/หลัก) ที่ใช้ร่วมกันระหว่างระบบประกันสุขภาพ</w:t>
            </w:r>
          </w:p>
          <w:p w:rsidR="005F266A" w:rsidRPr="00D922DD" w:rsidRDefault="005F266A" w:rsidP="005F266A">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 ด้านส่งเสริมสุขภาพป้องกันโรค (ต่อเนื่องจากปี 60)</w:t>
            </w:r>
          </w:p>
          <w:p w:rsidR="005F266A" w:rsidRPr="00D922DD" w:rsidRDefault="005F266A" w:rsidP="005F266A">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 ด้านการบริการดูแลต่อเนื่องที่บ้านหรือชุมชน (</w:t>
            </w:r>
            <w:r w:rsidRPr="00D922DD">
              <w:rPr>
                <w:rFonts w:ascii="TH SarabunIT๙" w:eastAsia="Times New Roman" w:hAnsi="TH SarabunIT๙" w:cs="TH SarabunIT๙"/>
                <w:sz w:val="28"/>
              </w:rPr>
              <w:t>Community of Care) (</w:t>
            </w:r>
            <w:r w:rsidRPr="00D922DD">
              <w:rPr>
                <w:rFonts w:ascii="TH SarabunIT๙" w:eastAsia="Times New Roman" w:hAnsi="TH SarabunIT๙" w:cs="TH SarabunIT๙"/>
                <w:sz w:val="28"/>
                <w:cs/>
              </w:rPr>
              <w:t>เริ่ม ปี 61)</w:t>
            </w:r>
          </w:p>
          <w:p w:rsidR="005F266A" w:rsidRPr="002532F2" w:rsidRDefault="005F266A" w:rsidP="005F266A">
            <w:pPr>
              <w:spacing w:after="0" w:line="240" w:lineRule="auto"/>
              <w:rPr>
                <w:rFonts w:ascii="TH SarabunIT๙" w:eastAsia="Times New Roman" w:hAnsi="TH SarabunIT๙" w:cs="TH SarabunIT๙"/>
                <w:spacing w:val="-8"/>
                <w:sz w:val="28"/>
              </w:rPr>
            </w:pPr>
            <w:r w:rsidRPr="002532F2">
              <w:rPr>
                <w:rFonts w:ascii="TH SarabunIT๙" w:eastAsia="Times New Roman" w:hAnsi="TH SarabunIT๙" w:cs="TH SarabunIT๙"/>
                <w:spacing w:val="-8"/>
                <w:sz w:val="28"/>
                <w:cs/>
              </w:rPr>
              <w:t>2. ศึกษาและจัดทำข้อเสนอเรื่องแพทย์แผนไทย/ แพทย์ทางเลือกและทันตกรรม (เตรียมสำหรับปี 62)</w:t>
            </w:r>
          </w:p>
          <w:p w:rsidR="005F266A" w:rsidRPr="002532F2" w:rsidRDefault="005F266A" w:rsidP="005F266A">
            <w:pPr>
              <w:spacing w:after="0" w:line="240" w:lineRule="auto"/>
              <w:rPr>
                <w:rFonts w:ascii="TH SarabunIT๙" w:eastAsia="Times New Roman" w:hAnsi="TH SarabunIT๙" w:cs="TH SarabunIT๙"/>
                <w:sz w:val="28"/>
              </w:rPr>
            </w:pPr>
            <w:r w:rsidRPr="002532F2">
              <w:rPr>
                <w:rFonts w:ascii="TH SarabunIT๙" w:eastAsia="Times New Roman" w:hAnsi="TH SarabunIT๙" w:cs="TH SarabunIT๙" w:hint="cs"/>
                <w:sz w:val="28"/>
                <w:cs/>
              </w:rPr>
              <w:t>๓.</w:t>
            </w:r>
            <w:r w:rsidRPr="002532F2">
              <w:rPr>
                <w:rFonts w:ascii="TH SarabunIT๙" w:eastAsia="Times New Roman" w:hAnsi="TH SarabunIT๙" w:cs="TH SarabunIT๙"/>
                <w:sz w:val="28"/>
                <w:cs/>
              </w:rPr>
              <w:t xml:space="preserve"> ศึกษาอัตราจ่ายด้านการแพทย์ฉุกเฉินที่เหมาะสม (</w:t>
            </w:r>
            <w:r w:rsidRPr="002532F2">
              <w:rPr>
                <w:rFonts w:ascii="TH SarabunIT๙" w:eastAsia="Times New Roman" w:hAnsi="TH SarabunIT๙" w:cs="TH SarabunIT๙"/>
                <w:sz w:val="28"/>
              </w:rPr>
              <w:t>Pre hospital, UCEP)</w:t>
            </w:r>
          </w:p>
          <w:p w:rsidR="005F266A" w:rsidRPr="002532F2"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๔.</w:t>
            </w:r>
            <w:r w:rsidRPr="002532F2">
              <w:rPr>
                <w:rFonts w:ascii="TH SarabunIT๙" w:eastAsia="Times New Roman" w:hAnsi="TH SarabunIT๙" w:cs="TH SarabunIT๙"/>
                <w:sz w:val="28"/>
                <w:cs/>
              </w:rPr>
              <w:t xml:space="preserve"> จัดทำมาตรฐานหน่วยปฏิบัติการฉุกเฉินทั้งหน่วยปฏิบัติการแพทย์และหน่วยปฏิบัติอำนวยการ</w:t>
            </w:r>
          </w:p>
          <w:p w:rsidR="005F266A" w:rsidRPr="003B192B" w:rsidRDefault="005F266A" w:rsidP="005F266A">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hint="cs"/>
                <w:sz w:val="28"/>
                <w:cs/>
              </w:rPr>
              <w:t>๕.</w:t>
            </w:r>
            <w:r w:rsidRPr="002532F2">
              <w:rPr>
                <w:rFonts w:ascii="TH SarabunIT๙" w:eastAsia="Times New Roman" w:hAnsi="TH SarabunIT๙" w:cs="TH SarabunIT๙"/>
                <w:sz w:val="28"/>
                <w:cs/>
              </w:rPr>
              <w:t xml:space="preserve"> สนับสนุนการจัดระบบการแพทย์ฉุกเฉินให้ได้มาตรฐาน</w:t>
            </w:r>
          </w:p>
        </w:tc>
        <w:tc>
          <w:tcPr>
            <w:tcW w:w="1843" w:type="dxa"/>
            <w:tcBorders>
              <w:top w:val="nil"/>
              <w:left w:val="nil"/>
              <w:bottom w:val="single" w:sz="4" w:space="0" w:color="auto"/>
              <w:right w:val="single" w:sz="4" w:space="0" w:color="auto"/>
            </w:tcBorders>
            <w:shd w:val="clear" w:color="auto" w:fill="FFFFFF" w:themeFill="background1"/>
            <w:hideMark/>
          </w:tcPr>
          <w:p w:rsidR="005F266A" w:rsidRDefault="005F266A" w:rsidP="005F266A">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1. การบริการสาธารณสุขครอบคลุมประชากรในระบบประกันสุขภาพสุขภาพแห่งชาติ</w:t>
            </w:r>
          </w:p>
          <w:p w:rsidR="005F266A" w:rsidRPr="002532F2"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2532F2">
              <w:rPr>
                <w:rFonts w:ascii="TH SarabunIT๙" w:eastAsia="Times New Roman" w:hAnsi="TH SarabunIT๙" w:cs="TH SarabunIT๙"/>
                <w:sz w:val="28"/>
                <w:cs/>
              </w:rPr>
              <w:t xml:space="preserve"> ทบทวนกลไกการจ่ายเงินและจัดทำคู่มือการจ่ายเงิน</w:t>
            </w:r>
          </w:p>
          <w:p w:rsidR="005F266A" w:rsidRPr="002532F2"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2532F2">
              <w:rPr>
                <w:rFonts w:ascii="TH SarabunIT๙" w:eastAsia="Times New Roman" w:hAnsi="TH SarabunIT๙" w:cs="TH SarabunIT๙"/>
                <w:sz w:val="28"/>
                <w:cs/>
              </w:rPr>
              <w:t xml:space="preserve"> ส่งเสริมและสนับสนุนการจ่ายตรงไปยังหน่วยปฏิบัติการให้มีประสิทธิภาพ</w:t>
            </w:r>
          </w:p>
          <w:p w:rsidR="005F266A" w:rsidRPr="003B192B" w:rsidRDefault="005F266A" w:rsidP="005F266A">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hint="cs"/>
                <w:sz w:val="28"/>
                <w:cs/>
              </w:rPr>
              <w:t>๔.</w:t>
            </w:r>
            <w:r w:rsidRPr="002532F2">
              <w:rPr>
                <w:rFonts w:ascii="TH SarabunIT๙" w:eastAsia="Times New Roman" w:hAnsi="TH SarabunIT๙" w:cs="TH SarabunIT๙"/>
                <w:sz w:val="28"/>
                <w:cs/>
              </w:rPr>
              <w:t xml:space="preserve"> ส่งเสริมและสนับสนุนให้มีหน่วยปฏิบัติการฉุกเฉินที่ได้มาตรฐานและความครอบคลุมพื้นที่</w:t>
            </w:r>
          </w:p>
        </w:tc>
        <w:tc>
          <w:tcPr>
            <w:tcW w:w="2693" w:type="dxa"/>
            <w:tcBorders>
              <w:top w:val="nil"/>
              <w:left w:val="nil"/>
              <w:bottom w:val="single" w:sz="4" w:space="0" w:color="auto"/>
              <w:right w:val="single" w:sz="4" w:space="0" w:color="auto"/>
            </w:tcBorders>
            <w:shd w:val="clear" w:color="auto" w:fill="FFFFFF" w:themeFill="background1"/>
            <w:hideMark/>
          </w:tcPr>
          <w:p w:rsidR="005F266A" w:rsidRPr="00D922DD"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1.</w:t>
            </w:r>
            <w:r w:rsidRPr="00D922DD">
              <w:rPr>
                <w:rFonts w:ascii="TH SarabunIT๙" w:eastAsia="Times New Roman" w:hAnsi="TH SarabunIT๙" w:cs="TH SarabunIT๙"/>
                <w:sz w:val="28"/>
                <w:cs/>
              </w:rPr>
              <w:t xml:space="preserve"> พัฒนากลไกบูรณาการบริหารจัดการและคุณภาพบริการเป็นมาตรฐานเดียวกันระหว่างระบบประกันสุขภาพ </w:t>
            </w:r>
          </w:p>
          <w:p w:rsidR="005F266A" w:rsidRPr="00D922DD" w:rsidRDefault="000E21C4"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 xml:space="preserve"> - </w:t>
            </w:r>
            <w:r w:rsidR="005F266A" w:rsidRPr="00D922DD">
              <w:rPr>
                <w:rFonts w:ascii="TH SarabunIT๙" w:eastAsia="Times New Roman" w:hAnsi="TH SarabunIT๙" w:cs="TH SarabunIT๙"/>
                <w:sz w:val="28"/>
                <w:cs/>
              </w:rPr>
              <w:t>พัฒนากลไกการบริหารการจ่ายที่ไม่แตกต่างกันของสิทธิประโยชน์ (</w:t>
            </w:r>
            <w:r w:rsidR="005F266A" w:rsidRPr="00D922DD">
              <w:rPr>
                <w:rFonts w:ascii="TH SarabunIT๙" w:eastAsia="Times New Roman" w:hAnsi="TH SarabunIT๙" w:cs="TH SarabunIT๙"/>
                <w:sz w:val="28"/>
              </w:rPr>
              <w:t>PCC, PP)</w:t>
            </w:r>
          </w:p>
          <w:p w:rsidR="005F266A" w:rsidRPr="00D922DD" w:rsidRDefault="000E21C4"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 xml:space="preserve"> - </w:t>
            </w:r>
            <w:r w:rsidR="005F266A" w:rsidRPr="00D922DD">
              <w:rPr>
                <w:rFonts w:ascii="TH SarabunIT๙" w:eastAsia="Times New Roman" w:hAnsi="TH SarabunIT๙" w:cs="TH SarabunIT๙"/>
                <w:sz w:val="28"/>
                <w:cs/>
              </w:rPr>
              <w:t>พัฒนาระบบสารสนเทศด้านการเบิกจ่ายและบริการสาธารณสุข (</w:t>
            </w:r>
            <w:r w:rsidR="005F266A" w:rsidRPr="00D922DD">
              <w:rPr>
                <w:rFonts w:ascii="TH SarabunIT๙" w:eastAsia="Times New Roman" w:hAnsi="TH SarabunIT๙" w:cs="TH SarabunIT๙"/>
                <w:sz w:val="28"/>
              </w:rPr>
              <w:t xml:space="preserve">UCEP, </w:t>
            </w:r>
            <w:r w:rsidR="005F266A" w:rsidRPr="00D922DD">
              <w:rPr>
                <w:rFonts w:ascii="TH SarabunIT๙" w:eastAsia="Times New Roman" w:hAnsi="TH SarabunIT๙" w:cs="TH SarabunIT๙"/>
                <w:sz w:val="28"/>
                <w:cs/>
              </w:rPr>
              <w:t xml:space="preserve">บริการข้อมูลผ่าย </w:t>
            </w:r>
            <w:r w:rsidR="005F266A" w:rsidRPr="00D922DD">
              <w:rPr>
                <w:rFonts w:ascii="TH SarabunIT๙" w:eastAsia="Times New Roman" w:hAnsi="TH SarabunIT๙" w:cs="TH SarabunIT๙"/>
                <w:sz w:val="28"/>
              </w:rPr>
              <w:t>call center)</w:t>
            </w:r>
          </w:p>
          <w:p w:rsidR="005F266A"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 xml:space="preserve"> </w:t>
            </w:r>
            <w:r w:rsidRPr="002532F2">
              <w:rPr>
                <w:rFonts w:ascii="TH SarabunIT๙" w:eastAsia="Times New Roman" w:hAnsi="TH SarabunIT๙" w:cs="TH SarabunIT๙"/>
                <w:spacing w:val="-6"/>
                <w:sz w:val="28"/>
                <w:cs/>
              </w:rPr>
              <w:t>- พัฒนาระบบการตรวจสอบ</w:t>
            </w:r>
            <w:r w:rsidRPr="00D922DD">
              <w:rPr>
                <w:rFonts w:ascii="TH SarabunIT๙" w:eastAsia="Times New Roman" w:hAnsi="TH SarabunIT๙" w:cs="TH SarabunIT๙"/>
                <w:sz w:val="28"/>
                <w:cs/>
              </w:rPr>
              <w:t xml:space="preserve">  (</w:t>
            </w:r>
            <w:r w:rsidRPr="00D922DD">
              <w:rPr>
                <w:rFonts w:ascii="TH SarabunIT๙" w:eastAsia="Times New Roman" w:hAnsi="TH SarabunIT๙" w:cs="TH SarabunIT๙"/>
                <w:sz w:val="28"/>
              </w:rPr>
              <w:t xml:space="preserve">Quality//Financial Audit t  </w:t>
            </w:r>
            <w:r w:rsidRPr="00D922DD">
              <w:rPr>
                <w:rFonts w:ascii="TH SarabunIT๙" w:eastAsia="Times New Roman" w:hAnsi="TH SarabunIT๙" w:cs="TH SarabunIT๙"/>
                <w:sz w:val="28"/>
                <w:cs/>
              </w:rPr>
              <w:t>ร่วม 3กองทุน )</w:t>
            </w:r>
          </w:p>
          <w:p w:rsidR="005F266A" w:rsidRPr="00D922DD" w:rsidRDefault="000E21C4"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 xml:space="preserve">2. </w:t>
            </w:r>
            <w:r w:rsidR="005F266A" w:rsidRPr="00D922DD">
              <w:rPr>
                <w:rFonts w:ascii="TH SarabunIT๙" w:eastAsia="Times New Roman" w:hAnsi="TH SarabunIT๙" w:cs="TH SarabunIT๙"/>
                <w:sz w:val="28"/>
                <w:cs/>
              </w:rPr>
              <w:t>พัฒนาแนวทางการประมาณการค่าบริการสาธารณสุข ที่ครอบคลุมบริการตามชุดสิทธิประโยชน์หลัก/กลาง และจัดทำข้อเสนองบประมาณที่พอเพียงโดยใช้ข้อมูลเชิงประจักษ์</w:t>
            </w:r>
          </w:p>
          <w:p w:rsidR="005F266A" w:rsidRPr="003B192B" w:rsidRDefault="005F266A" w:rsidP="005F266A">
            <w:pPr>
              <w:spacing w:after="0" w:line="240" w:lineRule="auto"/>
              <w:rPr>
                <w:rFonts w:ascii="TH SarabunIT๙" w:eastAsia="Times New Roman" w:hAnsi="TH SarabunIT๙" w:cs="TH SarabunIT๙"/>
                <w:b/>
                <w:bCs/>
                <w:color w:val="000000"/>
                <w:sz w:val="28"/>
              </w:rPr>
            </w:pPr>
          </w:p>
        </w:tc>
        <w:tc>
          <w:tcPr>
            <w:tcW w:w="2410" w:type="dxa"/>
            <w:tcBorders>
              <w:top w:val="nil"/>
              <w:left w:val="nil"/>
              <w:bottom w:val="single" w:sz="4" w:space="0" w:color="auto"/>
              <w:right w:val="single" w:sz="4" w:space="0" w:color="auto"/>
            </w:tcBorders>
            <w:shd w:val="clear" w:color="auto" w:fill="FFFFFF" w:themeFill="background1"/>
            <w:hideMark/>
          </w:tcPr>
          <w:p w:rsidR="005F266A" w:rsidRDefault="005F266A" w:rsidP="005F266A">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1. พัฒนากลไกขับเคลื่อนระดับนโยบาย 3 กองทุนสุขภาพ (</w:t>
            </w:r>
            <w:r w:rsidRPr="00D922DD">
              <w:rPr>
                <w:rFonts w:ascii="TH SarabunIT๙" w:eastAsia="Times New Roman" w:hAnsi="TH SarabunIT๙" w:cs="TH SarabunIT๙"/>
                <w:sz w:val="28"/>
              </w:rPr>
              <w:t xml:space="preserve">plus </w:t>
            </w:r>
            <w:r w:rsidRPr="00D922DD">
              <w:rPr>
                <w:rFonts w:ascii="TH SarabunIT๙" w:eastAsia="Times New Roman" w:hAnsi="TH SarabunIT๙" w:cs="TH SarabunIT๙"/>
                <w:sz w:val="28"/>
                <w:cs/>
              </w:rPr>
              <w:t>อปท)</w:t>
            </w:r>
          </w:p>
          <w:p w:rsidR="005F266A" w:rsidRPr="00001AB5" w:rsidRDefault="005F266A" w:rsidP="005F266A">
            <w:pPr>
              <w:spacing w:after="0" w:line="240" w:lineRule="auto"/>
            </w:pPr>
            <w:r>
              <w:rPr>
                <w:rFonts w:ascii="TH SarabunIT๙" w:eastAsia="Times New Roman" w:hAnsi="TH SarabunIT๙" w:cs="TH SarabunIT๙" w:hint="cs"/>
                <w:sz w:val="28"/>
                <w:cs/>
              </w:rPr>
              <w:t>๒.</w:t>
            </w:r>
            <w:r w:rsidR="000E21C4">
              <w:rPr>
                <w:rFonts w:ascii="TH SarabunIT๙" w:eastAsia="Times New Roman" w:hAnsi="TH SarabunIT๙" w:cs="TH SarabunIT๙"/>
                <w:sz w:val="28"/>
                <w:cs/>
              </w:rPr>
              <w:t xml:space="preserve"> </w:t>
            </w:r>
            <w:r w:rsidRPr="00D922DD">
              <w:rPr>
                <w:rFonts w:ascii="TH SarabunIT๙" w:eastAsia="Times New Roman" w:hAnsi="TH SarabunIT๙" w:cs="TH SarabunIT๙"/>
                <w:sz w:val="28"/>
                <w:cs/>
              </w:rPr>
              <w:t>พัฒนากลไกบูรณาการระบบติดตามและประเมินผลระบบประกันสุขภาพ และการกำกับ</w:t>
            </w:r>
            <w:r>
              <w:t xml:space="preserve"> </w:t>
            </w:r>
          </w:p>
          <w:p w:rsidR="005F266A"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D922DD">
              <w:rPr>
                <w:rFonts w:ascii="TH SarabunIT๙" w:eastAsia="Times New Roman" w:hAnsi="TH SarabunIT๙" w:cs="TH SarabunIT๙"/>
                <w:sz w:val="28"/>
                <w:cs/>
              </w:rPr>
              <w:t>. กลไกร่วมในการกลั่นกรองกรอบงบประมาณของทุกหน่วยงานผู้รับประกัน</w:t>
            </w:r>
          </w:p>
          <w:p w:rsidR="005F266A" w:rsidRPr="002532F2" w:rsidRDefault="005F266A" w:rsidP="005F266A">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๔. </w:t>
            </w:r>
            <w:r w:rsidRPr="002532F2">
              <w:rPr>
                <w:rFonts w:ascii="TH SarabunIT๙" w:eastAsia="Times New Roman" w:hAnsi="TH SarabunIT๙" w:cs="TH SarabunIT๙"/>
                <w:sz w:val="28"/>
                <w:cs/>
              </w:rPr>
              <w:t>มีคณะกรรมการการแพทย์ฉุกเฉิน</w:t>
            </w:r>
          </w:p>
          <w:p w:rsidR="005F266A" w:rsidRPr="003B192B" w:rsidRDefault="005F266A" w:rsidP="000E21C4">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hint="cs"/>
                <w:sz w:val="28"/>
                <w:cs/>
              </w:rPr>
              <w:t>๕.</w:t>
            </w:r>
            <w:r w:rsidRPr="002532F2">
              <w:rPr>
                <w:rFonts w:ascii="TH SarabunIT๙" w:eastAsia="Times New Roman" w:hAnsi="TH SarabunIT๙" w:cs="TH SarabunIT๙"/>
                <w:sz w:val="28"/>
                <w:cs/>
              </w:rPr>
              <w:t xml:space="preserve"> มีคณะอนุกรรมการการแพทย์ฉุกเฉินระดับจังหวัด</w:t>
            </w:r>
          </w:p>
        </w:tc>
      </w:tr>
      <w:tr w:rsidR="005F266A" w:rsidRPr="003B192B" w:rsidTr="005F266A">
        <w:trPr>
          <w:trHeight w:val="497"/>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266A" w:rsidRPr="003B192B" w:rsidRDefault="005F266A" w:rsidP="00B917BC">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lastRenderedPageBreak/>
              <w:t>มาตรการ</w:t>
            </w:r>
          </w:p>
        </w:tc>
        <w:tc>
          <w:tcPr>
            <w:tcW w:w="2691" w:type="dxa"/>
            <w:tcBorders>
              <w:top w:val="single" w:sz="4" w:space="0" w:color="auto"/>
              <w:left w:val="nil"/>
              <w:bottom w:val="single" w:sz="4" w:space="0" w:color="auto"/>
              <w:right w:val="single" w:sz="4" w:space="0" w:color="auto"/>
            </w:tcBorders>
            <w:shd w:val="clear" w:color="auto" w:fill="FFFFFF" w:themeFill="background1"/>
            <w:hideMark/>
          </w:tcPr>
          <w:p w:rsidR="005F266A" w:rsidRPr="003B192B" w:rsidRDefault="005F266A" w:rsidP="00B917BC">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1. Access</w:t>
            </w:r>
          </w:p>
        </w:tc>
        <w:tc>
          <w:tcPr>
            <w:tcW w:w="1843" w:type="dxa"/>
            <w:tcBorders>
              <w:top w:val="single" w:sz="4" w:space="0" w:color="auto"/>
              <w:left w:val="nil"/>
              <w:bottom w:val="single" w:sz="4" w:space="0" w:color="auto"/>
              <w:right w:val="single" w:sz="4" w:space="0" w:color="auto"/>
            </w:tcBorders>
            <w:shd w:val="clear" w:color="auto" w:fill="FFFFFF" w:themeFill="background1"/>
            <w:hideMark/>
          </w:tcPr>
          <w:p w:rsidR="005F266A" w:rsidRPr="003B192B" w:rsidRDefault="005F266A" w:rsidP="00B917BC">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2. Coverage</w:t>
            </w:r>
          </w:p>
        </w:tc>
        <w:tc>
          <w:tcPr>
            <w:tcW w:w="2693" w:type="dxa"/>
            <w:tcBorders>
              <w:top w:val="single" w:sz="4" w:space="0" w:color="auto"/>
              <w:left w:val="nil"/>
              <w:bottom w:val="single" w:sz="4" w:space="0" w:color="auto"/>
              <w:right w:val="single" w:sz="4" w:space="0" w:color="auto"/>
            </w:tcBorders>
            <w:shd w:val="clear" w:color="auto" w:fill="FFFFFF" w:themeFill="background1"/>
            <w:hideMark/>
          </w:tcPr>
          <w:p w:rsidR="005F266A" w:rsidRPr="003B192B" w:rsidRDefault="005F266A" w:rsidP="00B917BC">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3. Quality</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rsidR="005F266A" w:rsidRPr="003B192B" w:rsidRDefault="005F266A" w:rsidP="00B917BC">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4. Governance</w:t>
            </w:r>
          </w:p>
        </w:tc>
      </w:tr>
      <w:tr w:rsidR="008C0E83" w:rsidRPr="003B192B" w:rsidTr="005F266A">
        <w:trPr>
          <w:trHeight w:val="600"/>
        </w:trPr>
        <w:tc>
          <w:tcPr>
            <w:tcW w:w="1137"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b/>
                <w:bCs/>
                <w:color w:val="000000"/>
                <w:sz w:val="28"/>
              </w:rPr>
            </w:pPr>
          </w:p>
        </w:tc>
        <w:tc>
          <w:tcPr>
            <w:tcW w:w="2691" w:type="dxa"/>
            <w:vMerge w:val="restart"/>
            <w:tcBorders>
              <w:top w:val="nil"/>
              <w:left w:val="single" w:sz="4" w:space="0" w:color="auto"/>
              <w:bottom w:val="nil"/>
              <w:right w:val="single" w:sz="4" w:space="0" w:color="auto"/>
            </w:tcBorders>
            <w:shd w:val="clear" w:color="auto" w:fill="FFFFFF" w:themeFill="background1"/>
            <w:hideMark/>
          </w:tcPr>
          <w:p w:rsidR="002532F2" w:rsidRPr="003B192B" w:rsidRDefault="002532F2" w:rsidP="002532F2">
            <w:pPr>
              <w:spacing w:after="0" w:line="240" w:lineRule="auto"/>
              <w:rPr>
                <w:rFonts w:ascii="TH SarabunIT๙" w:eastAsia="Times New Roman" w:hAnsi="TH SarabunIT๙" w:cs="TH SarabunIT๙"/>
                <w:sz w:val="28"/>
                <w:cs/>
              </w:rPr>
            </w:pPr>
          </w:p>
        </w:tc>
        <w:tc>
          <w:tcPr>
            <w:tcW w:w="1843" w:type="dxa"/>
            <w:vMerge w:val="restart"/>
            <w:tcBorders>
              <w:top w:val="nil"/>
              <w:left w:val="single" w:sz="4" w:space="0" w:color="auto"/>
              <w:bottom w:val="nil"/>
              <w:right w:val="single" w:sz="4" w:space="0" w:color="auto"/>
            </w:tcBorders>
            <w:shd w:val="clear" w:color="auto" w:fill="FFFFFF" w:themeFill="background1"/>
            <w:hideMark/>
          </w:tcPr>
          <w:p w:rsidR="002532F2" w:rsidRPr="003B192B" w:rsidRDefault="002532F2" w:rsidP="002532F2">
            <w:pPr>
              <w:spacing w:after="0" w:line="240" w:lineRule="auto"/>
              <w:rPr>
                <w:rFonts w:ascii="TH SarabunIT๙" w:eastAsia="Times New Roman" w:hAnsi="TH SarabunIT๙" w:cs="TH SarabunIT๙"/>
                <w:sz w:val="28"/>
                <w:cs/>
              </w:rPr>
            </w:pPr>
          </w:p>
        </w:tc>
        <w:tc>
          <w:tcPr>
            <w:tcW w:w="2693" w:type="dxa"/>
            <w:vMerge w:val="restart"/>
            <w:tcBorders>
              <w:top w:val="nil"/>
              <w:left w:val="single" w:sz="4" w:space="0" w:color="auto"/>
              <w:bottom w:val="nil"/>
              <w:right w:val="single" w:sz="4" w:space="0" w:color="auto"/>
            </w:tcBorders>
            <w:shd w:val="clear" w:color="auto" w:fill="FFFFFF" w:themeFill="background1"/>
            <w:hideMark/>
          </w:tcPr>
          <w:p w:rsidR="005F266A" w:rsidRPr="00D922DD" w:rsidRDefault="005F266A" w:rsidP="005F266A">
            <w:pPr>
              <w:spacing w:after="0" w:line="240" w:lineRule="auto"/>
              <w:rPr>
                <w:rFonts w:ascii="TH SarabunIT๙" w:eastAsia="Times New Roman" w:hAnsi="TH SarabunIT๙" w:cs="TH SarabunIT๙"/>
                <w:sz w:val="28"/>
              </w:rPr>
            </w:pPr>
            <w:r w:rsidRPr="00D922DD">
              <w:rPr>
                <w:rFonts w:ascii="TH SarabunIT๙" w:eastAsia="Times New Roman" w:hAnsi="TH SarabunIT๙" w:cs="TH SarabunIT๙"/>
                <w:sz w:val="28"/>
                <w:cs/>
              </w:rPr>
              <w:t>3. พัฒนาวิชาการเพื่อจัดทำข้อเสนอการพัฒนาระบบการเงินการคลังของประเทศ (ต้นทุนบริการที่สำคัญ)</w:t>
            </w:r>
          </w:p>
          <w:p w:rsidR="005F266A" w:rsidRDefault="005F266A" w:rsidP="005F266A">
            <w:pPr>
              <w:spacing w:after="0" w:line="240" w:lineRule="auto"/>
              <w:rPr>
                <w:rFonts w:ascii="TH SarabunIT๙" w:eastAsia="Times New Roman" w:hAnsi="TH SarabunIT๙" w:cs="TH SarabunIT๙"/>
                <w:sz w:val="28"/>
              </w:rPr>
            </w:pPr>
            <w:r w:rsidRPr="002532F2">
              <w:rPr>
                <w:rFonts w:ascii="TH SarabunIT๙" w:eastAsia="Times New Roman" w:hAnsi="TH SarabunIT๙" w:cs="TH SarabunIT๙"/>
                <w:sz w:val="28"/>
                <w:cs/>
              </w:rPr>
              <w:t>มีประสิทธิภาพในการจ่ายเงินกองทุน</w:t>
            </w:r>
          </w:p>
          <w:p w:rsidR="002532F2" w:rsidRPr="002532F2" w:rsidRDefault="002532F2" w:rsidP="002532F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๔.</w:t>
            </w:r>
            <w:r w:rsidRPr="002532F2">
              <w:rPr>
                <w:rFonts w:ascii="TH SarabunIT๙" w:eastAsia="Times New Roman" w:hAnsi="TH SarabunIT๙" w:cs="TH SarabunIT๙"/>
                <w:sz w:val="28"/>
                <w:cs/>
              </w:rPr>
              <w:t xml:space="preserve"> ผู้ป่วยฉุกเฉินวิกฤตได้รับการคุ้มครองสิทธิในการเข้าถึงบริการอย่างปลอดภัย โดยไม่มีเงื่อนไขในการเรียกเก็บค่ารักษาพยาบาล เพื่อไม่ให้เป็นอุปสรรคและความเสี่ยงของการดูแลรักษา ไม่ต้องเสียค่าใช้จ่าย ภายใน 72 ชม. หรือพ้นภาวะวิกฤต</w:t>
            </w:r>
          </w:p>
          <w:p w:rsidR="002532F2" w:rsidRPr="002532F2" w:rsidRDefault="002532F2" w:rsidP="002532F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๕.</w:t>
            </w:r>
            <w:r w:rsidRPr="002532F2">
              <w:rPr>
                <w:rFonts w:ascii="TH SarabunIT๙" w:eastAsia="Times New Roman" w:hAnsi="TH SarabunIT๙" w:cs="TH SarabunIT๙"/>
                <w:sz w:val="28"/>
                <w:cs/>
              </w:rPr>
              <w:t xml:space="preserve"> สร้างความตระหนักรู้ให้ประชาชน/ผู้ป่วยฉุกเฉินเกี่ยวกับภาวะฉุกเฉินทางการแพทย์ และเข้าถึงบริการได้อย่างเหมาะสม ทันท่วงที</w:t>
            </w:r>
          </w:p>
          <w:p w:rsidR="00D922DD" w:rsidRPr="00D922DD" w:rsidRDefault="002532F2" w:rsidP="002532F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๖.</w:t>
            </w:r>
            <w:r w:rsidRPr="002532F2">
              <w:rPr>
                <w:rFonts w:ascii="TH SarabunIT๙" w:eastAsia="Times New Roman" w:hAnsi="TH SarabunIT๙" w:cs="TH SarabunIT๙"/>
                <w:sz w:val="28"/>
                <w:cs/>
              </w:rPr>
              <w:t xml:space="preserve"> หน่วยปฏิบัติการให้การดูแลผู้ป่วยฉุกเฉินเหมาะสม และนำส่งสถานพยาบาลที่มีศักยภาพในการรักษา</w:t>
            </w:r>
            <w:r w:rsidR="00D922DD" w:rsidRPr="00D922DD">
              <w:rPr>
                <w:rFonts w:ascii="TH SarabunIT๙" w:eastAsia="Times New Roman" w:hAnsi="TH SarabunIT๙" w:cs="TH SarabunIT๙"/>
                <w:sz w:val="28"/>
                <w:cs/>
              </w:rPr>
              <w:t xml:space="preserve">คุณภาพบริการ </w:t>
            </w:r>
          </w:p>
          <w:p w:rsidR="00D922DD" w:rsidRPr="00D922DD" w:rsidRDefault="002532F2" w:rsidP="00D922DD">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๗.</w:t>
            </w:r>
            <w:r w:rsidR="00D922DD" w:rsidRPr="00D922DD">
              <w:rPr>
                <w:rFonts w:ascii="TH SarabunIT๙" w:eastAsia="Times New Roman" w:hAnsi="TH SarabunIT๙" w:cs="TH SarabunIT๙"/>
                <w:sz w:val="28"/>
                <w:cs/>
              </w:rPr>
              <w:t xml:space="preserve">  สนับสนุนการจัดการคุณภาพบริการ (ร่วมกับ สรพ.)</w:t>
            </w:r>
          </w:p>
          <w:p w:rsidR="002532F2" w:rsidRPr="003B192B" w:rsidRDefault="002532F2" w:rsidP="00001AB5">
            <w:pPr>
              <w:spacing w:after="0" w:line="240" w:lineRule="auto"/>
              <w:rPr>
                <w:rFonts w:ascii="TH SarabunIT๙" w:eastAsia="Times New Roman" w:hAnsi="TH SarabunIT๙" w:cs="TH SarabunIT๙"/>
                <w:sz w:val="28"/>
                <w:cs/>
              </w:rPr>
            </w:pPr>
          </w:p>
        </w:tc>
        <w:tc>
          <w:tcPr>
            <w:tcW w:w="2410" w:type="dxa"/>
            <w:vMerge w:val="restart"/>
            <w:tcBorders>
              <w:top w:val="nil"/>
              <w:left w:val="single" w:sz="4" w:space="0" w:color="auto"/>
              <w:bottom w:val="nil"/>
              <w:right w:val="single" w:sz="4" w:space="0" w:color="auto"/>
            </w:tcBorders>
            <w:shd w:val="clear" w:color="auto" w:fill="FFFFFF" w:themeFill="background1"/>
            <w:hideMark/>
          </w:tcPr>
          <w:p w:rsidR="002532F2" w:rsidRPr="003B192B" w:rsidRDefault="002532F2" w:rsidP="002532F2">
            <w:pPr>
              <w:spacing w:after="0" w:line="240" w:lineRule="auto"/>
              <w:rPr>
                <w:rFonts w:ascii="TH SarabunIT๙" w:eastAsia="Times New Roman" w:hAnsi="TH SarabunIT๙" w:cs="TH SarabunIT๙"/>
                <w:sz w:val="28"/>
                <w:cs/>
              </w:rPr>
            </w:pPr>
          </w:p>
        </w:tc>
      </w:tr>
      <w:tr w:rsidR="008C0E83" w:rsidRPr="003B192B" w:rsidTr="005F266A">
        <w:trPr>
          <w:trHeight w:val="690"/>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b/>
                <w:bCs/>
                <w:color w:val="000000"/>
                <w:sz w:val="28"/>
              </w:rPr>
            </w:pPr>
          </w:p>
        </w:tc>
        <w:tc>
          <w:tcPr>
            <w:tcW w:w="2691"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r>
      <w:tr w:rsidR="008C0E83" w:rsidRPr="003B192B" w:rsidTr="005F266A">
        <w:trPr>
          <w:trHeight w:val="1068"/>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b/>
                <w:bCs/>
                <w:color w:val="000000"/>
                <w:sz w:val="28"/>
              </w:rPr>
            </w:pPr>
          </w:p>
        </w:tc>
        <w:tc>
          <w:tcPr>
            <w:tcW w:w="2691"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c>
          <w:tcPr>
            <w:tcW w:w="1843"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c>
          <w:tcPr>
            <w:tcW w:w="2410" w:type="dxa"/>
            <w:vMerge/>
            <w:tcBorders>
              <w:top w:val="nil"/>
              <w:left w:val="single" w:sz="4" w:space="0" w:color="auto"/>
              <w:bottom w:val="nil"/>
              <w:right w:val="single" w:sz="4" w:space="0" w:color="auto"/>
            </w:tcBorders>
            <w:shd w:val="clear" w:color="auto" w:fill="FFFFFF" w:themeFill="background1"/>
            <w:vAlign w:val="center"/>
            <w:hideMark/>
          </w:tcPr>
          <w:p w:rsidR="008C0E83" w:rsidRPr="003B192B" w:rsidRDefault="008C0E83" w:rsidP="007560B2">
            <w:pPr>
              <w:spacing w:after="0" w:line="240" w:lineRule="auto"/>
              <w:rPr>
                <w:rFonts w:ascii="TH SarabunIT๙" w:eastAsia="Times New Roman" w:hAnsi="TH SarabunIT๙" w:cs="TH SarabunIT๙"/>
                <w:sz w:val="28"/>
              </w:rPr>
            </w:pPr>
          </w:p>
        </w:tc>
      </w:tr>
      <w:tr w:rsidR="008C0E83" w:rsidRPr="003B192B" w:rsidTr="00D922DD">
        <w:trPr>
          <w:trHeight w:val="557"/>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E83" w:rsidRPr="003B192B" w:rsidRDefault="008C0E8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หน่วยงานที่เกี่ยวข้อง</w:t>
            </w:r>
          </w:p>
        </w:tc>
        <w:tc>
          <w:tcPr>
            <w:tcW w:w="9637"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8C0E83" w:rsidRPr="005F266A" w:rsidRDefault="00D922DD" w:rsidP="00D922DD">
            <w:pPr>
              <w:spacing w:after="0" w:line="240" w:lineRule="auto"/>
              <w:rPr>
                <w:rFonts w:ascii="TH SarabunIT๙" w:eastAsia="Times New Roman" w:hAnsi="TH SarabunIT๙" w:cs="TH SarabunIT๙"/>
                <w:sz w:val="28"/>
                <w:cs/>
              </w:rPr>
            </w:pPr>
            <w:r w:rsidRPr="00D922DD">
              <w:rPr>
                <w:rFonts w:ascii="TH SarabunIT๙" w:eastAsia="Times New Roman" w:hAnsi="TH SarabunIT๙" w:cs="TH SarabunIT๙"/>
                <w:sz w:val="28"/>
                <w:cs/>
              </w:rPr>
              <w:t>บก</w:t>
            </w:r>
            <w:r w:rsidRPr="00D922DD">
              <w:rPr>
                <w:rFonts w:ascii="TH SarabunIT๙" w:eastAsia="Times New Roman" w:hAnsi="TH SarabunIT๙" w:cs="TH SarabunIT๙"/>
                <w:sz w:val="28"/>
              </w:rPr>
              <w:t xml:space="preserve">, </w:t>
            </w:r>
            <w:r w:rsidRPr="00D922DD">
              <w:rPr>
                <w:rFonts w:ascii="TH SarabunIT๙" w:eastAsia="Times New Roman" w:hAnsi="TH SarabunIT๙" w:cs="TH SarabunIT๙"/>
                <w:sz w:val="28"/>
                <w:cs/>
              </w:rPr>
              <w:t>สปส</w:t>
            </w:r>
            <w:r w:rsidRPr="00D922DD">
              <w:rPr>
                <w:rFonts w:ascii="TH SarabunIT๙" w:eastAsia="Times New Roman" w:hAnsi="TH SarabunIT๙" w:cs="TH SarabunIT๙"/>
                <w:sz w:val="28"/>
              </w:rPr>
              <w:t xml:space="preserve">, </w:t>
            </w:r>
            <w:r w:rsidRPr="00D922DD">
              <w:rPr>
                <w:rFonts w:ascii="TH SarabunIT๙" w:eastAsia="Times New Roman" w:hAnsi="TH SarabunIT๙" w:cs="TH SarabunIT๙"/>
                <w:sz w:val="28"/>
                <w:cs/>
              </w:rPr>
              <w:t>สป</w:t>
            </w:r>
            <w:r w:rsidRPr="00D922DD">
              <w:rPr>
                <w:rFonts w:ascii="TH SarabunIT๙" w:eastAsia="Times New Roman" w:hAnsi="TH SarabunIT๙" w:cs="TH SarabunIT๙"/>
                <w:sz w:val="28"/>
              </w:rPr>
              <w:t xml:space="preserve">, </w:t>
            </w:r>
            <w:r w:rsidRPr="00D922DD">
              <w:rPr>
                <w:rFonts w:ascii="TH SarabunIT๙" w:eastAsia="Times New Roman" w:hAnsi="TH SarabunIT๙" w:cs="TH SarabunIT๙"/>
                <w:sz w:val="28"/>
                <w:cs/>
              </w:rPr>
              <w:t>สปสช</w:t>
            </w:r>
            <w:r w:rsidRPr="00D922DD">
              <w:rPr>
                <w:rFonts w:ascii="TH SarabunIT๙" w:eastAsia="Times New Roman" w:hAnsi="TH SarabunIT๙" w:cs="TH SarabunIT๙"/>
                <w:sz w:val="28"/>
              </w:rPr>
              <w:t xml:space="preserve">, </w:t>
            </w:r>
            <w:r w:rsidRPr="00D922DD">
              <w:rPr>
                <w:rFonts w:ascii="TH SarabunIT๙" w:eastAsia="Times New Roman" w:hAnsi="TH SarabunIT๙" w:cs="TH SarabunIT๙"/>
                <w:sz w:val="28"/>
                <w:cs/>
              </w:rPr>
              <w:t>สพฉ.</w:t>
            </w:r>
            <w:r w:rsidRPr="00D922DD">
              <w:rPr>
                <w:rFonts w:ascii="TH SarabunIT๙" w:eastAsia="Times New Roman" w:hAnsi="TH SarabunIT๙" w:cs="TH SarabunIT๙"/>
                <w:sz w:val="28"/>
              </w:rPr>
              <w:t xml:space="preserve">, </w:t>
            </w:r>
            <w:r w:rsidRPr="00D922DD">
              <w:rPr>
                <w:rFonts w:ascii="TH SarabunIT๙" w:eastAsia="Times New Roman" w:hAnsi="TH SarabunIT๙" w:cs="TH SarabunIT๙"/>
                <w:sz w:val="28"/>
                <w:cs/>
              </w:rPr>
              <w:t>สรพ</w:t>
            </w:r>
            <w:r w:rsidR="005F266A">
              <w:rPr>
                <w:rFonts w:ascii="TH SarabunIT๙" w:eastAsia="Times New Roman" w:hAnsi="TH SarabunIT๙" w:cs="TH SarabunIT๙"/>
                <w:sz w:val="28"/>
              </w:rPr>
              <w:t xml:space="preserve">, </w:t>
            </w:r>
            <w:r w:rsidR="005F266A">
              <w:rPr>
                <w:rFonts w:ascii="TH SarabunIT๙" w:eastAsia="Times New Roman" w:hAnsi="TH SarabunIT๙" w:cs="TH SarabunIT๙" w:hint="cs"/>
                <w:sz w:val="28"/>
                <w:cs/>
              </w:rPr>
              <w:t>และหน่วยงานในสังกัดกระทรวงสาธารณสุข</w:t>
            </w:r>
          </w:p>
        </w:tc>
      </w:tr>
    </w:tbl>
    <w:p w:rsidR="00CA2326" w:rsidRPr="00313BA3" w:rsidRDefault="00CA2326" w:rsidP="00210D2F">
      <w:pPr>
        <w:rPr>
          <w:rFonts w:ascii="TH SarabunIT๙" w:hAnsi="TH SarabunIT๙" w:cs="TH SarabunIT๙"/>
          <w:sz w:val="32"/>
          <w:szCs w:val="32"/>
        </w:rPr>
      </w:pPr>
    </w:p>
    <w:p w:rsidR="00415666" w:rsidRPr="005F266A" w:rsidRDefault="00415666" w:rsidP="00210D2F">
      <w:pPr>
        <w:rPr>
          <w:rFonts w:ascii="TH SarabunIT๙" w:hAnsi="TH SarabunIT๙" w:cs="TH SarabunIT๙"/>
          <w:sz w:val="32"/>
          <w:szCs w:val="32"/>
        </w:rPr>
      </w:pPr>
    </w:p>
    <w:p w:rsidR="002A3CEA" w:rsidRDefault="002A3CEA" w:rsidP="00210D2F">
      <w:pPr>
        <w:rPr>
          <w:rFonts w:ascii="TH SarabunIT๙" w:hAnsi="TH SarabunIT๙" w:cs="TH SarabunIT๙"/>
          <w:sz w:val="32"/>
          <w:szCs w:val="32"/>
        </w:rPr>
      </w:pPr>
    </w:p>
    <w:p w:rsidR="002A3CEA" w:rsidRDefault="002A3CEA"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tbl>
      <w:tblPr>
        <w:tblW w:w="10774" w:type="dxa"/>
        <w:tblInd w:w="-601" w:type="dxa"/>
        <w:shd w:val="clear" w:color="auto" w:fill="FFFFFF" w:themeFill="background1"/>
        <w:tblLook w:val="04A0" w:firstRow="1" w:lastRow="0" w:firstColumn="1" w:lastColumn="0" w:noHBand="0" w:noVBand="1"/>
      </w:tblPr>
      <w:tblGrid>
        <w:gridCol w:w="1135"/>
        <w:gridCol w:w="1984"/>
        <w:gridCol w:w="2552"/>
        <w:gridCol w:w="1984"/>
        <w:gridCol w:w="3119"/>
      </w:tblGrid>
      <w:tr w:rsidR="008C0E83" w:rsidRPr="008C0E83" w:rsidTr="006C5973">
        <w:trPr>
          <w:trHeight w:val="558"/>
        </w:trPr>
        <w:tc>
          <w:tcPr>
            <w:tcW w:w="10774"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lastRenderedPageBreak/>
              <w:t>โครงการบริหารจัดการด้านการเงินการคลัง</w:t>
            </w:r>
          </w:p>
        </w:tc>
      </w:tr>
      <w:tr w:rsidR="008C0E83" w:rsidRPr="008C0E83" w:rsidTr="008C0E83">
        <w:trPr>
          <w:trHeight w:val="555"/>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t>ระยะดำเนินการ</w:t>
            </w:r>
          </w:p>
        </w:tc>
        <w:tc>
          <w:tcPr>
            <w:tcW w:w="9639"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r w:rsidRPr="008C0E83">
              <w:rPr>
                <w:rFonts w:ascii="TH SarabunIT๙" w:eastAsia="Times New Roman" w:hAnsi="TH SarabunIT๙" w:cs="TH SarabunIT๙"/>
                <w:sz w:val="28"/>
                <w:cs/>
              </w:rPr>
              <w:t xml:space="preserve">ปี </w:t>
            </w:r>
            <w:r w:rsidRPr="008C0E83">
              <w:rPr>
                <w:rFonts w:ascii="TH SarabunIT๙" w:eastAsia="Times New Roman" w:hAnsi="TH SarabunIT๙" w:cs="TH SarabunIT๙"/>
                <w:sz w:val="28"/>
              </w:rPr>
              <w:t>2561</w:t>
            </w:r>
          </w:p>
        </w:tc>
      </w:tr>
      <w:tr w:rsidR="008C0E83" w:rsidRPr="008C0E83" w:rsidTr="008C0E83">
        <w:trPr>
          <w:trHeight w:val="617"/>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t>เป้าหมาย (</w:t>
            </w:r>
            <w:r w:rsidRPr="008C0E83">
              <w:rPr>
                <w:rFonts w:ascii="TH SarabunIT๙" w:eastAsia="Times New Roman" w:hAnsi="TH SarabunIT๙" w:cs="TH SarabunIT๙"/>
                <w:b/>
                <w:bCs/>
                <w:color w:val="000000"/>
                <w:sz w:val="28"/>
              </w:rPr>
              <w:t>Goal)</w:t>
            </w:r>
          </w:p>
        </w:tc>
        <w:tc>
          <w:tcPr>
            <w:tcW w:w="9639"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rsidR="008C0E83" w:rsidRPr="008C0E83" w:rsidRDefault="008C0E83" w:rsidP="008C0E83">
            <w:pPr>
              <w:spacing w:after="0" w:line="240" w:lineRule="auto"/>
              <w:rPr>
                <w:rFonts w:ascii="TH SarabunIT๙" w:eastAsia="Times New Roman" w:hAnsi="TH SarabunIT๙" w:cs="TH SarabunIT๙"/>
                <w:sz w:val="28"/>
              </w:rPr>
            </w:pPr>
            <w:r w:rsidRPr="008C0E83">
              <w:rPr>
                <w:rFonts w:ascii="TH SarabunIT๙" w:eastAsia="Times New Roman" w:hAnsi="TH SarabunIT๙" w:cs="TH SarabunIT๙"/>
                <w:sz w:val="28"/>
                <w:cs/>
              </w:rPr>
              <w:t>ไม่มีหน่วยบริการประสบภาวะวิกฤติทางการเงิน</w:t>
            </w:r>
          </w:p>
        </w:tc>
      </w:tr>
      <w:tr w:rsidR="008C0E83" w:rsidRPr="008C0E83" w:rsidTr="008C0E83">
        <w:trPr>
          <w:trHeight w:val="480"/>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t>ตัวชี้วัด (</w:t>
            </w:r>
            <w:r w:rsidRPr="008C0E83">
              <w:rPr>
                <w:rFonts w:ascii="TH SarabunIT๙" w:eastAsia="Times New Roman" w:hAnsi="TH SarabunIT๙" w:cs="TH SarabunIT๙"/>
                <w:b/>
                <w:bCs/>
                <w:color w:val="000000"/>
                <w:sz w:val="28"/>
              </w:rPr>
              <w:t>KPI)</w:t>
            </w:r>
          </w:p>
        </w:tc>
        <w:tc>
          <w:tcPr>
            <w:tcW w:w="9639"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rsidR="008C0E83" w:rsidRPr="008C0E83" w:rsidRDefault="008C0E83" w:rsidP="008C0E83">
            <w:pPr>
              <w:spacing w:after="0" w:line="240" w:lineRule="auto"/>
              <w:rPr>
                <w:rFonts w:ascii="TH SarabunIT๙" w:eastAsia="Times New Roman" w:hAnsi="TH SarabunIT๙" w:cs="TH SarabunIT๙"/>
                <w:sz w:val="28"/>
              </w:rPr>
            </w:pPr>
            <w:r w:rsidRPr="008C0E83">
              <w:rPr>
                <w:rFonts w:ascii="TH SarabunIT๙" w:eastAsia="Times New Roman" w:hAnsi="TH SarabunIT๙" w:cs="TH SarabunIT๙"/>
                <w:sz w:val="28"/>
                <w:cs/>
              </w:rPr>
              <w:t>ร้อยละของหน่วยบริการที่ประสบภาวะวิกฤติทางการเงิน</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 xml:space="preserve">ไม่เกินร้อยละ </w:t>
            </w:r>
            <w:r w:rsidRPr="008C0E83">
              <w:rPr>
                <w:rFonts w:ascii="TH SarabunIT๙" w:eastAsia="Times New Roman" w:hAnsi="TH SarabunIT๙" w:cs="TH SarabunIT๙"/>
                <w:sz w:val="28"/>
              </w:rPr>
              <w:t>6</w:t>
            </w:r>
          </w:p>
        </w:tc>
      </w:tr>
      <w:tr w:rsidR="008C0E83" w:rsidRPr="008C0E83" w:rsidTr="006C5973">
        <w:trPr>
          <w:trHeight w:val="1754"/>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t>ข้อมูลสถานการณ์ปัจจุบัน/</w:t>
            </w:r>
            <w:r w:rsidRPr="008C0E83">
              <w:rPr>
                <w:rFonts w:ascii="TH SarabunIT๙" w:eastAsia="Times New Roman" w:hAnsi="TH SarabunIT๙" w:cs="TH SarabunIT๙"/>
                <w:b/>
                <w:bCs/>
                <w:color w:val="000000"/>
                <w:sz w:val="28"/>
              </w:rPr>
              <w:t>baseline</w:t>
            </w:r>
          </w:p>
        </w:tc>
        <w:tc>
          <w:tcPr>
            <w:tcW w:w="9639" w:type="dxa"/>
            <w:gridSpan w:val="4"/>
            <w:tcBorders>
              <w:top w:val="single" w:sz="4" w:space="0" w:color="auto"/>
              <w:left w:val="nil"/>
              <w:bottom w:val="single" w:sz="4" w:space="0" w:color="auto"/>
              <w:right w:val="single" w:sz="4" w:space="0" w:color="000000"/>
            </w:tcBorders>
            <w:shd w:val="clear" w:color="auto" w:fill="FFFFFF" w:themeFill="background1"/>
            <w:hideMark/>
          </w:tcPr>
          <w:p w:rsidR="008C0E83" w:rsidRPr="008C0E83" w:rsidRDefault="008C0E83" w:rsidP="008C0E83">
            <w:pPr>
              <w:spacing w:after="0" w:line="240" w:lineRule="auto"/>
              <w:rPr>
                <w:rFonts w:ascii="TH SarabunIT๙" w:eastAsia="Times New Roman" w:hAnsi="TH SarabunIT๙" w:cs="TH SarabunIT๙"/>
                <w:sz w:val="28"/>
                <w:cs/>
              </w:rPr>
            </w:pPr>
            <w:r w:rsidRPr="008C0E83">
              <w:rPr>
                <w:rFonts w:ascii="TH SarabunIT๙" w:eastAsia="Times New Roman" w:hAnsi="TH SarabunIT๙" w:cs="TH SarabunIT๙"/>
                <w:sz w:val="28"/>
                <w:cs/>
              </w:rPr>
              <w:t>หน่วยบริการสังกัดสำนักงานปลัดกระทรวงสาธารณสุขในเขตและจังหวัด</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ระดับโรงพยาบาลศูนย์ โรงพยาบาลทั่วไป และ โรงพยาบาลชุมชน</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มีการจัดทำแผนบริหารความเสี่ยง (</w:t>
            </w:r>
            <w:r w:rsidRPr="008C0E83">
              <w:rPr>
                <w:rFonts w:ascii="TH SarabunIT๙" w:eastAsia="Times New Roman" w:hAnsi="TH SarabunIT๙" w:cs="TH SarabunIT๙"/>
                <w:sz w:val="28"/>
              </w:rPr>
              <w:t xml:space="preserve">Risk Management)  </w:t>
            </w:r>
            <w:r w:rsidRPr="008C0E83">
              <w:rPr>
                <w:rFonts w:ascii="TH SarabunIT๙" w:eastAsia="Times New Roman" w:hAnsi="TH SarabunIT๙" w:cs="TH SarabunIT๙"/>
                <w:sz w:val="28"/>
                <w:cs/>
              </w:rPr>
              <w:t>แลกเปลี่ยนเรียนรู้ นวัตกรรมระดับพื้นที่</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เพื่อการพัฒนาและขยายเป้าหมายการดำเนินงาน</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การร่วมบริหารผ่านคณะกรรมการร่วมระดับประเทศ (</w:t>
            </w:r>
            <w:r w:rsidRPr="008C0E83">
              <w:rPr>
                <w:rFonts w:ascii="TH SarabunIT๙" w:eastAsia="Times New Roman" w:hAnsi="TH SarabunIT๙" w:cs="TH SarabunIT๙"/>
                <w:sz w:val="28"/>
              </w:rPr>
              <w:t xml:space="preserve">7*7) </w:t>
            </w:r>
            <w:r w:rsidRPr="008C0E83">
              <w:rPr>
                <w:rFonts w:ascii="TH SarabunIT๙" w:eastAsia="Times New Roman" w:hAnsi="TH SarabunIT๙" w:cs="TH SarabunIT๙"/>
                <w:sz w:val="28"/>
                <w:cs/>
              </w:rPr>
              <w:t>พัฒนาระบบบัญชีให้มีคุณภาพโดยมืออาชีพ สร้างภาคีเครือข่ายที่ครอบคลุมทุกพื้นที่</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 xml:space="preserve">และพัฒนาศักยภาพ เพื่อลดอัตราหน่วยบริการที่ประสบภาวะวิกฤติทางการเงิน ระดับ </w:t>
            </w:r>
            <w:r w:rsidRPr="008C0E83">
              <w:rPr>
                <w:rFonts w:ascii="TH SarabunIT๙" w:eastAsia="Times New Roman" w:hAnsi="TH SarabunIT๙" w:cs="TH SarabunIT๙"/>
                <w:sz w:val="28"/>
              </w:rPr>
              <w:t xml:space="preserve">7 </w:t>
            </w:r>
            <w:r w:rsidRPr="008C0E83">
              <w:rPr>
                <w:rFonts w:ascii="TH SarabunIT๙" w:eastAsia="Times New Roman" w:hAnsi="TH SarabunIT๙" w:cs="TH SarabunIT๙"/>
                <w:sz w:val="28"/>
                <w:cs/>
              </w:rPr>
              <w:t xml:space="preserve">ด้วยการขับเคลื่อน </w:t>
            </w:r>
            <w:r w:rsidRPr="008C0E83">
              <w:rPr>
                <w:rFonts w:ascii="TH SarabunIT๙" w:eastAsia="Times New Roman" w:hAnsi="TH SarabunIT๙" w:cs="TH SarabunIT๙"/>
                <w:sz w:val="28"/>
              </w:rPr>
              <w:t xml:space="preserve">5 </w:t>
            </w:r>
            <w:r w:rsidRPr="008C0E83">
              <w:rPr>
                <w:rFonts w:ascii="TH SarabunIT๙" w:eastAsia="Times New Roman" w:hAnsi="TH SarabunIT๙" w:cs="TH SarabunIT๙"/>
                <w:sz w:val="28"/>
                <w:cs/>
              </w:rPr>
              <w:t>มาตรการ ระบบการเงินการคลังของกระทรวงสาธารณสุข</w:t>
            </w:r>
          </w:p>
        </w:tc>
      </w:tr>
      <w:tr w:rsidR="008C0E83" w:rsidRPr="008C0E83" w:rsidTr="006C5973">
        <w:trPr>
          <w:trHeight w:val="546"/>
        </w:trPr>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t>มาตรการ</w:t>
            </w:r>
            <w:r w:rsidRPr="008C0E83">
              <w:rPr>
                <w:rFonts w:ascii="TH SarabunIT๙" w:eastAsia="Times New Roman" w:hAnsi="TH SarabunIT๙" w:cs="TH SarabunIT๙"/>
                <w:b/>
                <w:bCs/>
                <w:color w:val="000000"/>
                <w:sz w:val="28"/>
              </w:rPr>
              <w:t xml:space="preserve"> </w:t>
            </w:r>
          </w:p>
        </w:tc>
        <w:tc>
          <w:tcPr>
            <w:tcW w:w="1984" w:type="dxa"/>
            <w:tcBorders>
              <w:top w:val="nil"/>
              <w:left w:val="nil"/>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rPr>
              <w:t>1. Access</w:t>
            </w:r>
          </w:p>
        </w:tc>
        <w:tc>
          <w:tcPr>
            <w:tcW w:w="2552" w:type="dxa"/>
            <w:tcBorders>
              <w:top w:val="nil"/>
              <w:left w:val="nil"/>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rPr>
              <w:t>2. Coverage</w:t>
            </w:r>
          </w:p>
        </w:tc>
        <w:tc>
          <w:tcPr>
            <w:tcW w:w="1984" w:type="dxa"/>
            <w:tcBorders>
              <w:top w:val="nil"/>
              <w:left w:val="nil"/>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rPr>
              <w:t>3. Quality</w:t>
            </w:r>
          </w:p>
        </w:tc>
        <w:tc>
          <w:tcPr>
            <w:tcW w:w="3119" w:type="dxa"/>
            <w:tcBorders>
              <w:top w:val="nil"/>
              <w:left w:val="nil"/>
              <w:bottom w:val="single" w:sz="4" w:space="0" w:color="auto"/>
              <w:right w:val="single" w:sz="4" w:space="0" w:color="auto"/>
            </w:tcBorders>
            <w:shd w:val="clear" w:color="auto" w:fill="FFFFFF" w:themeFill="background1"/>
            <w:hideMark/>
          </w:tcPr>
          <w:p w:rsidR="008C0E83" w:rsidRPr="008C0E83" w:rsidRDefault="008C0E8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rPr>
              <w:t>4. Governance</w:t>
            </w:r>
          </w:p>
        </w:tc>
      </w:tr>
      <w:tr w:rsidR="008C0E83" w:rsidRPr="008C0E83" w:rsidTr="008C0E83">
        <w:trPr>
          <w:trHeight w:val="600"/>
        </w:trPr>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b/>
                <w:bCs/>
                <w:color w:val="000000"/>
                <w:sz w:val="28"/>
              </w:rPr>
            </w:pP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8C0E83" w:rsidRPr="008C0E83" w:rsidRDefault="008C0E83" w:rsidP="008C0E83">
            <w:pPr>
              <w:spacing w:after="0" w:line="240" w:lineRule="auto"/>
              <w:rPr>
                <w:rFonts w:ascii="TH SarabunIT๙" w:eastAsia="Times New Roman" w:hAnsi="TH SarabunIT๙" w:cs="TH SarabunIT๙"/>
                <w:sz w:val="28"/>
              </w:rPr>
            </w:pPr>
            <w:r w:rsidRPr="008C0E83">
              <w:rPr>
                <w:rFonts w:ascii="TH SarabunIT๙" w:eastAsia="Times New Roman" w:hAnsi="TH SarabunIT๙" w:cs="TH SarabunIT๙"/>
                <w:sz w:val="28"/>
              </w:rPr>
              <w:t>1.</w:t>
            </w:r>
            <w:r>
              <w:rPr>
                <w:rFonts w:ascii="TH SarabunIT๙" w:eastAsia="Times New Roman" w:hAnsi="TH SarabunIT๙" w:cs="TH SarabunIT๙" w:hint="cs"/>
                <w:sz w:val="28"/>
                <w:cs/>
              </w:rPr>
              <w:t xml:space="preserve"> </w:t>
            </w:r>
            <w:r w:rsidRPr="008C0E83">
              <w:rPr>
                <w:rFonts w:ascii="TH SarabunIT๙" w:eastAsia="Times New Roman" w:hAnsi="TH SarabunIT๙" w:cs="TH SarabunIT๙"/>
                <w:sz w:val="28"/>
                <w:cs/>
              </w:rPr>
              <w:t>จัดสรรงบประมาณให้เพียงพอ</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8C0E83" w:rsidRPr="008C0E83" w:rsidRDefault="008C0E83" w:rsidP="008C0E83">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หน่วยบริการทุกแห่ง</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ได้รับการจัดสรรเงินอย่างเพียงพอ</w:t>
            </w:r>
            <w:r>
              <w:rPr>
                <w:rFonts w:ascii="TH SarabunIT๙" w:eastAsia="Times New Roman" w:hAnsi="TH SarabunIT๙" w:cs="TH SarabunIT๙"/>
                <w:sz w:val="28"/>
              </w:rPr>
              <w:br/>
              <w:t>2.</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หน่วยบริการทุกแห่ง มีและใช้แผนทางการเงิน</w:t>
            </w:r>
            <w:r>
              <w:rPr>
                <w:rFonts w:ascii="TH SarabunIT๙" w:eastAsia="Times New Roman" w:hAnsi="TH SarabunIT๙" w:cs="TH SarabunIT๙"/>
                <w:sz w:val="28"/>
              </w:rPr>
              <w:t xml:space="preserve"> </w:t>
            </w:r>
            <w:r>
              <w:rPr>
                <w:rFonts w:ascii="TH SarabunIT๙" w:eastAsia="Times New Roman" w:hAnsi="TH SarabunIT๙" w:cs="TH SarabunIT๙"/>
                <w:sz w:val="28"/>
              </w:rPr>
              <w:br/>
              <w:t>3.</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หน่วยบริการทุกแห่ง มีการพัฒนาประสิทธิภาพการบริหารจัดการ (</w:t>
            </w:r>
            <w:r>
              <w:rPr>
                <w:rFonts w:ascii="TH SarabunIT๙" w:eastAsia="Times New Roman" w:hAnsi="TH SarabunIT๙" w:cs="TH SarabunIT๙"/>
                <w:sz w:val="28"/>
              </w:rPr>
              <w:t>Efficient Management)</w:t>
            </w:r>
            <w:r>
              <w:rPr>
                <w:rFonts w:ascii="TH SarabunIT๙" w:eastAsia="Times New Roman" w:hAnsi="TH SarabunIT๙" w:cs="TH SarabunIT๙"/>
                <w:sz w:val="28"/>
              </w:rPr>
              <w:br/>
              <w:t>4.</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หน่วยบริการทุกแห่งมีการพัฒนาระบบข้อมูลบัญชีบริหาร (</w:t>
            </w:r>
            <w:r>
              <w:rPr>
                <w:rFonts w:ascii="TH SarabunIT๙" w:eastAsia="Times New Roman" w:hAnsi="TH SarabunIT๙" w:cs="TH SarabunIT๙"/>
                <w:sz w:val="28"/>
              </w:rPr>
              <w:t>Managerial Accounting)</w:t>
            </w:r>
            <w:r>
              <w:rPr>
                <w:rFonts w:ascii="TH SarabunIT๙" w:eastAsia="Times New Roman" w:hAnsi="TH SarabunIT๙" w:cs="TH SarabunIT๙"/>
                <w:sz w:val="28"/>
              </w:rPr>
              <w:br/>
              <w:t>5.</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มีการสร้างเครือข่ายการเงินการคลังทุกระดับ</w:t>
            </w:r>
            <w:r>
              <w:rPr>
                <w:rFonts w:ascii="TH SarabunIT๙" w:eastAsia="Times New Roman" w:hAnsi="TH SarabunIT๙" w:cs="TH SarabunIT๙"/>
                <w:sz w:val="28"/>
              </w:rPr>
              <w:br/>
              <w:t>6.</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 xml:space="preserve">มีการพัฒนาศักยภาพ </w:t>
            </w:r>
            <w:r w:rsidRPr="008C0E83">
              <w:rPr>
                <w:rFonts w:ascii="TH SarabunIT๙" w:eastAsia="Times New Roman" w:hAnsi="TH SarabunIT๙" w:cs="TH SarabunIT๙"/>
                <w:sz w:val="28"/>
              </w:rPr>
              <w:t xml:space="preserve">CFO </w:t>
            </w:r>
            <w:r w:rsidRPr="008C0E83">
              <w:rPr>
                <w:rFonts w:ascii="TH SarabunIT๙" w:eastAsia="Times New Roman" w:hAnsi="TH SarabunIT๙" w:cs="TH SarabunIT๙"/>
                <w:sz w:val="28"/>
                <w:cs/>
              </w:rPr>
              <w:t xml:space="preserve">และ </w:t>
            </w:r>
            <w:r w:rsidRPr="008C0E83">
              <w:rPr>
                <w:rFonts w:ascii="TH SarabunIT๙" w:eastAsia="Times New Roman" w:hAnsi="TH SarabunIT๙" w:cs="TH SarabunIT๙"/>
                <w:sz w:val="28"/>
              </w:rPr>
              <w:t xml:space="preserve">Auditor </w:t>
            </w:r>
            <w:r w:rsidRPr="008C0E83">
              <w:rPr>
                <w:rFonts w:ascii="TH SarabunIT๙" w:eastAsia="Times New Roman" w:hAnsi="TH SarabunIT๙" w:cs="TH SarabunIT๙"/>
                <w:sz w:val="28"/>
                <w:cs/>
              </w:rPr>
              <w:t>ทุกระดับ</w:t>
            </w:r>
          </w:p>
        </w:tc>
        <w:tc>
          <w:tcPr>
            <w:tcW w:w="1984"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8C0E83" w:rsidRPr="008C0E83" w:rsidRDefault="008C0E83" w:rsidP="008C0E83">
            <w:pPr>
              <w:spacing w:after="0" w:line="240" w:lineRule="auto"/>
              <w:rPr>
                <w:rFonts w:ascii="TH SarabunIT๙" w:eastAsia="Times New Roman" w:hAnsi="TH SarabunIT๙" w:cs="TH SarabunIT๙"/>
                <w:sz w:val="28"/>
              </w:rPr>
            </w:pPr>
            <w:r w:rsidRPr="008C0E83">
              <w:rPr>
                <w:rFonts w:ascii="TH SarabunIT๙" w:eastAsia="Times New Roman" w:hAnsi="TH SarabunIT๙" w:cs="TH SarabunIT๙"/>
                <w:sz w:val="28"/>
              </w:rPr>
              <w:t> </w:t>
            </w:r>
          </w:p>
        </w:tc>
        <w:tc>
          <w:tcPr>
            <w:tcW w:w="3119"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8C0E83" w:rsidRPr="008C0E83" w:rsidRDefault="008C0E83" w:rsidP="008C0E83">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การจัดสรรเงินอย่างพอเพียง</w:t>
            </w:r>
            <w:r>
              <w:rPr>
                <w:rFonts w:ascii="TH SarabunIT๙" w:eastAsia="Times New Roman" w:hAnsi="TH SarabunIT๙" w:cs="TH SarabunIT๙"/>
                <w:sz w:val="28"/>
              </w:rPr>
              <w:t xml:space="preserve"> </w:t>
            </w:r>
            <w:r>
              <w:rPr>
                <w:rFonts w:ascii="TH SarabunIT๙" w:eastAsia="Times New Roman" w:hAnsi="TH SarabunIT๙" w:cs="TH SarabunIT๙"/>
                <w:sz w:val="28"/>
              </w:rPr>
              <w:br/>
              <w:t>(Sufficient Allocation)</w:t>
            </w:r>
            <w:r>
              <w:rPr>
                <w:rFonts w:ascii="TH SarabunIT๙" w:eastAsia="Times New Roman" w:hAnsi="TH SarabunIT๙" w:cs="TH SarabunIT๙"/>
                <w:sz w:val="28"/>
              </w:rPr>
              <w:br/>
              <w:t>2.</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ติดตาม กำกับด้วยแผนทางการเงิน</w:t>
            </w:r>
            <w:r>
              <w:rPr>
                <w:rFonts w:ascii="TH SarabunIT๙" w:eastAsia="Times New Roman" w:hAnsi="TH SarabunIT๙" w:cs="TH SarabunIT๙"/>
                <w:sz w:val="28"/>
              </w:rPr>
              <w:br/>
              <w:t>(Planfin Management)</w:t>
            </w:r>
            <w:r>
              <w:rPr>
                <w:rFonts w:ascii="TH SarabunIT๙" w:eastAsia="Times New Roman" w:hAnsi="TH SarabunIT๙" w:cs="TH SarabunIT๙"/>
                <w:sz w:val="28"/>
              </w:rPr>
              <w:br/>
              <w:t>3.</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สร้างประสิทธิภาพการบริหารจัดการ (</w:t>
            </w:r>
            <w:r>
              <w:rPr>
                <w:rFonts w:ascii="TH SarabunIT๙" w:eastAsia="Times New Roman" w:hAnsi="TH SarabunIT๙" w:cs="TH SarabunIT๙"/>
                <w:sz w:val="28"/>
              </w:rPr>
              <w:t>Efficient Management)</w:t>
            </w:r>
            <w:r>
              <w:rPr>
                <w:rFonts w:ascii="TH SarabunIT๙" w:eastAsia="Times New Roman" w:hAnsi="TH SarabunIT๙" w:cs="TH SarabunIT๙"/>
                <w:sz w:val="28"/>
              </w:rPr>
              <w:br/>
              <w:t>4.</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พัฒนาระบบข้อมูลบัญชีบริหาร (</w:t>
            </w:r>
            <w:r>
              <w:rPr>
                <w:rFonts w:ascii="TH SarabunIT๙" w:eastAsia="Times New Roman" w:hAnsi="TH SarabunIT๙" w:cs="TH SarabunIT๙"/>
                <w:sz w:val="28"/>
              </w:rPr>
              <w:t>Managerial Accounting)</w:t>
            </w:r>
            <w:r>
              <w:rPr>
                <w:rFonts w:ascii="TH SarabunIT๙" w:eastAsia="Times New Roman" w:hAnsi="TH SarabunIT๙" w:cs="TH SarabunIT๙"/>
                <w:sz w:val="28"/>
              </w:rPr>
              <w:br/>
              <w:t>5.</w:t>
            </w:r>
            <w:r w:rsidRPr="008C0E83">
              <w:rPr>
                <w:rFonts w:ascii="TH SarabunIT๙" w:eastAsia="Times New Roman" w:hAnsi="TH SarabunIT๙" w:cs="TH SarabunIT๙"/>
                <w:sz w:val="28"/>
              </w:rPr>
              <w:t xml:space="preserve"> </w:t>
            </w:r>
            <w:r w:rsidRPr="008C0E83">
              <w:rPr>
                <w:rFonts w:ascii="TH SarabunIT๙" w:eastAsia="Times New Roman" w:hAnsi="TH SarabunIT๙" w:cs="TH SarabunIT๙"/>
                <w:sz w:val="28"/>
                <w:cs/>
              </w:rPr>
              <w:t>สร้างเครือข่ายด้านการเงินการคลังและศักยภาพบุคลากร (</w:t>
            </w:r>
            <w:r w:rsidRPr="008C0E83">
              <w:rPr>
                <w:rFonts w:ascii="TH SarabunIT๙" w:eastAsia="Times New Roman" w:hAnsi="TH SarabunIT๙" w:cs="TH SarabunIT๙"/>
                <w:sz w:val="28"/>
              </w:rPr>
              <w:t>Network &amp; Capacity Building)</w:t>
            </w:r>
          </w:p>
        </w:tc>
      </w:tr>
      <w:tr w:rsidR="008C0E83" w:rsidRPr="008C0E83" w:rsidTr="008C0E83">
        <w:trPr>
          <w:trHeight w:val="69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b/>
                <w:bCs/>
                <w:color w:val="000000"/>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311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r>
      <w:tr w:rsidR="008C0E83" w:rsidRPr="008C0E83" w:rsidTr="008C0E83">
        <w:trPr>
          <w:trHeight w:val="75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b/>
                <w:bCs/>
                <w:color w:val="000000"/>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311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r>
      <w:tr w:rsidR="008C0E83" w:rsidRPr="008C0E83" w:rsidTr="008C0E83">
        <w:trPr>
          <w:trHeight w:val="900"/>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b/>
                <w:bCs/>
                <w:color w:val="000000"/>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311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r>
      <w:tr w:rsidR="008C0E83" w:rsidRPr="008C0E83" w:rsidTr="006C5973">
        <w:trPr>
          <w:trHeight w:val="2256"/>
        </w:trPr>
        <w:tc>
          <w:tcPr>
            <w:tcW w:w="113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b/>
                <w:bCs/>
                <w:color w:val="000000"/>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198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c>
          <w:tcPr>
            <w:tcW w:w="311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8C0E83" w:rsidRPr="008C0E83" w:rsidRDefault="008C0E83" w:rsidP="008C0E83">
            <w:pPr>
              <w:spacing w:after="0" w:line="240" w:lineRule="auto"/>
              <w:rPr>
                <w:rFonts w:ascii="TH SarabunIT๙" w:eastAsia="Times New Roman" w:hAnsi="TH SarabunIT๙" w:cs="TH SarabunIT๙"/>
                <w:sz w:val="28"/>
              </w:rPr>
            </w:pPr>
          </w:p>
        </w:tc>
      </w:tr>
      <w:tr w:rsidR="006C5973" w:rsidRPr="008C0E83" w:rsidTr="006C5973">
        <w:trPr>
          <w:trHeight w:val="984"/>
        </w:trPr>
        <w:tc>
          <w:tcPr>
            <w:tcW w:w="1135" w:type="dxa"/>
            <w:tcBorders>
              <w:top w:val="nil"/>
              <w:left w:val="single" w:sz="4" w:space="0" w:color="auto"/>
              <w:bottom w:val="single" w:sz="4" w:space="0" w:color="auto"/>
              <w:right w:val="single" w:sz="4" w:space="0" w:color="auto"/>
            </w:tcBorders>
            <w:shd w:val="clear" w:color="auto" w:fill="FFFFFF" w:themeFill="background1"/>
            <w:hideMark/>
          </w:tcPr>
          <w:p w:rsidR="006C5973" w:rsidRPr="008C0E83" w:rsidRDefault="006C5973" w:rsidP="008C0E83">
            <w:pPr>
              <w:spacing w:after="0" w:line="240" w:lineRule="auto"/>
              <w:jc w:val="center"/>
              <w:rPr>
                <w:rFonts w:ascii="TH SarabunIT๙" w:eastAsia="Times New Roman" w:hAnsi="TH SarabunIT๙" w:cs="TH SarabunIT๙"/>
                <w:b/>
                <w:bCs/>
                <w:color w:val="000000"/>
                <w:sz w:val="28"/>
              </w:rPr>
            </w:pPr>
            <w:r w:rsidRPr="008C0E83">
              <w:rPr>
                <w:rFonts w:ascii="TH SarabunIT๙" w:eastAsia="Times New Roman" w:hAnsi="TH SarabunIT๙" w:cs="TH SarabunIT๙"/>
                <w:b/>
                <w:bCs/>
                <w:color w:val="000000"/>
                <w:sz w:val="28"/>
                <w:cs/>
              </w:rPr>
              <w:t>หน่วยงานที่เกี่ยวข้อง</w:t>
            </w:r>
          </w:p>
        </w:tc>
        <w:tc>
          <w:tcPr>
            <w:tcW w:w="9639" w:type="dxa"/>
            <w:gridSpan w:val="4"/>
            <w:tcBorders>
              <w:top w:val="nil"/>
              <w:left w:val="nil"/>
              <w:bottom w:val="single" w:sz="4" w:space="0" w:color="auto"/>
              <w:right w:val="single" w:sz="4" w:space="0" w:color="auto"/>
            </w:tcBorders>
            <w:shd w:val="clear" w:color="auto" w:fill="FFFFFF" w:themeFill="background1"/>
            <w:hideMark/>
          </w:tcPr>
          <w:p w:rsidR="006C5973" w:rsidRPr="008C0E83" w:rsidRDefault="006C5973" w:rsidP="008C0E83">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1. </w:t>
            </w:r>
            <w:r w:rsidRPr="008C0E83">
              <w:rPr>
                <w:rFonts w:ascii="TH SarabunIT๙" w:eastAsia="Times New Roman" w:hAnsi="TH SarabunIT๙" w:cs="TH SarabunIT๙"/>
                <w:sz w:val="28"/>
                <w:cs/>
              </w:rPr>
              <w:t>หน่วยบริการ</w:t>
            </w:r>
            <w:r w:rsidRPr="008C0E83">
              <w:rPr>
                <w:rFonts w:ascii="TH SarabunIT๙" w:eastAsia="Times New Roman" w:hAnsi="TH SarabunIT๙" w:cs="TH SarabunIT๙"/>
                <w:sz w:val="28"/>
              </w:rPr>
              <w:br/>
            </w:r>
            <w:r>
              <w:rPr>
                <w:rFonts w:ascii="TH SarabunIT๙" w:eastAsia="Times New Roman" w:hAnsi="TH SarabunIT๙" w:cs="TH SarabunIT๙" w:hint="cs"/>
                <w:sz w:val="28"/>
                <w:cs/>
              </w:rPr>
              <w:t xml:space="preserve">๒. </w:t>
            </w:r>
            <w:r w:rsidRPr="008C0E83">
              <w:rPr>
                <w:rFonts w:ascii="TH SarabunIT๙" w:eastAsia="Times New Roman" w:hAnsi="TH SarabunIT๙" w:cs="TH SarabunIT๙"/>
                <w:sz w:val="28"/>
                <w:cs/>
              </w:rPr>
              <w:t>สำนักงานสาธารณสุขจังหวัด</w:t>
            </w:r>
            <w:r w:rsidRPr="008C0E83">
              <w:rPr>
                <w:rFonts w:ascii="TH SarabunIT๙" w:eastAsia="Times New Roman" w:hAnsi="TH SarabunIT๙" w:cs="TH SarabunIT๙"/>
                <w:sz w:val="28"/>
              </w:rPr>
              <w:br/>
            </w:r>
            <w:r>
              <w:rPr>
                <w:rFonts w:ascii="TH SarabunIT๙" w:eastAsia="Times New Roman" w:hAnsi="TH SarabunIT๙" w:cs="TH SarabunIT๙" w:hint="cs"/>
                <w:sz w:val="28"/>
                <w:cs/>
              </w:rPr>
              <w:t xml:space="preserve">๓. </w:t>
            </w:r>
            <w:r w:rsidRPr="008C0E83">
              <w:rPr>
                <w:rFonts w:ascii="TH SarabunIT๙" w:eastAsia="Times New Roman" w:hAnsi="TH SarabunIT๙" w:cs="TH SarabunIT๙"/>
                <w:sz w:val="28"/>
                <w:cs/>
              </w:rPr>
              <w:t>เขตสุขภาพ</w:t>
            </w:r>
          </w:p>
        </w:tc>
      </w:tr>
    </w:tbl>
    <w:p w:rsidR="008C0E83" w:rsidRDefault="008C0E83"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210D2F">
      <w:pPr>
        <w:rPr>
          <w:rFonts w:ascii="TH SarabunIT๙" w:hAnsi="TH SarabunIT๙" w:cs="TH SarabunIT๙"/>
          <w:sz w:val="32"/>
          <w:szCs w:val="32"/>
        </w:rPr>
      </w:pPr>
    </w:p>
    <w:p w:rsidR="00415666" w:rsidRDefault="00415666" w:rsidP="00415666">
      <w:pPr>
        <w:spacing w:after="0"/>
        <w:rPr>
          <w:rFonts w:ascii="TH SarabunIT๙" w:hAnsi="TH SarabunIT๙" w:cs="TH SarabunIT๙"/>
          <w:sz w:val="32"/>
          <w:szCs w:val="32"/>
        </w:rPr>
      </w:pPr>
      <w:r>
        <w:rPr>
          <w:rFonts w:ascii="TH SarabunIT๙" w:hAnsi="TH SarabunIT๙" w:cs="TH SarabunIT๙" w:hint="cs"/>
          <w:sz w:val="32"/>
          <w:szCs w:val="32"/>
          <w:cs/>
        </w:rPr>
        <w:lastRenderedPageBreak/>
        <w:tab/>
      </w:r>
      <w:r w:rsidRPr="00415666">
        <w:rPr>
          <w:rFonts w:ascii="TH SarabunIT๙" w:hAnsi="TH SarabunIT๙" w:cs="TH SarabunIT๙" w:hint="cs"/>
          <w:b/>
          <w:bCs/>
          <w:sz w:val="32"/>
          <w:szCs w:val="32"/>
          <w:cs/>
        </w:rPr>
        <w:t>แผนงานที่ 4</w:t>
      </w:r>
      <w:r w:rsidR="003E7B3E">
        <w:rPr>
          <w:rFonts w:ascii="TH SarabunIT๙" w:hAnsi="TH SarabunIT๙" w:cs="TH SarabunIT๙" w:hint="cs"/>
          <w:b/>
          <w:bCs/>
          <w:sz w:val="32"/>
          <w:szCs w:val="32"/>
          <w:cs/>
        </w:rPr>
        <w:t xml:space="preserve"> </w:t>
      </w:r>
      <w:r w:rsidRPr="00792687">
        <w:rPr>
          <w:rFonts w:ascii="TH SarabunIT๙" w:hAnsi="TH SarabunIT๙" w:cs="TH SarabunIT๙"/>
          <w:b/>
          <w:bCs/>
          <w:sz w:val="32"/>
          <w:szCs w:val="32"/>
          <w:cs/>
        </w:rPr>
        <w:t>การพัฒนางานวิจัย</w:t>
      </w:r>
      <w:r w:rsidR="00174A43">
        <w:rPr>
          <w:rFonts w:ascii="TH SarabunIT๙" w:hAnsi="TH SarabunIT๙" w:cs="TH SarabunIT๙" w:hint="cs"/>
          <w:b/>
          <w:bCs/>
          <w:sz w:val="32"/>
          <w:szCs w:val="32"/>
          <w:cs/>
        </w:rPr>
        <w:t xml:space="preserve"> </w:t>
      </w:r>
      <w:r w:rsidRPr="00792687">
        <w:rPr>
          <w:rFonts w:ascii="TH SarabunIT๙" w:hAnsi="TH SarabunIT๙" w:cs="TH SarabunIT๙"/>
          <w:b/>
          <w:bCs/>
          <w:sz w:val="32"/>
          <w:szCs w:val="32"/>
          <w:cs/>
        </w:rPr>
        <w:t>และ</w:t>
      </w:r>
      <w:r w:rsidR="00174A43">
        <w:rPr>
          <w:rFonts w:ascii="TH SarabunIT๙" w:hAnsi="TH SarabunIT๙" w:cs="TH SarabunIT๙" w:hint="cs"/>
          <w:b/>
          <w:bCs/>
          <w:sz w:val="32"/>
          <w:szCs w:val="32"/>
          <w:cs/>
        </w:rPr>
        <w:t>นวัตกรรม</w:t>
      </w:r>
      <w:r w:rsidRPr="00792687">
        <w:rPr>
          <w:rFonts w:ascii="TH SarabunIT๙" w:hAnsi="TH SarabunIT๙" w:cs="TH SarabunIT๙"/>
          <w:b/>
          <w:bCs/>
          <w:sz w:val="32"/>
          <w:szCs w:val="32"/>
          <w:cs/>
        </w:rPr>
        <w:t>ด้านสุขภาพ</w:t>
      </w:r>
      <w:r>
        <w:rPr>
          <w:rFonts w:ascii="TH SarabunIT๙" w:hAnsi="TH SarabunIT๙" w:cs="TH SarabunIT๙" w:hint="cs"/>
          <w:sz w:val="32"/>
          <w:szCs w:val="32"/>
          <w:cs/>
        </w:rPr>
        <w:t xml:space="preserve"> ประกอบด้วย </w:t>
      </w:r>
      <w:r w:rsidR="00174A43">
        <w:rPr>
          <w:rFonts w:ascii="TH SarabunIT๙" w:hAnsi="TH SarabunIT๙" w:cs="TH SarabunIT๙" w:hint="cs"/>
          <w:sz w:val="32"/>
          <w:szCs w:val="32"/>
          <w:cs/>
        </w:rPr>
        <w:t>๑</w:t>
      </w:r>
      <w:r>
        <w:rPr>
          <w:rFonts w:ascii="TH SarabunIT๙" w:hAnsi="TH SarabunIT๙" w:cs="TH SarabunIT๙" w:hint="cs"/>
          <w:sz w:val="32"/>
          <w:szCs w:val="32"/>
          <w:cs/>
        </w:rPr>
        <w:t xml:space="preserve"> โครงการ พร้อมรายละเอียดมาตรการและตัวชี้วัด ดังต</w:t>
      </w:r>
      <w:r w:rsidR="00174A43">
        <w:rPr>
          <w:rFonts w:ascii="TH SarabunIT๙" w:hAnsi="TH SarabunIT๙" w:cs="TH SarabunIT๙" w:hint="cs"/>
          <w:sz w:val="32"/>
          <w:szCs w:val="32"/>
          <w:cs/>
        </w:rPr>
        <w:t>่อไปนี้</w:t>
      </w:r>
    </w:p>
    <w:tbl>
      <w:tblPr>
        <w:tblW w:w="10774" w:type="dxa"/>
        <w:tblInd w:w="-743" w:type="dxa"/>
        <w:shd w:val="clear" w:color="auto" w:fill="FFFFFF" w:themeFill="background1"/>
        <w:tblLook w:val="04A0" w:firstRow="1" w:lastRow="0" w:firstColumn="1" w:lastColumn="0" w:noHBand="0" w:noVBand="1"/>
      </w:tblPr>
      <w:tblGrid>
        <w:gridCol w:w="1137"/>
        <w:gridCol w:w="2408"/>
        <w:gridCol w:w="2268"/>
        <w:gridCol w:w="2268"/>
        <w:gridCol w:w="2693"/>
      </w:tblGrid>
      <w:tr w:rsidR="006C5973" w:rsidRPr="003B192B" w:rsidTr="007560B2">
        <w:trPr>
          <w:trHeight w:val="589"/>
        </w:trPr>
        <w:tc>
          <w:tcPr>
            <w:tcW w:w="10774"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6C5973" w:rsidRPr="003B192B" w:rsidRDefault="006C5973" w:rsidP="006C5973">
            <w:pPr>
              <w:spacing w:after="0" w:line="240" w:lineRule="auto"/>
              <w:jc w:val="center"/>
              <w:rPr>
                <w:rFonts w:ascii="TH SarabunIT๙" w:eastAsia="Times New Roman" w:hAnsi="TH SarabunIT๙" w:cs="TH SarabunIT๙"/>
                <w:b/>
                <w:bCs/>
                <w:color w:val="000000"/>
                <w:sz w:val="28"/>
                <w:cs/>
              </w:rPr>
            </w:pPr>
            <w:r w:rsidRPr="003B192B">
              <w:rPr>
                <w:rFonts w:ascii="TH SarabunIT๙" w:eastAsia="Times New Roman" w:hAnsi="TH SarabunIT๙" w:cs="TH SarabunIT๙"/>
                <w:b/>
                <w:bCs/>
                <w:color w:val="000000"/>
                <w:sz w:val="28"/>
                <w:cs/>
              </w:rPr>
              <w:t>โครงการ</w:t>
            </w:r>
            <w:r>
              <w:rPr>
                <w:rFonts w:ascii="TH SarabunIT๙" w:eastAsia="Times New Roman" w:hAnsi="TH SarabunIT๙" w:cs="TH SarabunIT๙" w:hint="cs"/>
                <w:b/>
                <w:bCs/>
                <w:color w:val="000000"/>
                <w:sz w:val="28"/>
                <w:cs/>
              </w:rPr>
              <w:t>พัฒนางานวิจัย/นวัตกรรม ผลิตภัณฑ์สุขภาพ และเทคโนโลยีทางการแพทย์</w:t>
            </w:r>
          </w:p>
        </w:tc>
      </w:tr>
      <w:tr w:rsidR="006C5973" w:rsidRPr="003B192B" w:rsidTr="007560B2">
        <w:trPr>
          <w:trHeight w:val="555"/>
        </w:trPr>
        <w:tc>
          <w:tcPr>
            <w:tcW w:w="1137" w:type="dxa"/>
            <w:tcBorders>
              <w:top w:val="nil"/>
              <w:left w:val="single" w:sz="4" w:space="0" w:color="auto"/>
              <w:bottom w:val="single" w:sz="4" w:space="0" w:color="auto"/>
              <w:right w:val="single" w:sz="4" w:space="0" w:color="auto"/>
            </w:tcBorders>
            <w:shd w:val="clear" w:color="auto" w:fill="FFFFFF" w:themeFill="background1"/>
            <w:vAlign w:val="center"/>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ระยะดำเนินการ</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r w:rsidRPr="003B192B">
              <w:rPr>
                <w:rFonts w:ascii="TH SarabunIT๙" w:eastAsia="Times New Roman" w:hAnsi="TH SarabunIT๙" w:cs="TH SarabunIT๙"/>
                <w:sz w:val="28"/>
                <w:cs/>
              </w:rPr>
              <w:t xml:space="preserve">ปี </w:t>
            </w:r>
            <w:r w:rsidRPr="003B192B">
              <w:rPr>
                <w:rFonts w:ascii="TH SarabunIT๙" w:eastAsia="Times New Roman" w:hAnsi="TH SarabunIT๙" w:cs="TH SarabunIT๙"/>
                <w:sz w:val="28"/>
              </w:rPr>
              <w:t>2561</w:t>
            </w:r>
          </w:p>
        </w:tc>
      </w:tr>
      <w:tr w:rsidR="006C5973" w:rsidRPr="003B192B" w:rsidTr="0099113F">
        <w:trPr>
          <w:trHeight w:val="756"/>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เป้าหมาย (</w:t>
            </w:r>
            <w:r w:rsidRPr="003B192B">
              <w:rPr>
                <w:rFonts w:ascii="TH SarabunIT๙" w:eastAsia="Times New Roman" w:hAnsi="TH SarabunIT๙" w:cs="TH SarabunIT๙"/>
                <w:b/>
                <w:bCs/>
                <w:color w:val="000000"/>
                <w:sz w:val="28"/>
              </w:rPr>
              <w:t>Goal)</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1C7032" w:rsidRPr="003B192B" w:rsidRDefault="00EA58D7" w:rsidP="001C7032">
            <w:pPr>
              <w:spacing w:after="320" w:line="240" w:lineRule="auto"/>
              <w:rPr>
                <w:rFonts w:ascii="TH SarabunIT๙" w:eastAsia="Times New Roman" w:hAnsi="TH SarabunIT๙" w:cs="TH SarabunIT๙"/>
                <w:sz w:val="28"/>
              </w:rPr>
            </w:pPr>
            <w:r w:rsidRPr="00EA58D7">
              <w:rPr>
                <w:rFonts w:ascii="TH SarabunIT๙" w:eastAsia="Times New Roman" w:hAnsi="TH SarabunIT๙" w:cs="TH SarabunIT๙"/>
                <w:sz w:val="28"/>
                <w:cs/>
              </w:rPr>
              <w:t xml:space="preserve">หน่วยงานในสังกัดกระทรวงสาธารณสุข </w:t>
            </w:r>
            <w:r w:rsidR="001C7032">
              <w:rPr>
                <w:rFonts w:ascii="TH SarabunIT๙" w:eastAsia="Times New Roman" w:hAnsi="TH SarabunIT๙" w:cs="TH SarabunIT๙" w:hint="cs"/>
                <w:sz w:val="28"/>
                <w:cs/>
              </w:rPr>
              <w:t>เป็น</w:t>
            </w:r>
            <w:r w:rsidR="001C7032" w:rsidRPr="001C7032">
              <w:rPr>
                <w:rFonts w:ascii="TH SarabunIT๙" w:eastAsia="Times New Roman" w:hAnsi="TH SarabunIT๙" w:cs="TH SarabunIT๙"/>
                <w:sz w:val="28"/>
                <w:cs/>
              </w:rPr>
              <w:t>หน่วยงาน</w:t>
            </w:r>
            <w:r w:rsidR="001C7032">
              <w:rPr>
                <w:rFonts w:ascii="TH SarabunIT๙" w:eastAsia="Times New Roman" w:hAnsi="TH SarabunIT๙" w:cs="TH SarabunIT๙" w:hint="cs"/>
                <w:sz w:val="28"/>
                <w:cs/>
              </w:rPr>
              <w:t>ที่</w:t>
            </w:r>
            <w:r w:rsidR="001C7032" w:rsidRPr="001C7032">
              <w:rPr>
                <w:rFonts w:ascii="TH SarabunIT๙" w:eastAsia="Times New Roman" w:hAnsi="TH SarabunIT๙" w:cs="TH SarabunIT๙"/>
                <w:sz w:val="28"/>
                <w:cs/>
              </w:rPr>
              <w:t xml:space="preserve">ผลิต องค์ความรู้ </w:t>
            </w:r>
            <w:r w:rsidR="001C7032">
              <w:rPr>
                <w:rFonts w:ascii="TH SarabunIT๙" w:eastAsia="Times New Roman" w:hAnsi="TH SarabunIT๙" w:cs="TH SarabunIT๙" w:hint="cs"/>
                <w:sz w:val="28"/>
                <w:cs/>
              </w:rPr>
              <w:t>วิจัย/</w:t>
            </w:r>
            <w:r w:rsidR="001C7032" w:rsidRPr="001C7032">
              <w:rPr>
                <w:rFonts w:ascii="TH SarabunIT๙" w:eastAsia="Times New Roman" w:hAnsi="TH SarabunIT๙" w:cs="TH SarabunIT๙"/>
                <w:sz w:val="28"/>
                <w:cs/>
              </w:rPr>
              <w:t>นวัตกรรม และเทคโนโลยี</w:t>
            </w:r>
            <w:r w:rsidR="001C7032">
              <w:rPr>
                <w:rFonts w:ascii="TH SarabunIT๙" w:eastAsia="Times New Roman" w:hAnsi="TH SarabunIT๙" w:cs="TH SarabunIT๙" w:hint="cs"/>
                <w:sz w:val="28"/>
                <w:cs/>
              </w:rPr>
              <w:t xml:space="preserve"> </w:t>
            </w:r>
            <w:r w:rsidR="001C7032" w:rsidRPr="001C7032">
              <w:rPr>
                <w:rFonts w:ascii="TH SarabunIT๙" w:eastAsia="Times New Roman" w:hAnsi="TH SarabunIT๙" w:cs="TH SarabunIT๙"/>
                <w:sz w:val="28"/>
                <w:cs/>
              </w:rPr>
              <w:t>เพื่อสนองตอบการพัฒนาระบบการแพทย์และสาธารณสุขของประเทศ</w:t>
            </w:r>
          </w:p>
        </w:tc>
      </w:tr>
      <w:tr w:rsidR="006C5973" w:rsidRPr="003B192B" w:rsidTr="007560B2">
        <w:trPr>
          <w:trHeight w:val="435"/>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ตัวชี้วัด (</w:t>
            </w:r>
            <w:r w:rsidRPr="003B192B">
              <w:rPr>
                <w:rFonts w:ascii="TH SarabunIT๙" w:eastAsia="Times New Roman" w:hAnsi="TH SarabunIT๙" w:cs="TH SarabunIT๙"/>
                <w:b/>
                <w:bCs/>
                <w:color w:val="000000"/>
                <w:sz w:val="28"/>
              </w:rPr>
              <w:t>KPI)</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noWrap/>
            <w:hideMark/>
          </w:tcPr>
          <w:p w:rsidR="007560B2" w:rsidRDefault="007560B2" w:rsidP="007560B2">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 xml:space="preserve">๑. </w:t>
            </w:r>
            <w:r w:rsidRPr="007560B2">
              <w:rPr>
                <w:rFonts w:ascii="TH SarabunIT๙" w:eastAsia="Times New Roman" w:hAnsi="TH SarabunIT๙" w:cs="TH SarabunIT๙"/>
                <w:sz w:val="28"/>
                <w:cs/>
              </w:rPr>
              <w:t>ร้อยละ ๒</w:t>
            </w:r>
            <w:r>
              <w:rPr>
                <w:rFonts w:ascii="TH SarabunIT๙" w:eastAsia="Times New Roman" w:hAnsi="TH SarabunIT๙" w:cs="TH SarabunIT๙" w:hint="cs"/>
                <w:sz w:val="28"/>
                <w:cs/>
              </w:rPr>
              <w:t>๕ ของ</w:t>
            </w:r>
            <w:r w:rsidRPr="007560B2">
              <w:rPr>
                <w:rFonts w:ascii="TH SarabunIT๙" w:eastAsia="Times New Roman" w:hAnsi="TH SarabunIT๙" w:cs="TH SarabunIT๙"/>
                <w:sz w:val="28"/>
                <w:cs/>
              </w:rPr>
              <w:t>ผลงานวิจัย/</w:t>
            </w:r>
            <w:r w:rsidRPr="007560B2">
              <w:rPr>
                <w:rFonts w:ascii="TH SarabunIT๙" w:eastAsia="Times New Roman" w:hAnsi="TH SarabunIT๙" w:cs="TH SarabunIT๙"/>
                <w:sz w:val="28"/>
              </w:rPr>
              <w:t>R</w:t>
            </w:r>
            <w:r w:rsidRPr="007560B2">
              <w:rPr>
                <w:rFonts w:ascii="TH SarabunIT๙" w:eastAsia="Times New Roman" w:hAnsi="TH SarabunIT๙" w:cs="TH SarabunIT๙"/>
                <w:sz w:val="28"/>
                <w:cs/>
              </w:rPr>
              <w:t>2</w:t>
            </w:r>
            <w:r w:rsidRPr="007560B2">
              <w:rPr>
                <w:rFonts w:ascii="TH SarabunIT๙" w:eastAsia="Times New Roman" w:hAnsi="TH SarabunIT๙" w:cs="TH SarabunIT๙"/>
                <w:sz w:val="28"/>
              </w:rPr>
              <w:t xml:space="preserve">R </w:t>
            </w:r>
            <w:r w:rsidR="00CF0BED">
              <w:rPr>
                <w:rFonts w:ascii="TH SarabunIT๙" w:eastAsia="Times New Roman" w:hAnsi="TH SarabunIT๙" w:cs="TH SarabunIT๙"/>
                <w:sz w:val="28"/>
                <w:cs/>
              </w:rPr>
              <w:t>ด้านสุขภาพที่ให้หน่วยงานต่าง</w:t>
            </w:r>
            <w:r w:rsidRPr="007560B2">
              <w:rPr>
                <w:rFonts w:ascii="TH SarabunIT๙" w:eastAsia="Times New Roman" w:hAnsi="TH SarabunIT๙" w:cs="TH SarabunIT๙"/>
                <w:sz w:val="28"/>
                <w:cs/>
              </w:rPr>
              <w:t>ๆ นำไปใช้ประโยชน์</w:t>
            </w:r>
            <w:r>
              <w:rPr>
                <w:rFonts w:ascii="TH SarabunIT๙" w:eastAsia="Times New Roman" w:hAnsi="TH SarabunIT๙" w:cs="TH SarabunIT๙" w:hint="cs"/>
                <w:sz w:val="28"/>
                <w:cs/>
              </w:rPr>
              <w:t xml:space="preserve"> </w:t>
            </w:r>
          </w:p>
          <w:p w:rsidR="00881317" w:rsidRDefault="007560B2"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Pr>
                <w:rFonts w:ascii="TH SarabunIT๙" w:eastAsia="Times New Roman" w:hAnsi="TH SarabunIT๙" w:cs="TH SarabunIT๙" w:hint="cs"/>
                <w:sz w:val="28"/>
                <w:cs/>
              </w:rPr>
              <w:t xml:space="preserve">. </w:t>
            </w:r>
            <w:r w:rsidR="00EA58D7" w:rsidRPr="00EA58D7">
              <w:rPr>
                <w:rFonts w:ascii="TH SarabunIT๙" w:eastAsia="Times New Roman" w:hAnsi="TH SarabunIT๙" w:cs="TH SarabunIT๙"/>
                <w:sz w:val="28"/>
                <w:cs/>
              </w:rPr>
              <w:t>ร้อยละของงบประมาณด้านการวิจัยและพัฒนา ไม่น้อยกว่าร้อยละ 1.5 ของงบประมาณทั้งหมด</w:t>
            </w:r>
          </w:p>
          <w:p w:rsidR="007560B2" w:rsidRDefault="007560B2"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Pr="007560B2">
              <w:rPr>
                <w:rFonts w:ascii="TH SarabunIT๙" w:eastAsia="Times New Roman" w:hAnsi="TH SarabunIT๙" w:cs="TH SarabunIT๙"/>
                <w:sz w:val="28"/>
                <w:cs/>
              </w:rPr>
              <w:t xml:space="preserve">จำนวนรายการยากลุ่มเป้าหมายผ่านกระบวนการให้คำปรึกษา เพื่อเตรียมความพร้อมในการขึ้นทะเบียนตำรับยา ไม่น้อยกว่า </w:t>
            </w:r>
            <w:r w:rsidR="00CF0BED">
              <w:rPr>
                <w:rFonts w:ascii="TH SarabunIT๙" w:eastAsia="Times New Roman" w:hAnsi="TH SarabunIT๙" w:cs="TH SarabunIT๙"/>
                <w:sz w:val="28"/>
              </w:rPr>
              <w:t xml:space="preserve">  </w:t>
            </w:r>
            <w:r w:rsidR="00CF0BED">
              <w:rPr>
                <w:rFonts w:ascii="TH SarabunIT๙" w:eastAsia="Times New Roman" w:hAnsi="TH SarabunIT๙" w:cs="TH SarabunIT๙"/>
                <w:sz w:val="28"/>
              </w:rPr>
              <w:br/>
              <w:t xml:space="preserve">    </w:t>
            </w:r>
            <w:r w:rsidRPr="007560B2">
              <w:rPr>
                <w:rFonts w:ascii="TH SarabunIT๙" w:eastAsia="Times New Roman" w:hAnsi="TH SarabunIT๙" w:cs="TH SarabunIT๙"/>
                <w:sz w:val="28"/>
              </w:rPr>
              <w:t>60</w:t>
            </w:r>
            <w:r w:rsidRPr="007560B2">
              <w:rPr>
                <w:rFonts w:ascii="TH SarabunIT๙" w:eastAsia="Times New Roman" w:hAnsi="TH SarabunIT๙" w:cs="TH SarabunIT๙"/>
                <w:sz w:val="28"/>
                <w:cs/>
              </w:rPr>
              <w:t xml:space="preserve"> รายการ</w:t>
            </w:r>
            <w:r w:rsidR="00881317">
              <w:rPr>
                <w:rFonts w:ascii="TH SarabunIT๙" w:eastAsia="Times New Roman" w:hAnsi="TH SarabunIT๙" w:cs="TH SarabunIT๙" w:hint="cs"/>
                <w:sz w:val="28"/>
                <w:cs/>
              </w:rPr>
              <w:t>,</w:t>
            </w:r>
            <w:r>
              <w:rPr>
                <w:rFonts w:ascii="TH SarabunIT๙" w:eastAsia="Times New Roman" w:hAnsi="TH SarabunIT๙" w:cs="TH SarabunIT๙" w:hint="cs"/>
                <w:sz w:val="28"/>
                <w:cs/>
              </w:rPr>
              <w:t xml:space="preserve"> </w:t>
            </w:r>
            <w:r w:rsidRPr="007560B2">
              <w:rPr>
                <w:rFonts w:ascii="TH SarabunIT๙" w:eastAsia="Times New Roman" w:hAnsi="TH SarabunIT๙" w:cs="TH SarabunIT๙"/>
                <w:sz w:val="28"/>
                <w:cs/>
              </w:rPr>
              <w:t xml:space="preserve">ร้อยละ </w:t>
            </w:r>
            <w:r w:rsidRPr="007560B2">
              <w:rPr>
                <w:rFonts w:ascii="TH SarabunIT๙" w:eastAsia="Times New Roman" w:hAnsi="TH SarabunIT๙" w:cs="TH SarabunIT๙"/>
                <w:sz w:val="28"/>
              </w:rPr>
              <w:t xml:space="preserve">10 </w:t>
            </w:r>
            <w:r w:rsidRPr="007560B2">
              <w:rPr>
                <w:rFonts w:ascii="TH SarabunIT๙" w:eastAsia="Times New Roman" w:hAnsi="TH SarabunIT๙" w:cs="TH SarabunIT๙"/>
                <w:sz w:val="28"/>
                <w:cs/>
              </w:rPr>
              <w:t>ของรายการยากลุ่มเป้าหมายได้รับทะเบียนตำรับและพร้อมจำหน่ายในเชิงพาณิชย์</w:t>
            </w:r>
            <w:r w:rsidR="00881317">
              <w:rPr>
                <w:rFonts w:ascii="TH SarabunIT๙" w:eastAsia="Times New Roman" w:hAnsi="TH SarabunIT๙" w:cs="TH SarabunIT๙" w:hint="cs"/>
                <w:sz w:val="28"/>
                <w:cs/>
              </w:rPr>
              <w:t xml:space="preserve"> และ</w:t>
            </w:r>
            <w:r w:rsidR="00881317" w:rsidRPr="00881317">
              <w:rPr>
                <w:rFonts w:ascii="TH SarabunIT๙" w:eastAsia="Times New Roman" w:hAnsi="TH SarabunIT๙" w:cs="TH SarabunIT๙"/>
                <w:sz w:val="28"/>
                <w:cs/>
              </w:rPr>
              <w:t>ร้อยละ</w:t>
            </w:r>
            <w:r w:rsidR="00881317">
              <w:rPr>
                <w:rFonts w:ascii="TH SarabunIT๙" w:eastAsia="Times New Roman" w:hAnsi="TH SarabunIT๙" w:cs="TH SarabunIT๙" w:hint="cs"/>
                <w:sz w:val="28"/>
                <w:cs/>
              </w:rPr>
              <w:t xml:space="preserve">   </w:t>
            </w:r>
            <w:r w:rsidR="00881317">
              <w:rPr>
                <w:rFonts w:ascii="TH SarabunIT๙" w:eastAsia="Times New Roman" w:hAnsi="TH SarabunIT๙" w:cs="TH SarabunIT๙" w:hint="cs"/>
                <w:sz w:val="28"/>
                <w:cs/>
              </w:rPr>
              <w:br/>
              <w:t xml:space="preserve">    </w:t>
            </w:r>
            <w:r w:rsidR="00881317" w:rsidRPr="00881317">
              <w:rPr>
                <w:rFonts w:ascii="TH SarabunIT๙" w:eastAsia="Times New Roman" w:hAnsi="TH SarabunIT๙" w:cs="TH SarabunIT๙"/>
                <w:sz w:val="28"/>
                <w:cs/>
              </w:rPr>
              <w:t xml:space="preserve">รายการยาและเครื่องมือแพทย์ที่ได้รับการขึ้นทะเบียน [ค่าเป้าหมาย = ร้อยละ </w:t>
            </w:r>
            <w:r w:rsidR="00881317" w:rsidRPr="00881317">
              <w:rPr>
                <w:rFonts w:ascii="TH SarabunIT๙" w:eastAsia="Times New Roman" w:hAnsi="TH SarabunIT๙" w:cs="TH SarabunIT๙"/>
                <w:sz w:val="28"/>
              </w:rPr>
              <w:t>28 (</w:t>
            </w:r>
            <w:r w:rsidR="00881317" w:rsidRPr="00881317">
              <w:rPr>
                <w:rFonts w:ascii="TH SarabunIT๙" w:eastAsia="Times New Roman" w:hAnsi="TH SarabunIT๙" w:cs="TH SarabunIT๙"/>
                <w:sz w:val="28"/>
                <w:cs/>
              </w:rPr>
              <w:t>ไม่สะสม)]</w:t>
            </w:r>
          </w:p>
          <w:p w:rsidR="007560B2" w:rsidRDefault="007560B2"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 xml:space="preserve">4. </w:t>
            </w:r>
            <w:r w:rsidRPr="007560B2">
              <w:rPr>
                <w:rFonts w:ascii="TH SarabunIT๙" w:eastAsia="Times New Roman" w:hAnsi="TH SarabunIT๙" w:cs="TH SarabunIT๙"/>
                <w:sz w:val="28"/>
                <w:cs/>
              </w:rPr>
              <w:t>ร้อยละ</w:t>
            </w:r>
            <w:r>
              <w:rPr>
                <w:rFonts w:ascii="TH SarabunIT๙" w:eastAsia="Times New Roman" w:hAnsi="TH SarabunIT๙" w:cs="TH SarabunIT๙" w:hint="cs"/>
                <w:sz w:val="28"/>
                <w:cs/>
              </w:rPr>
              <w:t xml:space="preserve"> ๒๘ ของ</w:t>
            </w:r>
            <w:r w:rsidRPr="007560B2">
              <w:rPr>
                <w:rFonts w:ascii="TH SarabunIT๙" w:eastAsia="Times New Roman" w:hAnsi="TH SarabunIT๙" w:cs="TH SarabunIT๙"/>
                <w:sz w:val="28"/>
                <w:cs/>
              </w:rPr>
              <w:t>รายการยาและเครื่องมือแพทย์ที่ได้รับการขึ้นทะเบียน</w:t>
            </w:r>
          </w:p>
          <w:p w:rsidR="007560B2" w:rsidRDefault="007560B2" w:rsidP="007560B2">
            <w:pPr>
              <w:spacing w:after="0" w:line="240" w:lineRule="auto"/>
              <w:rPr>
                <w:rFonts w:ascii="TH SarabunIT๙" w:eastAsia="Times New Roman" w:hAnsi="TH SarabunIT๙" w:cs="TH SarabunIT๙"/>
                <w:spacing w:val="-6"/>
                <w:sz w:val="28"/>
              </w:rPr>
            </w:pPr>
            <w:r w:rsidRPr="007560B2">
              <w:rPr>
                <w:rFonts w:ascii="TH SarabunIT๙" w:eastAsia="Times New Roman" w:hAnsi="TH SarabunIT๙" w:cs="TH SarabunIT๙"/>
                <w:spacing w:val="-6"/>
                <w:sz w:val="28"/>
              </w:rPr>
              <w:t xml:space="preserve">5. </w:t>
            </w:r>
            <w:r w:rsidR="00881317" w:rsidRPr="00881317">
              <w:rPr>
                <w:rFonts w:ascii="TH SarabunIT๙" w:eastAsia="Times New Roman" w:hAnsi="TH SarabunIT๙" w:cs="TH SarabunIT๙"/>
                <w:spacing w:val="-6"/>
                <w:sz w:val="28"/>
                <w:cs/>
              </w:rPr>
              <w:t>มีตำรับยาแผนไทยแห่งชาติ (</w:t>
            </w:r>
            <w:r w:rsidR="00881317" w:rsidRPr="00881317">
              <w:rPr>
                <w:rFonts w:ascii="TH SarabunIT๙" w:eastAsia="Times New Roman" w:hAnsi="TH SarabunIT๙" w:cs="TH SarabunIT๙"/>
                <w:spacing w:val="-6"/>
                <w:sz w:val="28"/>
              </w:rPr>
              <w:t xml:space="preserve">National Thai Traditional Formulary)  </w:t>
            </w:r>
            <w:r w:rsidR="00881317" w:rsidRPr="00881317">
              <w:rPr>
                <w:rFonts w:ascii="TH SarabunIT๙" w:eastAsia="Times New Roman" w:hAnsi="TH SarabunIT๙" w:cs="TH SarabunIT๙"/>
                <w:spacing w:val="-6"/>
                <w:sz w:val="28"/>
                <w:cs/>
              </w:rPr>
              <w:t>100 ตำรับ</w:t>
            </w:r>
          </w:p>
          <w:p w:rsidR="007560B2" w:rsidRPr="00EC12E8" w:rsidRDefault="007560B2" w:rsidP="003D02CB">
            <w:pPr>
              <w:spacing w:after="0" w:line="240" w:lineRule="auto"/>
              <w:rPr>
                <w:rFonts w:ascii="TH SarabunIT๙" w:eastAsia="Times New Roman" w:hAnsi="TH SarabunIT๙" w:cs="TH SarabunIT๙"/>
                <w:spacing w:val="-6"/>
                <w:sz w:val="28"/>
              </w:rPr>
            </w:pPr>
            <w:r w:rsidRPr="00EC12E8">
              <w:rPr>
                <w:rFonts w:ascii="TH SarabunIT๙" w:eastAsia="Times New Roman" w:hAnsi="TH SarabunIT๙" w:cs="TH SarabunIT๙"/>
                <w:spacing w:val="-6"/>
                <w:sz w:val="28"/>
              </w:rPr>
              <w:t xml:space="preserve">6. </w:t>
            </w:r>
            <w:r w:rsidR="001C7032" w:rsidRPr="00EC12E8">
              <w:rPr>
                <w:rFonts w:ascii="TH SarabunIT๙" w:eastAsia="Times New Roman" w:hAnsi="TH SarabunIT๙" w:cs="TH SarabunIT๙"/>
                <w:spacing w:val="-6"/>
                <w:sz w:val="28"/>
                <w:cs/>
              </w:rPr>
              <w:t>จำนวนนวัตกรรมที่คิดค้นใหม่ เทคโนโลยีสุขภาพ หรือพัฒนาต่อยอดการให้บริการด้านสุขภาพ เพิ่มขึ้น ร้อยละ 10 (เทียบกับปี 2560)</w:t>
            </w:r>
          </w:p>
          <w:p w:rsidR="003D02CB" w:rsidRPr="003B192B" w:rsidRDefault="003D02CB" w:rsidP="003D02CB">
            <w:pPr>
              <w:spacing w:after="0" w:line="240" w:lineRule="auto"/>
              <w:rPr>
                <w:rFonts w:ascii="TH SarabunIT๙" w:eastAsia="Times New Roman" w:hAnsi="TH SarabunIT๙" w:cs="TH SarabunIT๙"/>
                <w:spacing w:val="-6"/>
                <w:sz w:val="28"/>
                <w:cs/>
              </w:rPr>
            </w:pPr>
            <w:r>
              <w:rPr>
                <w:rFonts w:ascii="TH SarabunIT๙" w:eastAsia="Times New Roman" w:hAnsi="TH SarabunIT๙" w:cs="TH SarabunIT๙"/>
                <w:spacing w:val="-6"/>
                <w:sz w:val="28"/>
              </w:rPr>
              <w:t xml:space="preserve">7. </w:t>
            </w:r>
            <w:r w:rsidRPr="003D02CB">
              <w:rPr>
                <w:rFonts w:ascii="TH SarabunIT๙" w:eastAsia="Times New Roman" w:hAnsi="TH SarabunIT๙" w:cs="TH SarabunIT๙"/>
                <w:spacing w:val="-6"/>
                <w:sz w:val="28"/>
                <w:cs/>
              </w:rPr>
              <w:t>จำนวนงานวิจัยสมุนไพร/งานวิจัยการแพทย์แผนไทย และการแพทย์ทางเลือก</w:t>
            </w:r>
            <w:r>
              <w:rPr>
                <w:rFonts w:ascii="TH SarabunIT๙" w:eastAsia="Times New Roman" w:hAnsi="TH SarabunIT๙" w:cs="TH SarabunIT๙" w:hint="cs"/>
                <w:spacing w:val="-6"/>
                <w:sz w:val="28"/>
                <w:cs/>
              </w:rPr>
              <w:t xml:space="preserve"> ๑๐ เรื่อง</w:t>
            </w:r>
            <w:r w:rsidRPr="003D02CB">
              <w:rPr>
                <w:rFonts w:ascii="TH SarabunIT๙" w:eastAsia="Times New Roman" w:hAnsi="TH SarabunIT๙" w:cs="TH SarabunIT๙"/>
                <w:spacing w:val="-6"/>
                <w:sz w:val="28"/>
                <w:cs/>
              </w:rPr>
              <w:t>ที่นำมาใช้จริงทางการแพทย์ หรือการตลาด</w:t>
            </w:r>
          </w:p>
        </w:tc>
      </w:tr>
      <w:tr w:rsidR="006C5973" w:rsidRPr="003B192B" w:rsidTr="007560B2">
        <w:trPr>
          <w:trHeight w:val="2102"/>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ข้อมูลสถานการณ์ปัจจุบัน/</w:t>
            </w:r>
            <w:r w:rsidRPr="003B192B">
              <w:rPr>
                <w:rFonts w:ascii="TH SarabunIT๙" w:eastAsia="Times New Roman" w:hAnsi="TH SarabunIT๙" w:cs="TH SarabunIT๙"/>
                <w:b/>
                <w:bCs/>
                <w:color w:val="000000"/>
                <w:sz w:val="28"/>
              </w:rPr>
              <w:t>baseline</w:t>
            </w:r>
          </w:p>
        </w:tc>
        <w:tc>
          <w:tcPr>
            <w:tcW w:w="9637" w:type="dxa"/>
            <w:gridSpan w:val="4"/>
            <w:tcBorders>
              <w:top w:val="single" w:sz="4" w:space="0" w:color="auto"/>
              <w:left w:val="nil"/>
              <w:bottom w:val="single" w:sz="4" w:space="0" w:color="auto"/>
              <w:right w:val="single" w:sz="4" w:space="0" w:color="000000"/>
            </w:tcBorders>
            <w:shd w:val="clear" w:color="auto" w:fill="FFFFFF" w:themeFill="background1"/>
            <w:hideMark/>
          </w:tcPr>
          <w:p w:rsidR="006C5973" w:rsidRPr="00EC12E8" w:rsidRDefault="00EC12E8" w:rsidP="00EC12E8">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EC12E8">
              <w:rPr>
                <w:rFonts w:ascii="TH SarabunIT๙" w:eastAsia="Times New Roman" w:hAnsi="TH SarabunIT๙" w:cs="TH SarabunIT๙" w:hint="cs"/>
                <w:sz w:val="28"/>
                <w:cs/>
              </w:rPr>
              <w:t>ปี</w:t>
            </w:r>
            <w:r w:rsidR="00EA58D7" w:rsidRPr="00EC12E8">
              <w:rPr>
                <w:rFonts w:ascii="TH SarabunIT๙" w:eastAsia="Times New Roman" w:hAnsi="TH SarabunIT๙" w:cs="TH SarabunIT๙"/>
                <w:sz w:val="28"/>
                <w:cs/>
              </w:rPr>
              <w:t xml:space="preserve">งบประมาณ พ.ศ.2560  ไตรมาส </w:t>
            </w:r>
            <w:r>
              <w:rPr>
                <w:rFonts w:ascii="TH SarabunIT๙" w:eastAsia="Times New Roman" w:hAnsi="TH SarabunIT๙" w:cs="TH SarabunIT๙" w:hint="cs"/>
                <w:sz w:val="28"/>
                <w:cs/>
              </w:rPr>
              <w:t>๓</w:t>
            </w:r>
            <w:r w:rsidR="00EA58D7" w:rsidRPr="00EC12E8">
              <w:rPr>
                <w:rFonts w:ascii="TH SarabunIT๙" w:eastAsia="Times New Roman" w:hAnsi="TH SarabunIT๙" w:cs="TH SarabunIT๙"/>
                <w:sz w:val="28"/>
                <w:cs/>
              </w:rPr>
              <w:t xml:space="preserve"> (รอบ 12 เดือน : 1 ต.ค.2559 </w:t>
            </w:r>
            <w:r w:rsidR="00EA58D7" w:rsidRPr="00EC12E8">
              <w:rPr>
                <w:rFonts w:ascii="TH SarabunIT๙" w:eastAsia="Times New Roman" w:hAnsi="TH SarabunIT๙" w:cs="TH SarabunIT๙"/>
                <w:sz w:val="28"/>
              </w:rPr>
              <w:t xml:space="preserve">– </w:t>
            </w:r>
            <w:r w:rsidR="00EA58D7" w:rsidRPr="00EC12E8">
              <w:rPr>
                <w:rFonts w:ascii="TH SarabunIT๙" w:eastAsia="Times New Roman" w:hAnsi="TH SarabunIT๙" w:cs="TH SarabunIT๙"/>
                <w:sz w:val="28"/>
                <w:cs/>
              </w:rPr>
              <w:t xml:space="preserve">30 มิ.ย.2560) พบว่า มีหน่วยงานในสังกัดกระทรวงสาธารณสุขเพียงร้อยละ 75 เท่านั้นที่สนับสนุนค่าใช้จ่ายในการวิจัยและพัฒนาได้ไม่น้อยกว่าร้อยละ 1.5 ของงบประมาณที่ได้รับทั้งหมด ในปีงบประมาณ 2561 และ มีงานวิจัย เพียงร้อยละ 70.50 ที่ได้รับการจัดสรรงบประมาณ (ร้อยละ 55 ของงานวิจัยผ่านการพิจารณาจากคณะกรรมการ </w:t>
            </w:r>
            <w:r w:rsidR="00EA58D7" w:rsidRPr="00EC12E8">
              <w:rPr>
                <w:rFonts w:ascii="TH SarabunIT๙" w:eastAsia="Times New Roman" w:hAnsi="TH SarabunIT๙" w:cs="TH SarabunIT๙"/>
                <w:sz w:val="28"/>
              </w:rPr>
              <w:t xml:space="preserve">EC </w:t>
            </w:r>
            <w:r w:rsidR="00EA58D7" w:rsidRPr="00EC12E8">
              <w:rPr>
                <w:rFonts w:ascii="TH SarabunIT๙" w:eastAsia="Times New Roman" w:hAnsi="TH SarabunIT๙" w:cs="TH SarabunIT๙"/>
                <w:sz w:val="28"/>
                <w:cs/>
              </w:rPr>
              <w:t xml:space="preserve">และ ร้อยละ 15.50 ของงานวิจัยที่ไม่ต้องผ่านคณะกรรมการ </w:t>
            </w:r>
            <w:r w:rsidR="00EA58D7" w:rsidRPr="00EC12E8">
              <w:rPr>
                <w:rFonts w:ascii="TH SarabunIT๙" w:eastAsia="Times New Roman" w:hAnsi="TH SarabunIT๙" w:cs="TH SarabunIT๙"/>
                <w:sz w:val="28"/>
              </w:rPr>
              <w:t xml:space="preserve">EC </w:t>
            </w:r>
            <w:r w:rsidR="00EA58D7" w:rsidRPr="00EC12E8">
              <w:rPr>
                <w:rFonts w:ascii="TH SarabunIT๙" w:eastAsia="Times New Roman" w:hAnsi="TH SarabunIT๙" w:cs="TH SarabunIT๙"/>
                <w:sz w:val="28"/>
                <w:cs/>
              </w:rPr>
              <w:t>เพราะเป็นการวิจัยในห้องปฏิบัติการ และโครงการวิจัยยังอยู่ในขั้นตอนการวิเคราะห์ข้อมูล)</w:t>
            </w:r>
          </w:p>
          <w:p w:rsidR="00EC12E8" w:rsidRDefault="00EC12E8"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๒. </w:t>
            </w:r>
            <w:r w:rsidRPr="00881317">
              <w:rPr>
                <w:rFonts w:ascii="TH SarabunIT๙" w:eastAsia="Times New Roman" w:hAnsi="TH SarabunIT๙" w:cs="TH SarabunIT๙"/>
                <w:sz w:val="28"/>
                <w:cs/>
              </w:rPr>
              <w:t xml:space="preserve">กำหนดและประกาศเป็น </w:t>
            </w:r>
            <w:r w:rsidRPr="00881317">
              <w:rPr>
                <w:rFonts w:ascii="TH SarabunIT๙" w:eastAsia="Times New Roman" w:hAnsi="TH SarabunIT๙" w:cs="TH SarabunIT๙"/>
                <w:sz w:val="28"/>
              </w:rPr>
              <w:t>“</w:t>
            </w:r>
            <w:r w:rsidRPr="00881317">
              <w:rPr>
                <w:rFonts w:ascii="TH SarabunIT๙" w:eastAsia="Times New Roman" w:hAnsi="TH SarabunIT๙" w:cs="TH SarabunIT๙"/>
                <w:sz w:val="28"/>
                <w:cs/>
              </w:rPr>
              <w:t>ตำรับยาแผนไทยแห่งชาติ (</w:t>
            </w:r>
            <w:r w:rsidRPr="00881317">
              <w:rPr>
                <w:rFonts w:ascii="TH SarabunIT๙" w:eastAsia="Times New Roman" w:hAnsi="TH SarabunIT๙" w:cs="TH SarabunIT๙"/>
                <w:sz w:val="28"/>
              </w:rPr>
              <w:t xml:space="preserve">National Thai Traditional Formulary)” </w:t>
            </w:r>
            <w:r w:rsidR="00881317" w:rsidRPr="00881317">
              <w:rPr>
                <w:rFonts w:ascii="TH SarabunIT๙" w:eastAsia="Times New Roman" w:hAnsi="TH SarabunIT๙" w:cs="TH SarabunIT๙"/>
                <w:sz w:val="28"/>
                <w:cs/>
              </w:rPr>
              <w:t>คัดเลือกจาก</w:t>
            </w:r>
          </w:p>
          <w:p w:rsidR="00881317" w:rsidRPr="00881317" w:rsidRDefault="00EC12E8"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   </w:t>
            </w:r>
            <w:r w:rsidRPr="00881317">
              <w:rPr>
                <w:rFonts w:ascii="TH SarabunIT๙" w:eastAsia="Times New Roman" w:hAnsi="TH SarabunIT๙" w:cs="TH SarabunIT๙"/>
                <w:sz w:val="28"/>
                <w:cs/>
              </w:rPr>
              <w:t xml:space="preserve"> </w:t>
            </w:r>
            <w:r>
              <w:rPr>
                <w:rFonts w:ascii="TH SarabunIT๙" w:eastAsia="Times New Roman" w:hAnsi="TH SarabunIT๙" w:cs="TH SarabunIT๙" w:hint="cs"/>
                <w:sz w:val="28"/>
                <w:cs/>
              </w:rPr>
              <w:t>-</w:t>
            </w:r>
            <w:r w:rsidR="00881317" w:rsidRPr="00881317">
              <w:rPr>
                <w:rFonts w:ascii="TH SarabunIT๙" w:eastAsia="Times New Roman" w:hAnsi="TH SarabunIT๙" w:cs="TH SarabunIT๙"/>
                <w:sz w:val="28"/>
                <w:cs/>
              </w:rPr>
              <w:t xml:space="preserve"> ตำรับยาแผนไทยของชาติหรือตำรับยาที่รัฐมนตรีประกาศ (8,798 ตำรับ)</w:t>
            </w:r>
          </w:p>
          <w:p w:rsidR="00881317" w:rsidRPr="00881317" w:rsidRDefault="00EC12E8"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    -</w:t>
            </w:r>
            <w:r w:rsidR="00881317" w:rsidRPr="00881317">
              <w:rPr>
                <w:rFonts w:ascii="TH SarabunIT๙" w:eastAsia="Times New Roman" w:hAnsi="TH SarabunIT๙" w:cs="TH SarabunIT๙"/>
                <w:sz w:val="28"/>
                <w:cs/>
              </w:rPr>
              <w:t xml:space="preserve"> ตำรับยาเกร็ด หรือตำรับยาของชุมชน หรือตำรับยาของหมอพื้นบ้าน (6,200 ตำรับ)</w:t>
            </w:r>
          </w:p>
          <w:p w:rsidR="00881317" w:rsidRPr="00881317" w:rsidRDefault="00EC12E8"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    -</w:t>
            </w:r>
            <w:r w:rsidR="00881317" w:rsidRPr="00881317">
              <w:rPr>
                <w:rFonts w:ascii="TH SarabunIT๙" w:eastAsia="Times New Roman" w:hAnsi="TH SarabunIT๙" w:cs="TH SarabunIT๙"/>
                <w:sz w:val="28"/>
                <w:cs/>
              </w:rPr>
              <w:t xml:space="preserve"> เภสัชตำรับโรงพยาบาล หรือยาในบัญชียาหลักแห่งชาติ (100 ตำรับ)</w:t>
            </w:r>
          </w:p>
          <w:p w:rsidR="001C7032" w:rsidRDefault="00EC12E8"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๓. </w:t>
            </w:r>
            <w:r w:rsidR="001C7032" w:rsidRPr="001C7032">
              <w:rPr>
                <w:rFonts w:ascii="TH SarabunIT๙" w:eastAsia="Times New Roman" w:hAnsi="TH SarabunIT๙" w:cs="TH SarabunIT๙"/>
                <w:sz w:val="28"/>
                <w:cs/>
              </w:rPr>
              <w:t>ปีงบประมาณ 2560 ได้ผลงานวิจัยที่นำมาใช้จริงทางการแพทย์ จำนวน 5 เรื่อง และจำนวนงานวิจัยที่นำไปใช้ทางการตลาด จำนวน 4 เรื่อง</w:t>
            </w:r>
          </w:p>
          <w:p w:rsidR="001C7032" w:rsidRPr="00EC12E8" w:rsidRDefault="00EC12E8" w:rsidP="00881317">
            <w:pPr>
              <w:spacing w:after="0" w:line="240" w:lineRule="auto"/>
              <w:rPr>
                <w:rFonts w:ascii="TH SarabunIT๙" w:eastAsia="Times New Roman" w:hAnsi="TH SarabunIT๙" w:cs="TH SarabunIT๙"/>
                <w:spacing w:val="-6"/>
                <w:sz w:val="28"/>
                <w:cs/>
              </w:rPr>
            </w:pPr>
            <w:r w:rsidRPr="00EC12E8">
              <w:rPr>
                <w:rFonts w:ascii="TH SarabunIT๙" w:eastAsia="Times New Roman" w:hAnsi="TH SarabunIT๙" w:cs="TH SarabunIT๙" w:hint="cs"/>
                <w:spacing w:val="-6"/>
                <w:sz w:val="28"/>
                <w:cs/>
              </w:rPr>
              <w:t xml:space="preserve">๔. </w:t>
            </w:r>
            <w:r w:rsidR="001C7032" w:rsidRPr="00EC12E8">
              <w:rPr>
                <w:rFonts w:ascii="TH SarabunIT๙" w:eastAsia="Times New Roman" w:hAnsi="TH SarabunIT๙" w:cs="TH SarabunIT๙"/>
                <w:spacing w:val="-6"/>
                <w:sz w:val="28"/>
                <w:cs/>
              </w:rPr>
              <w:t>ฐานข้อมูลงานวิจัยกรมวิทยาศาสตร์การแพทย์ ระหว่างปี พ.ศ.</w:t>
            </w:r>
            <w:r w:rsidR="001C7032" w:rsidRPr="00EC12E8">
              <w:rPr>
                <w:rFonts w:ascii="TH SarabunIT๙" w:eastAsia="Times New Roman" w:hAnsi="TH SarabunIT๙" w:cs="TH SarabunIT๙"/>
                <w:spacing w:val="-6"/>
                <w:sz w:val="28"/>
              </w:rPr>
              <w:t xml:space="preserve">2557-2559 </w:t>
            </w:r>
            <w:r w:rsidR="001C7032" w:rsidRPr="00EC12E8">
              <w:rPr>
                <w:rFonts w:ascii="TH SarabunIT๙" w:eastAsia="Times New Roman" w:hAnsi="TH SarabunIT๙" w:cs="TH SarabunIT๙"/>
                <w:spacing w:val="-6"/>
                <w:sz w:val="28"/>
                <w:cs/>
              </w:rPr>
              <w:t xml:space="preserve">มีจำนวนงานวิจัย </w:t>
            </w:r>
            <w:r w:rsidR="001C7032" w:rsidRPr="00EC12E8">
              <w:rPr>
                <w:rFonts w:ascii="TH SarabunIT๙" w:eastAsia="Times New Roman" w:hAnsi="TH SarabunIT๙" w:cs="TH SarabunIT๙"/>
                <w:spacing w:val="-6"/>
                <w:sz w:val="28"/>
              </w:rPr>
              <w:t xml:space="preserve">47 58 </w:t>
            </w:r>
            <w:r w:rsidR="001C7032" w:rsidRPr="00EC12E8">
              <w:rPr>
                <w:rFonts w:ascii="TH SarabunIT๙" w:eastAsia="Times New Roman" w:hAnsi="TH SarabunIT๙" w:cs="TH SarabunIT๙"/>
                <w:spacing w:val="-6"/>
                <w:sz w:val="28"/>
                <w:cs/>
              </w:rPr>
              <w:t xml:space="preserve">และ </w:t>
            </w:r>
            <w:r w:rsidR="001C7032" w:rsidRPr="00EC12E8">
              <w:rPr>
                <w:rFonts w:ascii="TH SarabunIT๙" w:eastAsia="Times New Roman" w:hAnsi="TH SarabunIT๙" w:cs="TH SarabunIT๙"/>
                <w:spacing w:val="-6"/>
                <w:sz w:val="28"/>
              </w:rPr>
              <w:t xml:space="preserve">17 </w:t>
            </w:r>
            <w:r w:rsidR="001C7032" w:rsidRPr="00EC12E8">
              <w:rPr>
                <w:rFonts w:ascii="TH SarabunIT๙" w:eastAsia="Times New Roman" w:hAnsi="TH SarabunIT๙" w:cs="TH SarabunIT๙"/>
                <w:spacing w:val="-6"/>
                <w:sz w:val="28"/>
                <w:cs/>
              </w:rPr>
              <w:t>เรื่องตามลำดับ</w:t>
            </w:r>
          </w:p>
        </w:tc>
      </w:tr>
      <w:tr w:rsidR="006C5973" w:rsidRPr="003B192B" w:rsidTr="007560B2">
        <w:trPr>
          <w:trHeight w:val="497"/>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มาตรการ</w:t>
            </w:r>
          </w:p>
        </w:tc>
        <w:tc>
          <w:tcPr>
            <w:tcW w:w="2408" w:type="dxa"/>
            <w:tcBorders>
              <w:top w:val="nil"/>
              <w:left w:val="nil"/>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1. Access</w:t>
            </w:r>
          </w:p>
        </w:tc>
        <w:tc>
          <w:tcPr>
            <w:tcW w:w="2268" w:type="dxa"/>
            <w:tcBorders>
              <w:top w:val="nil"/>
              <w:left w:val="nil"/>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2. Coverage</w:t>
            </w:r>
          </w:p>
        </w:tc>
        <w:tc>
          <w:tcPr>
            <w:tcW w:w="2268" w:type="dxa"/>
            <w:tcBorders>
              <w:top w:val="nil"/>
              <w:left w:val="nil"/>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3. Quality</w:t>
            </w:r>
          </w:p>
        </w:tc>
        <w:tc>
          <w:tcPr>
            <w:tcW w:w="2693" w:type="dxa"/>
            <w:tcBorders>
              <w:top w:val="nil"/>
              <w:left w:val="nil"/>
              <w:bottom w:val="single" w:sz="4" w:space="0" w:color="auto"/>
              <w:right w:val="single" w:sz="4" w:space="0" w:color="auto"/>
            </w:tcBorders>
            <w:shd w:val="clear" w:color="auto" w:fill="FFFFFF" w:themeFill="background1"/>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4. Governance</w:t>
            </w:r>
          </w:p>
        </w:tc>
      </w:tr>
      <w:tr w:rsidR="008171E0" w:rsidRPr="003B192B" w:rsidTr="007560B2">
        <w:trPr>
          <w:trHeight w:val="497"/>
        </w:trPr>
        <w:tc>
          <w:tcPr>
            <w:tcW w:w="1137" w:type="dxa"/>
            <w:tcBorders>
              <w:top w:val="nil"/>
              <w:left w:val="single" w:sz="4" w:space="0" w:color="auto"/>
              <w:bottom w:val="single" w:sz="4" w:space="0" w:color="auto"/>
              <w:right w:val="single" w:sz="4" w:space="0" w:color="auto"/>
            </w:tcBorders>
            <w:shd w:val="clear" w:color="auto" w:fill="FFFFFF" w:themeFill="background1"/>
            <w:hideMark/>
          </w:tcPr>
          <w:p w:rsidR="008171E0" w:rsidRPr="003B192B" w:rsidRDefault="008171E0" w:rsidP="007560B2">
            <w:pPr>
              <w:spacing w:after="0" w:line="240" w:lineRule="auto"/>
              <w:jc w:val="center"/>
              <w:rPr>
                <w:rFonts w:ascii="TH SarabunIT๙" w:eastAsia="Times New Roman" w:hAnsi="TH SarabunIT๙" w:cs="TH SarabunIT๙"/>
                <w:b/>
                <w:bCs/>
                <w:color w:val="000000"/>
                <w:sz w:val="28"/>
                <w:cs/>
              </w:rPr>
            </w:pPr>
          </w:p>
        </w:tc>
        <w:tc>
          <w:tcPr>
            <w:tcW w:w="2408" w:type="dxa"/>
            <w:tcBorders>
              <w:top w:val="nil"/>
              <w:left w:val="nil"/>
              <w:bottom w:val="single" w:sz="4" w:space="0" w:color="auto"/>
              <w:right w:val="single" w:sz="4" w:space="0" w:color="auto"/>
            </w:tcBorders>
            <w:shd w:val="clear" w:color="auto" w:fill="FFFFFF" w:themeFill="background1"/>
            <w:hideMark/>
          </w:tcPr>
          <w:p w:rsidR="008171E0" w:rsidRDefault="008171E0"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1</w:t>
            </w:r>
            <w:r w:rsidRPr="00CF0BED">
              <w:rPr>
                <w:rFonts w:ascii="TH SarabunIT๙" w:eastAsia="Times New Roman" w:hAnsi="TH SarabunIT๙" w:cs="TH SarabunIT๙"/>
                <w:sz w:val="28"/>
                <w:cs/>
              </w:rPr>
              <w:t>.</w:t>
            </w:r>
            <w:r>
              <w:rPr>
                <w:rFonts w:ascii="TH SarabunIT๙" w:eastAsia="Times New Roman" w:hAnsi="TH SarabunIT๙" w:cs="TH SarabunIT๙" w:hint="cs"/>
                <w:sz w:val="28"/>
                <w:cs/>
              </w:rPr>
              <w:t xml:space="preserve"> </w:t>
            </w:r>
            <w:r w:rsidRPr="00CF0BED">
              <w:rPr>
                <w:rFonts w:ascii="TH SarabunIT๙" w:eastAsia="Times New Roman" w:hAnsi="TH SarabunIT๙" w:cs="TH SarabunIT๙"/>
                <w:sz w:val="28"/>
                <w:cs/>
              </w:rPr>
              <w:t>การเสริมสร้างความร่วมมือด้านการวิจัยกับภาคเอกชนที่สอดคล้องกับประเด็นวิจัยสุขภาพ</w:t>
            </w:r>
            <w:r>
              <w:rPr>
                <w:rFonts w:ascii="TH SarabunIT๙" w:eastAsia="Times New Roman" w:hAnsi="TH SarabunIT๙" w:cs="TH SarabunIT๙" w:hint="cs"/>
                <w:sz w:val="28"/>
                <w:cs/>
              </w:rPr>
              <w:t xml:space="preserve"> </w:t>
            </w:r>
            <w:r w:rsidRPr="00CF0BED">
              <w:rPr>
                <w:rFonts w:ascii="TH SarabunIT๙" w:eastAsia="Times New Roman" w:hAnsi="TH SarabunIT๙" w:cs="TH SarabunIT๙"/>
                <w:sz w:val="28"/>
                <w:cs/>
              </w:rPr>
              <w:t>(</w:t>
            </w:r>
            <w:r w:rsidRPr="00CF0BED">
              <w:rPr>
                <w:rFonts w:ascii="TH SarabunIT๙" w:eastAsia="Times New Roman" w:hAnsi="TH SarabunIT๙" w:cs="TH SarabunIT๙"/>
                <w:sz w:val="28"/>
              </w:rPr>
              <w:t>matching)</w:t>
            </w:r>
          </w:p>
          <w:p w:rsidR="008171E0" w:rsidRDefault="008171E0"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๒</w:t>
            </w:r>
            <w:r w:rsidRPr="00EA58D7">
              <w:rPr>
                <w:rFonts w:ascii="TH SarabunIT๙" w:eastAsia="Times New Roman" w:hAnsi="TH SarabunIT๙" w:cs="TH SarabunIT๙"/>
                <w:sz w:val="28"/>
                <w:cs/>
              </w:rPr>
              <w:t>. สร้างช่องทางการสื่อสาร</w:t>
            </w:r>
            <w:r>
              <w:rPr>
                <w:rFonts w:ascii="TH SarabunIT๙" w:eastAsia="Times New Roman" w:hAnsi="TH SarabunIT๙" w:cs="TH SarabunIT๙" w:hint="cs"/>
                <w:sz w:val="28"/>
                <w:cs/>
              </w:rPr>
              <w:t>/ถ่ายทอด/เผยแพร่ นโยบาย</w:t>
            </w:r>
            <w:r w:rsidR="00A33305">
              <w:rPr>
                <w:rFonts w:ascii="TH SarabunIT๙" w:eastAsia="Times New Roman" w:hAnsi="TH SarabunIT๙" w:cs="TH SarabunIT๙" w:hint="cs"/>
                <w:sz w:val="28"/>
                <w:cs/>
              </w:rPr>
              <w:t>และผลงานวิจัย</w:t>
            </w:r>
          </w:p>
          <w:p w:rsidR="008171E0" w:rsidRDefault="00A33305"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Pr="001C7032">
              <w:rPr>
                <w:rFonts w:ascii="TH SarabunIT๙" w:eastAsia="Times New Roman" w:hAnsi="TH SarabunIT๙" w:cs="TH SarabunIT๙"/>
                <w:sz w:val="28"/>
                <w:cs/>
              </w:rPr>
              <w:t>. สนับสนุนการแลกเปลี่ยนเรียนรู้ระหว่างผู้วิจัยและผู้ใช้ประโยชน์จากงานวิจัย</w:t>
            </w:r>
          </w:p>
          <w:p w:rsidR="008171E0" w:rsidRPr="00A33305" w:rsidRDefault="008171E0" w:rsidP="007560B2">
            <w:pPr>
              <w:spacing w:after="0" w:line="240" w:lineRule="auto"/>
              <w:jc w:val="center"/>
              <w:rPr>
                <w:rFonts w:ascii="TH SarabunIT๙" w:eastAsia="Times New Roman" w:hAnsi="TH SarabunIT๙" w:cs="TH SarabunIT๙"/>
                <w:b/>
                <w:bCs/>
                <w:color w:val="000000"/>
                <w:sz w:val="28"/>
              </w:rPr>
            </w:pPr>
          </w:p>
        </w:tc>
        <w:tc>
          <w:tcPr>
            <w:tcW w:w="2268" w:type="dxa"/>
            <w:tcBorders>
              <w:top w:val="nil"/>
              <w:left w:val="nil"/>
              <w:bottom w:val="single" w:sz="4" w:space="0" w:color="auto"/>
              <w:right w:val="single" w:sz="4" w:space="0" w:color="auto"/>
            </w:tcBorders>
            <w:shd w:val="clear" w:color="auto" w:fill="FFFFFF" w:themeFill="background1"/>
            <w:hideMark/>
          </w:tcPr>
          <w:p w:rsidR="008171E0" w:rsidRPr="001C7032" w:rsidRDefault="008171E0"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1</w:t>
            </w:r>
            <w:r>
              <w:rPr>
                <w:rFonts w:ascii="TH SarabunIT๙" w:eastAsia="Times New Roman" w:hAnsi="TH SarabunIT๙" w:cs="TH SarabunIT๙" w:hint="cs"/>
                <w:sz w:val="28"/>
                <w:cs/>
              </w:rPr>
              <w:t>.</w:t>
            </w:r>
            <w:r w:rsidRPr="001C7032">
              <w:rPr>
                <w:rFonts w:ascii="TH SarabunIT๙" w:eastAsia="Times New Roman" w:hAnsi="TH SarabunIT๙" w:cs="TH SarabunIT๙"/>
                <w:sz w:val="28"/>
                <w:cs/>
              </w:rPr>
              <w:t xml:space="preserve"> วิเคราะห์และจัดทำแผนการผลิตนวัตกรรม ด้านการแพทย์และสาธารณสุข ประจำปีงบประมาณ 2561</w:t>
            </w:r>
          </w:p>
          <w:p w:rsidR="008171E0" w:rsidRDefault="008171E0"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cs/>
              </w:rPr>
              <w:t>2</w:t>
            </w:r>
            <w:r>
              <w:rPr>
                <w:rFonts w:ascii="TH SarabunIT๙" w:eastAsia="Times New Roman" w:hAnsi="TH SarabunIT๙" w:cs="TH SarabunIT๙" w:hint="cs"/>
                <w:sz w:val="28"/>
                <w:cs/>
              </w:rPr>
              <w:t>.</w:t>
            </w:r>
            <w:r w:rsidRPr="001C7032">
              <w:rPr>
                <w:rFonts w:ascii="TH SarabunIT๙" w:eastAsia="Times New Roman" w:hAnsi="TH SarabunIT๙" w:cs="TH SarabunIT๙"/>
                <w:sz w:val="28"/>
                <w:cs/>
              </w:rPr>
              <w:t xml:space="preserve"> รวบรวมข้อมูลองค์ความรู้ เทคโนโลยี และ นวัตกรรม ของหน่วยงาน ประจำปี 2561</w:t>
            </w:r>
            <w:r w:rsidRPr="00EA58D7">
              <w:rPr>
                <w:rFonts w:ascii="TH SarabunIT๙" w:eastAsia="Times New Roman" w:hAnsi="TH SarabunIT๙" w:cs="TH SarabunIT๙"/>
                <w:sz w:val="28"/>
                <w:cs/>
              </w:rPr>
              <w:t xml:space="preserve">     </w:t>
            </w:r>
          </w:p>
          <w:p w:rsidR="008171E0" w:rsidRPr="003B192B" w:rsidRDefault="008171E0" w:rsidP="007560B2">
            <w:pPr>
              <w:spacing w:after="0" w:line="240" w:lineRule="auto"/>
              <w:jc w:val="center"/>
              <w:rPr>
                <w:rFonts w:ascii="TH SarabunIT๙" w:eastAsia="Times New Roman" w:hAnsi="TH SarabunIT๙" w:cs="TH SarabunIT๙"/>
                <w:b/>
                <w:bCs/>
                <w:color w:val="000000"/>
                <w:sz w:val="28"/>
              </w:rPr>
            </w:pPr>
          </w:p>
        </w:tc>
        <w:tc>
          <w:tcPr>
            <w:tcW w:w="2268" w:type="dxa"/>
            <w:tcBorders>
              <w:top w:val="nil"/>
              <w:left w:val="nil"/>
              <w:bottom w:val="single" w:sz="4" w:space="0" w:color="auto"/>
              <w:right w:val="single" w:sz="4" w:space="0" w:color="auto"/>
            </w:tcBorders>
            <w:shd w:val="clear" w:color="auto" w:fill="FFFFFF" w:themeFill="background1"/>
            <w:hideMark/>
          </w:tcPr>
          <w:p w:rsidR="008171E0" w:rsidRDefault="008171E0"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๑. </w:t>
            </w:r>
            <w:r w:rsidRPr="00CF0BED">
              <w:rPr>
                <w:rFonts w:ascii="TH SarabunIT๙" w:eastAsia="Times New Roman" w:hAnsi="TH SarabunIT๙" w:cs="TH SarabunIT๙"/>
                <w:sz w:val="28"/>
                <w:cs/>
              </w:rPr>
              <w:t>การเพิ่มศักยภาพทีมสนับสนุนงานวิจัย "</w:t>
            </w:r>
            <w:r w:rsidRPr="00CF0BED">
              <w:rPr>
                <w:rFonts w:ascii="TH SarabunIT๙" w:eastAsia="Times New Roman" w:hAnsi="TH SarabunIT๙" w:cs="TH SarabunIT๙"/>
                <w:sz w:val="28"/>
              </w:rPr>
              <w:t>R</w:t>
            </w:r>
            <w:r w:rsidRPr="00CF0BED">
              <w:rPr>
                <w:rFonts w:ascii="TH SarabunIT๙" w:eastAsia="Times New Roman" w:hAnsi="TH SarabunIT๙" w:cs="TH SarabunIT๙"/>
                <w:sz w:val="28"/>
                <w:cs/>
              </w:rPr>
              <w:t>2</w:t>
            </w:r>
            <w:r w:rsidRPr="00CF0BED">
              <w:rPr>
                <w:rFonts w:ascii="TH SarabunIT๙" w:eastAsia="Times New Roman" w:hAnsi="TH SarabunIT๙" w:cs="TH SarabunIT๙"/>
                <w:sz w:val="28"/>
              </w:rPr>
              <w:t>R Facilitator Advance Course"</w:t>
            </w:r>
          </w:p>
          <w:p w:rsidR="008171E0" w:rsidRDefault="008171E0" w:rsidP="008171E0">
            <w:pPr>
              <w:spacing w:after="0" w:line="240" w:lineRule="auto"/>
              <w:rPr>
                <w:rFonts w:ascii="TH SarabunIT๙" w:eastAsia="Times New Roman" w:hAnsi="TH SarabunIT๙" w:cs="TH SarabunIT๙"/>
                <w:sz w:val="28"/>
              </w:rPr>
            </w:pPr>
            <w:r w:rsidRPr="00881317">
              <w:rPr>
                <w:rFonts w:ascii="TH SarabunIT๙" w:eastAsia="Times New Roman" w:hAnsi="TH SarabunIT๙" w:cs="TH SarabunIT๙"/>
                <w:sz w:val="28"/>
                <w:cs/>
              </w:rPr>
              <w:t>2. พัฒนาความเชี่ยวชาญในการตรวจประเมินทะเบียนฯ และเครือข่ายที่ปรึกษาด้านการพัฒนารวมทั้งปรับโครงสร้าง และลักษณะองค์กรให้มีประสิทธิภาพ</w:t>
            </w:r>
          </w:p>
          <w:p w:rsidR="00A33305" w:rsidRPr="003B192B" w:rsidRDefault="00A33305" w:rsidP="008171E0">
            <w:pPr>
              <w:spacing w:after="0" w:line="240" w:lineRule="auto"/>
              <w:rPr>
                <w:rFonts w:ascii="TH SarabunIT๙" w:eastAsia="Times New Roman" w:hAnsi="TH SarabunIT๙" w:cs="TH SarabunIT๙"/>
                <w:b/>
                <w:bCs/>
                <w:color w:val="000000"/>
                <w:sz w:val="28"/>
              </w:rPr>
            </w:pPr>
          </w:p>
        </w:tc>
        <w:tc>
          <w:tcPr>
            <w:tcW w:w="2693" w:type="dxa"/>
            <w:tcBorders>
              <w:top w:val="nil"/>
              <w:left w:val="nil"/>
              <w:bottom w:val="single" w:sz="4" w:space="0" w:color="auto"/>
              <w:right w:val="single" w:sz="4" w:space="0" w:color="auto"/>
            </w:tcBorders>
            <w:shd w:val="clear" w:color="auto" w:fill="FFFFFF" w:themeFill="background1"/>
            <w:hideMark/>
          </w:tcPr>
          <w:p w:rsidR="008171E0" w:rsidRDefault="008171E0" w:rsidP="008171E0">
            <w:pPr>
              <w:spacing w:after="0" w:line="240" w:lineRule="auto"/>
              <w:rPr>
                <w:rFonts w:ascii="TH SarabunIT๙" w:eastAsia="Times New Roman" w:hAnsi="TH SarabunIT๙" w:cs="TH SarabunIT๙"/>
                <w:b/>
                <w:bCs/>
                <w:color w:val="000000"/>
                <w:sz w:val="28"/>
              </w:rPr>
            </w:pPr>
            <w:r>
              <w:rPr>
                <w:rFonts w:ascii="TH SarabunIT๙" w:eastAsia="Times New Roman" w:hAnsi="TH SarabunIT๙" w:cs="TH SarabunIT๙" w:hint="cs"/>
                <w:sz w:val="28"/>
                <w:cs/>
              </w:rPr>
              <w:t xml:space="preserve">๑. </w:t>
            </w:r>
            <w:r>
              <w:rPr>
                <w:rFonts w:ascii="TH SarabunIT๙" w:eastAsia="Times New Roman" w:hAnsi="TH SarabunIT๙" w:cs="TH SarabunIT๙"/>
                <w:sz w:val="28"/>
                <w:cs/>
              </w:rPr>
              <w:t>การพัฒนาเทคโน</w:t>
            </w:r>
            <w:r w:rsidRPr="00881317">
              <w:rPr>
                <w:rFonts w:ascii="TH SarabunIT๙" w:eastAsia="Times New Roman" w:hAnsi="TH SarabunIT๙" w:cs="TH SarabunIT๙"/>
                <w:sz w:val="28"/>
                <w:cs/>
              </w:rPr>
              <w:t>โลยีด้านยาและเครื่องมือแพทย์นวัตกรรมอยู่ภายใต้ระบบคุณภาพ และหลักธรรมาภิบาลในการบริหารองค์กร</w:t>
            </w:r>
          </w:p>
          <w:p w:rsidR="008171E0" w:rsidRPr="00881317" w:rsidRDefault="008171E0"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2</w:t>
            </w:r>
            <w:r w:rsidRPr="00881317">
              <w:rPr>
                <w:rFonts w:ascii="TH SarabunIT๙" w:eastAsia="Times New Roman" w:hAnsi="TH SarabunIT๙" w:cs="TH SarabunIT๙"/>
                <w:sz w:val="28"/>
              </w:rPr>
              <w:t xml:space="preserve">. </w:t>
            </w:r>
            <w:r w:rsidRPr="00881317">
              <w:rPr>
                <w:rFonts w:ascii="TH SarabunIT๙" w:eastAsia="Times New Roman" w:hAnsi="TH SarabunIT๙" w:cs="TH SarabunIT๙"/>
                <w:sz w:val="28"/>
                <w:cs/>
              </w:rPr>
              <w:t>มีการกลั่นกรองตำรับยาแผนไทยแห่งชาติ โดยคณะทำงานกลั่นกรองตำรับยาแผนไทยแห่งชาติ และคณะอนุกรรมการจัดทำตำรับยาแผนไทยแห่งชาติ</w:t>
            </w:r>
          </w:p>
          <w:p w:rsidR="008171E0" w:rsidRPr="003B192B" w:rsidRDefault="008171E0" w:rsidP="008171E0">
            <w:pPr>
              <w:spacing w:after="0" w:line="240" w:lineRule="auto"/>
              <w:rPr>
                <w:rFonts w:ascii="TH SarabunIT๙" w:eastAsia="Times New Roman" w:hAnsi="TH SarabunIT๙" w:cs="TH SarabunIT๙"/>
                <w:b/>
                <w:bCs/>
                <w:color w:val="000000"/>
                <w:sz w:val="28"/>
              </w:rPr>
            </w:pPr>
          </w:p>
        </w:tc>
      </w:tr>
      <w:tr w:rsidR="00A33305" w:rsidRPr="003B192B" w:rsidTr="00A33305">
        <w:trPr>
          <w:trHeight w:val="497"/>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3305" w:rsidRPr="003B192B" w:rsidRDefault="00A33305" w:rsidP="0090550A">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lastRenderedPageBreak/>
              <w:t>มาตรการ</w:t>
            </w:r>
          </w:p>
        </w:tc>
        <w:tc>
          <w:tcPr>
            <w:tcW w:w="2408" w:type="dxa"/>
            <w:tcBorders>
              <w:top w:val="single" w:sz="4" w:space="0" w:color="auto"/>
              <w:left w:val="nil"/>
              <w:bottom w:val="single" w:sz="4" w:space="0" w:color="auto"/>
              <w:right w:val="single" w:sz="4" w:space="0" w:color="auto"/>
            </w:tcBorders>
            <w:shd w:val="clear" w:color="auto" w:fill="FFFFFF" w:themeFill="background1"/>
            <w:hideMark/>
          </w:tcPr>
          <w:p w:rsidR="00A33305" w:rsidRPr="003B192B" w:rsidRDefault="00A33305" w:rsidP="0090550A">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1. Access</w:t>
            </w:r>
          </w:p>
        </w:tc>
        <w:tc>
          <w:tcPr>
            <w:tcW w:w="2268" w:type="dxa"/>
            <w:tcBorders>
              <w:top w:val="single" w:sz="4" w:space="0" w:color="auto"/>
              <w:left w:val="nil"/>
              <w:bottom w:val="single" w:sz="4" w:space="0" w:color="auto"/>
              <w:right w:val="single" w:sz="4" w:space="0" w:color="auto"/>
            </w:tcBorders>
            <w:shd w:val="clear" w:color="auto" w:fill="FFFFFF" w:themeFill="background1"/>
            <w:hideMark/>
          </w:tcPr>
          <w:p w:rsidR="00A33305" w:rsidRPr="003B192B" w:rsidRDefault="00A33305" w:rsidP="0090550A">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2. Coverage</w:t>
            </w:r>
          </w:p>
        </w:tc>
        <w:tc>
          <w:tcPr>
            <w:tcW w:w="2268" w:type="dxa"/>
            <w:tcBorders>
              <w:top w:val="single" w:sz="4" w:space="0" w:color="auto"/>
              <w:left w:val="nil"/>
              <w:bottom w:val="single" w:sz="4" w:space="0" w:color="auto"/>
              <w:right w:val="single" w:sz="4" w:space="0" w:color="auto"/>
            </w:tcBorders>
            <w:shd w:val="clear" w:color="auto" w:fill="FFFFFF" w:themeFill="background1"/>
            <w:hideMark/>
          </w:tcPr>
          <w:p w:rsidR="00A33305" w:rsidRPr="003B192B" w:rsidRDefault="00A33305" w:rsidP="0090550A">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3. Quality</w:t>
            </w:r>
          </w:p>
        </w:tc>
        <w:tc>
          <w:tcPr>
            <w:tcW w:w="2693" w:type="dxa"/>
            <w:tcBorders>
              <w:top w:val="single" w:sz="4" w:space="0" w:color="auto"/>
              <w:left w:val="nil"/>
              <w:bottom w:val="single" w:sz="4" w:space="0" w:color="auto"/>
              <w:right w:val="single" w:sz="4" w:space="0" w:color="auto"/>
            </w:tcBorders>
            <w:shd w:val="clear" w:color="auto" w:fill="FFFFFF" w:themeFill="background1"/>
            <w:hideMark/>
          </w:tcPr>
          <w:p w:rsidR="00A33305" w:rsidRPr="003B192B" w:rsidRDefault="00A33305" w:rsidP="0090550A">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rPr>
              <w:t>4. Governance</w:t>
            </w:r>
          </w:p>
        </w:tc>
      </w:tr>
      <w:tr w:rsidR="006C5973" w:rsidRPr="003B192B" w:rsidTr="007560B2">
        <w:trPr>
          <w:trHeight w:val="600"/>
        </w:trPr>
        <w:tc>
          <w:tcPr>
            <w:tcW w:w="1137"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b/>
                <w:bCs/>
                <w:color w:val="000000"/>
                <w:sz w:val="28"/>
              </w:rPr>
            </w:pPr>
          </w:p>
        </w:tc>
        <w:tc>
          <w:tcPr>
            <w:tcW w:w="2408" w:type="dxa"/>
            <w:vMerge w:val="restart"/>
            <w:tcBorders>
              <w:top w:val="nil"/>
              <w:left w:val="single" w:sz="4" w:space="0" w:color="auto"/>
              <w:bottom w:val="nil"/>
              <w:right w:val="single" w:sz="4" w:space="0" w:color="auto"/>
            </w:tcBorders>
            <w:shd w:val="clear" w:color="auto" w:fill="FFFFFF" w:themeFill="background1"/>
            <w:hideMark/>
          </w:tcPr>
          <w:p w:rsidR="00881317" w:rsidRDefault="00A33305"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4</w:t>
            </w:r>
            <w:r w:rsidR="00881317" w:rsidRPr="00881317">
              <w:rPr>
                <w:rFonts w:ascii="TH SarabunIT๙" w:eastAsia="Times New Roman" w:hAnsi="TH SarabunIT๙" w:cs="TH SarabunIT๙"/>
                <w:sz w:val="28"/>
                <w:cs/>
              </w:rPr>
              <w:t>. พัฒนาระบบให้คำปรึกษาในการวิจัยจนถึงการจำหน่ายในเชิงพาณิชย์ลักษณะครบวงจร</w:t>
            </w:r>
          </w:p>
          <w:p w:rsidR="00881317" w:rsidRDefault="00A33305"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5</w:t>
            </w:r>
            <w:r w:rsidR="00881317" w:rsidRPr="00881317">
              <w:rPr>
                <w:rFonts w:ascii="TH SarabunIT๙" w:eastAsia="Times New Roman" w:hAnsi="TH SarabunIT๙" w:cs="TH SarabunIT๙"/>
                <w:sz w:val="28"/>
                <w:cs/>
              </w:rPr>
              <w:t>. บูรณาการความร่วมมือ สนับสนุนการวิจัย พัฒนายา</w:t>
            </w:r>
          </w:p>
          <w:p w:rsidR="00881317" w:rsidRPr="00881317" w:rsidRDefault="00A33305"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6</w:t>
            </w:r>
            <w:r w:rsidR="00881317" w:rsidRPr="00881317">
              <w:rPr>
                <w:rFonts w:ascii="TH SarabunIT๙" w:eastAsia="Times New Roman" w:hAnsi="TH SarabunIT๙" w:cs="TH SarabunIT๙"/>
                <w:sz w:val="28"/>
                <w:cs/>
              </w:rPr>
              <w:t>. การประกาศกำหนดเป็นตำรับยาแผนไทยแห่งชาติ ที่ผ่านการกลั่นกรองแล้ว ลงราชกิจจานุเบกษา</w:t>
            </w:r>
          </w:p>
          <w:p w:rsidR="001C7032" w:rsidRPr="003B192B" w:rsidRDefault="001C7032" w:rsidP="001C7032">
            <w:pPr>
              <w:spacing w:after="0" w:line="240" w:lineRule="auto"/>
              <w:rPr>
                <w:rFonts w:ascii="TH SarabunIT๙" w:eastAsia="Times New Roman" w:hAnsi="TH SarabunIT๙" w:cs="TH SarabunIT๙"/>
                <w:sz w:val="28"/>
                <w:cs/>
              </w:rPr>
            </w:pP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881317" w:rsidRDefault="00EA58D7" w:rsidP="00EA58D7">
            <w:pPr>
              <w:spacing w:after="0" w:line="240" w:lineRule="auto"/>
              <w:rPr>
                <w:rFonts w:ascii="TH SarabunIT๙" w:eastAsia="Times New Roman" w:hAnsi="TH SarabunIT๙" w:cs="TH SarabunIT๙"/>
                <w:sz w:val="28"/>
              </w:rPr>
            </w:pPr>
            <w:r w:rsidRPr="00EA58D7">
              <w:rPr>
                <w:rFonts w:ascii="TH SarabunIT๙" w:eastAsia="Times New Roman" w:hAnsi="TH SarabunIT๙" w:cs="TH SarabunIT๙"/>
                <w:sz w:val="28"/>
                <w:cs/>
              </w:rPr>
              <w:t>3.</w:t>
            </w:r>
            <w:r w:rsidR="00314A08">
              <w:rPr>
                <w:rFonts w:ascii="TH SarabunIT๙" w:eastAsia="Times New Roman" w:hAnsi="TH SarabunIT๙" w:cs="TH SarabunIT๙" w:hint="cs"/>
                <w:sz w:val="28"/>
                <w:cs/>
              </w:rPr>
              <w:t xml:space="preserve"> </w:t>
            </w:r>
            <w:r w:rsidRPr="00EA58D7">
              <w:rPr>
                <w:rFonts w:ascii="TH SarabunIT๙" w:eastAsia="Times New Roman" w:hAnsi="TH SarabunIT๙" w:cs="TH SarabunIT๙"/>
                <w:sz w:val="28"/>
                <w:cs/>
              </w:rPr>
              <w:t xml:space="preserve">ร้อยละของหน่วยงานส่วนภูมิภาคสนับสนุนงบประมาณให้กับโครงการวิจัยและพัฒนา อย่างน้อยไม่น้อยกว่าร้อยละ 10 ของหน่วยงานทั้งหมด </w:t>
            </w:r>
          </w:p>
          <w:p w:rsidR="001C7032" w:rsidRDefault="00A33305" w:rsidP="00EA58D7">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๔. </w:t>
            </w:r>
            <w:r w:rsidR="00881317" w:rsidRPr="00881317">
              <w:rPr>
                <w:rFonts w:ascii="TH SarabunIT๙" w:eastAsia="Times New Roman" w:hAnsi="TH SarabunIT๙" w:cs="TH SarabunIT๙"/>
                <w:sz w:val="28"/>
                <w:cs/>
              </w:rPr>
              <w:t>คัดเลือกตำรับยาแผนไทยแห่งชาติ จำนวน 100 ตำรับ ให้ครอบคลุม 3 กลุ่มโรค/อาการ ได้แก่ กลุ่มโรคลม กลุ่มโรคผิวหนัง และกลุ่มโรคกษัย</w:t>
            </w:r>
            <w:r w:rsidR="00EA58D7" w:rsidRPr="00EA58D7">
              <w:rPr>
                <w:rFonts w:ascii="TH SarabunIT๙" w:eastAsia="Times New Roman" w:hAnsi="TH SarabunIT๙" w:cs="TH SarabunIT๙"/>
                <w:sz w:val="28"/>
                <w:cs/>
              </w:rPr>
              <w:t xml:space="preserve">            </w:t>
            </w:r>
          </w:p>
          <w:p w:rsidR="001C7032" w:rsidRPr="001C7032" w:rsidRDefault="00A33305" w:rsidP="001C703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๕</w:t>
            </w:r>
            <w:r w:rsidR="001C7032" w:rsidRPr="001C7032">
              <w:rPr>
                <w:rFonts w:ascii="TH SarabunIT๙" w:eastAsia="Times New Roman" w:hAnsi="TH SarabunIT๙" w:cs="TH SarabunIT๙"/>
                <w:sz w:val="28"/>
                <w:cs/>
              </w:rPr>
              <w:t>. สนับสนุนการศึกษาวิจัยในรูปแบบของชุดโครงการวิจัยที่ครบวงจรถึงขั้นตอนการนำไปใช้ประโยชน์</w:t>
            </w:r>
          </w:p>
          <w:p w:rsidR="008171E0" w:rsidRDefault="00A33305" w:rsidP="001C703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๖</w:t>
            </w:r>
            <w:r>
              <w:rPr>
                <w:rFonts w:ascii="TH SarabunIT๙" w:eastAsia="Times New Roman" w:hAnsi="TH SarabunIT๙" w:cs="TH SarabunIT๙"/>
                <w:sz w:val="28"/>
                <w:cs/>
              </w:rPr>
              <w:t xml:space="preserve">. </w:t>
            </w:r>
            <w:r w:rsidR="001C7032" w:rsidRPr="001C7032">
              <w:rPr>
                <w:rFonts w:ascii="TH SarabunIT๙" w:eastAsia="Times New Roman" w:hAnsi="TH SarabunIT๙" w:cs="TH SarabunIT๙"/>
                <w:sz w:val="28"/>
                <w:cs/>
              </w:rPr>
              <w:t>พัฒนาภาคีเครือข่ายนักวิจัยในภูมิภาคให้ครบทุกเขตสุขภาพ</w:t>
            </w:r>
            <w:r w:rsidR="00EA58D7" w:rsidRPr="00EA58D7">
              <w:rPr>
                <w:rFonts w:ascii="TH SarabunIT๙" w:eastAsia="Times New Roman" w:hAnsi="TH SarabunIT๙" w:cs="TH SarabunIT๙"/>
                <w:sz w:val="28"/>
                <w:cs/>
              </w:rPr>
              <w:t xml:space="preserve">     </w:t>
            </w:r>
          </w:p>
          <w:p w:rsidR="006C5973" w:rsidRPr="003B192B" w:rsidRDefault="00A33305" w:rsidP="001C7032">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๗</w:t>
            </w:r>
            <w:r w:rsidR="008171E0" w:rsidRPr="00EA58D7">
              <w:rPr>
                <w:rFonts w:ascii="TH SarabunIT๙" w:eastAsia="Times New Roman" w:hAnsi="TH SarabunIT๙" w:cs="TH SarabunIT๙"/>
                <w:sz w:val="28"/>
                <w:cs/>
              </w:rPr>
              <w:t>. หน่วยงานมีการจัดสรรงบประมาณให้สอดคล้องกับยุทธศาสตร์เพื่อขับเคลื่อนนโยบาย</w:t>
            </w:r>
            <w:r w:rsidR="00EA58D7" w:rsidRPr="00EA58D7">
              <w:rPr>
                <w:rFonts w:ascii="TH SarabunIT๙" w:eastAsia="Times New Roman" w:hAnsi="TH SarabunIT๙" w:cs="TH SarabunIT๙"/>
                <w:sz w:val="28"/>
                <w:cs/>
              </w:rPr>
              <w:t xml:space="preserve">        </w:t>
            </w:r>
          </w:p>
        </w:tc>
        <w:tc>
          <w:tcPr>
            <w:tcW w:w="2268" w:type="dxa"/>
            <w:vMerge w:val="restart"/>
            <w:tcBorders>
              <w:top w:val="nil"/>
              <w:left w:val="single" w:sz="4" w:space="0" w:color="auto"/>
              <w:bottom w:val="nil"/>
              <w:right w:val="single" w:sz="4" w:space="0" w:color="auto"/>
            </w:tcBorders>
            <w:shd w:val="clear" w:color="auto" w:fill="FFFFFF" w:themeFill="background1"/>
            <w:hideMark/>
          </w:tcPr>
          <w:p w:rsidR="00CF0BED" w:rsidRPr="00CF0BED" w:rsidRDefault="0099113F" w:rsidP="00CF0BED">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๓</w:t>
            </w:r>
            <w:r w:rsidR="00CF0BED" w:rsidRPr="00CF0BED">
              <w:rPr>
                <w:rFonts w:ascii="TH SarabunIT๙" w:eastAsia="Times New Roman" w:hAnsi="TH SarabunIT๙" w:cs="TH SarabunIT๙"/>
                <w:sz w:val="28"/>
                <w:cs/>
              </w:rPr>
              <w:t>. จัดทำมาตรฐานการปฏิบัติงานจริยธรรม</w:t>
            </w:r>
          </w:p>
          <w:p w:rsidR="008171E0" w:rsidRDefault="00CF0BED" w:rsidP="008171E0">
            <w:pPr>
              <w:spacing w:after="0" w:line="240" w:lineRule="auto"/>
              <w:rPr>
                <w:rFonts w:ascii="TH SarabunIT๙" w:eastAsia="Times New Roman" w:hAnsi="TH SarabunIT๙" w:cs="TH SarabunIT๙"/>
                <w:sz w:val="28"/>
              </w:rPr>
            </w:pPr>
            <w:r w:rsidRPr="00CF0BED">
              <w:rPr>
                <w:rFonts w:ascii="TH SarabunIT๙" w:eastAsia="Times New Roman" w:hAnsi="TH SarabunIT๙" w:cs="TH SarabunIT๙"/>
                <w:sz w:val="28"/>
                <w:cs/>
              </w:rPr>
              <w:t>การวิจัย (</w:t>
            </w:r>
            <w:r w:rsidRPr="00CF0BED">
              <w:rPr>
                <w:rFonts w:ascii="TH SarabunIT๙" w:eastAsia="Times New Roman" w:hAnsi="TH SarabunIT๙" w:cs="TH SarabunIT๙"/>
                <w:sz w:val="28"/>
              </w:rPr>
              <w:t>SOPs)</w:t>
            </w:r>
          </w:p>
          <w:p w:rsidR="00CF0BED" w:rsidRPr="00CF0BED" w:rsidRDefault="00A33305" w:rsidP="00CF0BED">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๔</w:t>
            </w:r>
            <w:r w:rsidR="008171E0" w:rsidRPr="00CF0BED">
              <w:rPr>
                <w:rFonts w:ascii="TH SarabunIT๙" w:eastAsia="Times New Roman" w:hAnsi="TH SarabunIT๙" w:cs="TH SarabunIT๙"/>
                <w:sz w:val="28"/>
                <w:cs/>
              </w:rPr>
              <w:t>. จัดทำ</w:t>
            </w:r>
            <w:r w:rsidR="008171E0">
              <w:rPr>
                <w:rFonts w:ascii="TH SarabunIT๙" w:eastAsia="Times New Roman" w:hAnsi="TH SarabunIT๙" w:cs="TH SarabunIT๙" w:hint="cs"/>
                <w:sz w:val="28"/>
                <w:cs/>
              </w:rPr>
              <w:t>/พัฒนา</w:t>
            </w:r>
            <w:r w:rsidR="008171E0" w:rsidRPr="00CF0BED">
              <w:rPr>
                <w:rFonts w:ascii="TH SarabunIT๙" w:eastAsia="Times New Roman" w:hAnsi="TH SarabunIT๙" w:cs="TH SarabunIT๙"/>
                <w:sz w:val="28"/>
                <w:cs/>
              </w:rPr>
              <w:t xml:space="preserve">ระบบฐานข้อมูลวิจัย/ </w:t>
            </w:r>
            <w:r w:rsidR="008171E0" w:rsidRPr="00CF0BED">
              <w:rPr>
                <w:rFonts w:ascii="TH SarabunIT๙" w:eastAsia="Times New Roman" w:hAnsi="TH SarabunIT๙" w:cs="TH SarabunIT๙"/>
                <w:sz w:val="28"/>
              </w:rPr>
              <w:t>R</w:t>
            </w:r>
            <w:r w:rsidR="008171E0" w:rsidRPr="00CF0BED">
              <w:rPr>
                <w:rFonts w:ascii="TH SarabunIT๙" w:eastAsia="Times New Roman" w:hAnsi="TH SarabunIT๙" w:cs="TH SarabunIT๙"/>
                <w:sz w:val="28"/>
                <w:cs/>
              </w:rPr>
              <w:t>2</w:t>
            </w:r>
            <w:r w:rsidR="008171E0">
              <w:rPr>
                <w:rFonts w:ascii="TH SarabunIT๙" w:eastAsia="Times New Roman" w:hAnsi="TH SarabunIT๙" w:cs="TH SarabunIT๙"/>
                <w:sz w:val="28"/>
              </w:rPr>
              <w:t>R</w:t>
            </w:r>
            <w:r w:rsidR="008171E0" w:rsidRPr="00CF0BED">
              <w:rPr>
                <w:rFonts w:ascii="TH SarabunIT๙" w:eastAsia="Times New Roman" w:hAnsi="TH SarabunIT๙" w:cs="TH SarabunIT๙"/>
                <w:sz w:val="28"/>
              </w:rPr>
              <w:t xml:space="preserve"> </w:t>
            </w:r>
            <w:r w:rsidR="008171E0" w:rsidRPr="00CF0BED">
              <w:rPr>
                <w:rFonts w:ascii="TH SarabunIT๙" w:eastAsia="Times New Roman" w:hAnsi="TH SarabunIT๙" w:cs="TH SarabunIT๙"/>
                <w:sz w:val="28"/>
                <w:cs/>
              </w:rPr>
              <w:t>ระดับประเทศ</w:t>
            </w:r>
            <w:r w:rsidR="008171E0">
              <w:rPr>
                <w:rFonts w:ascii="TH SarabunIT๙" w:eastAsia="Times New Roman" w:hAnsi="TH SarabunIT๙" w:cs="TH SarabunIT๙"/>
                <w:sz w:val="28"/>
              </w:rPr>
              <w:t>,</w:t>
            </w:r>
            <w:r w:rsidR="008171E0" w:rsidRPr="00881317">
              <w:rPr>
                <w:rFonts w:ascii="TH SarabunIT๙" w:eastAsia="Times New Roman" w:hAnsi="TH SarabunIT๙" w:cs="TH SarabunIT๙"/>
                <w:sz w:val="28"/>
                <w:cs/>
              </w:rPr>
              <w:t xml:space="preserve">ฐานข้อมูลด้านสิทธิบัตร </w:t>
            </w:r>
            <w:r w:rsidR="008171E0" w:rsidRPr="00676501">
              <w:rPr>
                <w:rFonts w:ascii="TH SarabunIT๙" w:eastAsia="Times New Roman" w:hAnsi="TH SarabunIT๙" w:cs="TH SarabunIT๙"/>
                <w:spacing w:val="-6"/>
                <w:sz w:val="28"/>
                <w:cs/>
              </w:rPr>
              <w:t xml:space="preserve">งานวิจัย  </w:t>
            </w:r>
            <w:r w:rsidR="008171E0" w:rsidRPr="00676501">
              <w:rPr>
                <w:rFonts w:ascii="TH SarabunIT๙" w:eastAsia="Times New Roman" w:hAnsi="TH SarabunIT๙" w:cs="TH SarabunIT๙" w:hint="cs"/>
                <w:spacing w:val="-6"/>
                <w:sz w:val="28"/>
                <w:cs/>
              </w:rPr>
              <w:t>และ</w:t>
            </w:r>
            <w:r w:rsidR="008171E0" w:rsidRPr="00676501">
              <w:rPr>
                <w:rFonts w:ascii="TH SarabunIT๙" w:eastAsia="Times New Roman" w:hAnsi="TH SarabunIT๙" w:cs="TH SarabunIT๙"/>
                <w:spacing w:val="-6"/>
                <w:sz w:val="28"/>
                <w:cs/>
              </w:rPr>
              <w:t>ฐานข้อมูล</w:t>
            </w:r>
            <w:r w:rsidR="008171E0" w:rsidRPr="00881317">
              <w:rPr>
                <w:rFonts w:ascii="TH SarabunIT๙" w:eastAsia="Times New Roman" w:hAnsi="TH SarabunIT๙" w:cs="TH SarabunIT๙"/>
                <w:sz w:val="28"/>
                <w:cs/>
              </w:rPr>
              <w:t>การให้คำปรึกษาการขึ้นทะเบียนยาและเครื่องมือแพทย์นวัตกรรมให้มีประสิทธิภาพ</w:t>
            </w:r>
          </w:p>
          <w:p w:rsidR="001C7032" w:rsidRPr="001C7032" w:rsidRDefault="00A33305" w:rsidP="001C7032">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๕</w:t>
            </w:r>
            <w:r w:rsidR="00676501">
              <w:rPr>
                <w:rFonts w:ascii="TH SarabunIT๙" w:eastAsia="Times New Roman" w:hAnsi="TH SarabunIT๙" w:cs="TH SarabunIT๙"/>
                <w:sz w:val="28"/>
                <w:cs/>
              </w:rPr>
              <w:t>. พัฒนาคุณภาพผลงานวิจัยโดยปร</w:t>
            </w:r>
            <w:r w:rsidR="00676501">
              <w:rPr>
                <w:rFonts w:ascii="TH SarabunIT๙" w:eastAsia="Times New Roman" w:hAnsi="TH SarabunIT๙" w:cs="TH SarabunIT๙" w:hint="cs"/>
                <w:sz w:val="28"/>
                <w:cs/>
              </w:rPr>
              <w:t>ั</w:t>
            </w:r>
            <w:r w:rsidR="001C7032" w:rsidRPr="001C7032">
              <w:rPr>
                <w:rFonts w:ascii="TH SarabunIT๙" w:eastAsia="Times New Roman" w:hAnsi="TH SarabunIT๙" w:cs="TH SarabunIT๙"/>
                <w:sz w:val="28"/>
                <w:cs/>
              </w:rPr>
              <w:t>บปรุงกระบวนการวิจัยให้ได้ตามหลักมาตรฐานสากล</w:t>
            </w:r>
          </w:p>
          <w:p w:rsidR="001C7032" w:rsidRPr="003B192B" w:rsidRDefault="00A33305" w:rsidP="001C7032">
            <w:pPr>
              <w:spacing w:after="0" w:line="240" w:lineRule="auto"/>
              <w:rPr>
                <w:rFonts w:ascii="TH SarabunIT๙" w:eastAsia="Times New Roman" w:hAnsi="TH SarabunIT๙" w:cs="TH SarabunIT๙"/>
                <w:sz w:val="28"/>
                <w:cs/>
              </w:rPr>
            </w:pPr>
            <w:r>
              <w:rPr>
                <w:rFonts w:ascii="TH SarabunIT๙" w:eastAsia="Times New Roman" w:hAnsi="TH SarabunIT๙" w:cs="TH SarabunIT๙" w:hint="cs"/>
                <w:sz w:val="28"/>
                <w:cs/>
              </w:rPr>
              <w:t>๖</w:t>
            </w:r>
            <w:r w:rsidR="001C7032" w:rsidRPr="001C7032">
              <w:rPr>
                <w:rFonts w:ascii="TH SarabunIT๙" w:eastAsia="Times New Roman" w:hAnsi="TH SarabunIT๙" w:cs="TH SarabunIT๙"/>
                <w:sz w:val="28"/>
                <w:cs/>
              </w:rPr>
              <w:t>. พัฒนานักวิจัยรุ่นใหม่ให้มีศักยภาพในการวิจัยที่ได้มาตรฐาน</w:t>
            </w:r>
          </w:p>
        </w:tc>
        <w:tc>
          <w:tcPr>
            <w:tcW w:w="2693" w:type="dxa"/>
            <w:vMerge w:val="restart"/>
            <w:tcBorders>
              <w:top w:val="nil"/>
              <w:left w:val="single" w:sz="4" w:space="0" w:color="auto"/>
              <w:bottom w:val="nil"/>
              <w:right w:val="single" w:sz="4" w:space="0" w:color="auto"/>
            </w:tcBorders>
            <w:shd w:val="clear" w:color="auto" w:fill="FFFFFF" w:themeFill="background1"/>
            <w:hideMark/>
          </w:tcPr>
          <w:p w:rsidR="00881317" w:rsidRDefault="00A33305" w:rsidP="007560B2">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3</w:t>
            </w:r>
            <w:r w:rsidR="00EA58D7" w:rsidRPr="00EA58D7">
              <w:rPr>
                <w:rFonts w:ascii="TH SarabunIT๙" w:eastAsia="Times New Roman" w:hAnsi="TH SarabunIT๙" w:cs="TH SarabunIT๙"/>
                <w:sz w:val="28"/>
                <w:cs/>
              </w:rPr>
              <w:t>.</w:t>
            </w:r>
            <w:r w:rsidR="00314A08">
              <w:rPr>
                <w:rFonts w:ascii="TH SarabunIT๙" w:eastAsia="Times New Roman" w:hAnsi="TH SarabunIT๙" w:cs="TH SarabunIT๙" w:hint="cs"/>
                <w:sz w:val="28"/>
                <w:cs/>
              </w:rPr>
              <w:t xml:space="preserve"> </w:t>
            </w:r>
            <w:r w:rsidR="00EA58D7" w:rsidRPr="00EA58D7">
              <w:rPr>
                <w:rFonts w:ascii="TH SarabunIT๙" w:eastAsia="Times New Roman" w:hAnsi="TH SarabunIT๙" w:cs="TH SarabunIT๙"/>
                <w:sz w:val="28"/>
                <w:cs/>
              </w:rPr>
              <w:t xml:space="preserve">พัฒนาระบบติดตามความคืบหน้าการดำเนินงาน โดยมีคณะกรรมทำงาน ติดตามประเมินผลการดำเนินงานอย่างเป็นระบบ </w:t>
            </w:r>
          </w:p>
          <w:p w:rsidR="00881317" w:rsidRPr="00881317" w:rsidRDefault="00A33305"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4</w:t>
            </w:r>
            <w:r w:rsidR="00881317" w:rsidRPr="00881317">
              <w:rPr>
                <w:rFonts w:ascii="TH SarabunIT๙" w:eastAsia="Times New Roman" w:hAnsi="TH SarabunIT๙" w:cs="TH SarabunIT๙"/>
                <w:sz w:val="28"/>
              </w:rPr>
              <w:t xml:space="preserve">. </w:t>
            </w:r>
            <w:r w:rsidR="00881317" w:rsidRPr="00881317">
              <w:rPr>
                <w:rFonts w:ascii="TH SarabunIT๙" w:eastAsia="Times New Roman" w:hAnsi="TH SarabunIT๙" w:cs="TH SarabunIT๙"/>
                <w:sz w:val="28"/>
                <w:cs/>
              </w:rPr>
              <w:t>มีการสังเคราะห์ ข้อมูลตำรับยาแผนไทยแห่งชาติ โดยคณะทำงานด้านเลขานุการ</w:t>
            </w:r>
          </w:p>
          <w:p w:rsidR="00881317" w:rsidRPr="00881317" w:rsidRDefault="00A33305"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5</w:t>
            </w:r>
            <w:r w:rsidR="00881317" w:rsidRPr="00881317">
              <w:rPr>
                <w:rFonts w:ascii="TH SarabunIT๙" w:eastAsia="Times New Roman" w:hAnsi="TH SarabunIT๙" w:cs="TH SarabunIT๙"/>
                <w:sz w:val="28"/>
              </w:rPr>
              <w:t xml:space="preserve">. </w:t>
            </w:r>
            <w:r w:rsidR="00881317" w:rsidRPr="00881317">
              <w:rPr>
                <w:rFonts w:ascii="TH SarabunIT๙" w:eastAsia="Times New Roman" w:hAnsi="TH SarabunIT๙" w:cs="TH SarabunIT๙"/>
                <w:sz w:val="28"/>
                <w:cs/>
              </w:rPr>
              <w:t xml:space="preserve">ผ่านความเห็นชอบจากคณะกรรมการคุ้มครองและส่งเสริมภูมิปัญญาการแพทย์แผนไทย </w:t>
            </w:r>
          </w:p>
          <w:p w:rsidR="00881317" w:rsidRPr="00881317" w:rsidRDefault="00A33305" w:rsidP="00881317">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6</w:t>
            </w:r>
            <w:r w:rsidR="00881317" w:rsidRPr="00881317">
              <w:rPr>
                <w:rFonts w:ascii="TH SarabunIT๙" w:eastAsia="Times New Roman" w:hAnsi="TH SarabunIT๙" w:cs="TH SarabunIT๙"/>
                <w:sz w:val="28"/>
              </w:rPr>
              <w:t xml:space="preserve">. </w:t>
            </w:r>
            <w:r w:rsidR="00881317" w:rsidRPr="00881317">
              <w:rPr>
                <w:rFonts w:ascii="TH SarabunIT๙" w:eastAsia="Times New Roman" w:hAnsi="TH SarabunIT๙" w:cs="TH SarabunIT๙"/>
                <w:sz w:val="28"/>
                <w:cs/>
              </w:rPr>
              <w:t>มีคณะกรรมการอำนวยการจัดทำตำรับยาแผนไทยแห่งชาติ ในการสนับสนุนและให้คำปรึกษา</w:t>
            </w:r>
          </w:p>
          <w:p w:rsidR="0099113F" w:rsidRPr="003B192B" w:rsidRDefault="00A33305" w:rsidP="008171E0">
            <w:pPr>
              <w:spacing w:after="0" w:line="240" w:lineRule="auto"/>
              <w:rPr>
                <w:rFonts w:ascii="TH SarabunIT๙" w:eastAsia="Times New Roman" w:hAnsi="TH SarabunIT๙" w:cs="TH SarabunIT๙"/>
                <w:sz w:val="28"/>
              </w:rPr>
            </w:pPr>
            <w:r>
              <w:rPr>
                <w:rFonts w:ascii="TH SarabunIT๙" w:eastAsia="Times New Roman" w:hAnsi="TH SarabunIT๙" w:cs="TH SarabunIT๙"/>
                <w:sz w:val="28"/>
              </w:rPr>
              <w:t>7</w:t>
            </w:r>
            <w:r w:rsidR="001C7032" w:rsidRPr="001C7032">
              <w:rPr>
                <w:rFonts w:ascii="TH SarabunIT๙" w:eastAsia="Times New Roman" w:hAnsi="TH SarabunIT๙" w:cs="TH SarabunIT๙"/>
                <w:sz w:val="28"/>
              </w:rPr>
              <w:t xml:space="preserve">. </w:t>
            </w:r>
            <w:r w:rsidR="001C7032" w:rsidRPr="001C7032">
              <w:rPr>
                <w:rFonts w:ascii="TH SarabunIT๙" w:eastAsia="Times New Roman" w:hAnsi="TH SarabunIT๙" w:cs="TH SarabunIT๙"/>
                <w:sz w:val="28"/>
                <w:cs/>
              </w:rPr>
              <w:t>ระบบกำกับ ติดตามและ</w:t>
            </w:r>
            <w:r w:rsidR="008171E0">
              <w:rPr>
                <w:rFonts w:ascii="TH SarabunIT๙" w:eastAsia="Times New Roman" w:hAnsi="TH SarabunIT๙" w:cs="TH SarabunIT๙"/>
                <w:sz w:val="28"/>
                <w:cs/>
              </w:rPr>
              <w:t>ผลการส</w:t>
            </w:r>
            <w:r w:rsidR="008171E0">
              <w:rPr>
                <w:rFonts w:ascii="TH SarabunIT๙" w:eastAsia="Times New Roman" w:hAnsi="TH SarabunIT๙" w:cs="TH SarabunIT๙" w:hint="cs"/>
                <w:sz w:val="28"/>
                <w:cs/>
              </w:rPr>
              <w:t>นับ</w:t>
            </w:r>
            <w:r w:rsidR="008171E0" w:rsidRPr="00EA58D7">
              <w:rPr>
                <w:rFonts w:ascii="TH SarabunIT๙" w:eastAsia="Times New Roman" w:hAnsi="TH SarabunIT๙" w:cs="TH SarabunIT๙"/>
                <w:sz w:val="28"/>
                <w:cs/>
              </w:rPr>
              <w:t>สนุนค่าใช้จ่ายในการวิจัย</w:t>
            </w:r>
            <w:r w:rsidR="008171E0">
              <w:rPr>
                <w:rFonts w:ascii="TH SarabunIT๙" w:eastAsia="Times New Roman" w:hAnsi="TH SarabunIT๙" w:cs="TH SarabunIT๙" w:hint="cs"/>
                <w:sz w:val="28"/>
                <w:cs/>
              </w:rPr>
              <w:t>และ</w:t>
            </w:r>
            <w:r w:rsidR="001C7032" w:rsidRPr="001C7032">
              <w:rPr>
                <w:rFonts w:ascii="TH SarabunIT๙" w:eastAsia="Times New Roman" w:hAnsi="TH SarabunIT๙" w:cs="TH SarabunIT๙"/>
                <w:sz w:val="28"/>
                <w:cs/>
              </w:rPr>
              <w:t>ประเมินโครงการวิจัย</w:t>
            </w:r>
            <w:r w:rsidR="008171E0" w:rsidRPr="003B192B">
              <w:rPr>
                <w:rFonts w:ascii="TH SarabunIT๙" w:eastAsia="Times New Roman" w:hAnsi="TH SarabunIT๙" w:cs="TH SarabunIT๙" w:hint="cs"/>
                <w:sz w:val="28"/>
              </w:rPr>
              <w:t xml:space="preserve"> </w:t>
            </w:r>
          </w:p>
        </w:tc>
      </w:tr>
      <w:tr w:rsidR="006C5973" w:rsidRPr="003B192B" w:rsidTr="007560B2">
        <w:trPr>
          <w:trHeight w:val="690"/>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b/>
                <w:bCs/>
                <w:color w:val="000000"/>
                <w:sz w:val="28"/>
              </w:rPr>
            </w:pPr>
          </w:p>
        </w:tc>
        <w:tc>
          <w:tcPr>
            <w:tcW w:w="2408"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r>
      <w:tr w:rsidR="006C5973" w:rsidRPr="003B192B" w:rsidTr="007560B2">
        <w:trPr>
          <w:trHeight w:val="1068"/>
        </w:trPr>
        <w:tc>
          <w:tcPr>
            <w:tcW w:w="1137"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b/>
                <w:bCs/>
                <w:color w:val="000000"/>
                <w:sz w:val="28"/>
              </w:rPr>
            </w:pPr>
          </w:p>
        </w:tc>
        <w:tc>
          <w:tcPr>
            <w:tcW w:w="2408"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c>
          <w:tcPr>
            <w:tcW w:w="2268"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c>
          <w:tcPr>
            <w:tcW w:w="2693" w:type="dxa"/>
            <w:vMerge/>
            <w:tcBorders>
              <w:top w:val="nil"/>
              <w:left w:val="single" w:sz="4" w:space="0" w:color="auto"/>
              <w:bottom w:val="nil"/>
              <w:right w:val="single" w:sz="4" w:space="0" w:color="auto"/>
            </w:tcBorders>
            <w:shd w:val="clear" w:color="auto" w:fill="FFFFFF" w:themeFill="background1"/>
            <w:vAlign w:val="center"/>
            <w:hideMark/>
          </w:tcPr>
          <w:p w:rsidR="006C5973" w:rsidRPr="003B192B" w:rsidRDefault="006C5973" w:rsidP="007560B2">
            <w:pPr>
              <w:spacing w:after="0" w:line="240" w:lineRule="auto"/>
              <w:rPr>
                <w:rFonts w:ascii="TH SarabunIT๙" w:eastAsia="Times New Roman" w:hAnsi="TH SarabunIT๙" w:cs="TH SarabunIT๙"/>
                <w:sz w:val="28"/>
              </w:rPr>
            </w:pPr>
          </w:p>
        </w:tc>
      </w:tr>
      <w:tr w:rsidR="006C5973" w:rsidRPr="003B192B" w:rsidTr="007560B2">
        <w:trPr>
          <w:trHeight w:val="557"/>
        </w:trPr>
        <w:tc>
          <w:tcPr>
            <w:tcW w:w="11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C5973" w:rsidRPr="003B192B" w:rsidRDefault="006C5973" w:rsidP="007560B2">
            <w:pPr>
              <w:spacing w:after="0" w:line="240" w:lineRule="auto"/>
              <w:jc w:val="center"/>
              <w:rPr>
                <w:rFonts w:ascii="TH SarabunIT๙" w:eastAsia="Times New Roman" w:hAnsi="TH SarabunIT๙" w:cs="TH SarabunIT๙"/>
                <w:b/>
                <w:bCs/>
                <w:color w:val="000000"/>
                <w:sz w:val="28"/>
              </w:rPr>
            </w:pPr>
            <w:r w:rsidRPr="003B192B">
              <w:rPr>
                <w:rFonts w:ascii="TH SarabunIT๙" w:eastAsia="Times New Roman" w:hAnsi="TH SarabunIT๙" w:cs="TH SarabunIT๙"/>
                <w:b/>
                <w:bCs/>
                <w:color w:val="000000"/>
                <w:sz w:val="28"/>
                <w:cs/>
              </w:rPr>
              <w:t>หน่วยงานที่เกี่ยวข้อง</w:t>
            </w:r>
          </w:p>
        </w:tc>
        <w:tc>
          <w:tcPr>
            <w:tcW w:w="9637" w:type="dxa"/>
            <w:gridSpan w:val="4"/>
            <w:tcBorders>
              <w:top w:val="single" w:sz="4" w:space="0" w:color="auto"/>
              <w:left w:val="nil"/>
              <w:bottom w:val="single" w:sz="4" w:space="0" w:color="auto"/>
              <w:right w:val="single" w:sz="4" w:space="0" w:color="auto"/>
            </w:tcBorders>
            <w:shd w:val="clear" w:color="auto" w:fill="FFFFFF" w:themeFill="background1"/>
            <w:vAlign w:val="bottom"/>
            <w:hideMark/>
          </w:tcPr>
          <w:p w:rsidR="00EA58D7" w:rsidRPr="00EA58D7" w:rsidRDefault="00EA58D7" w:rsidP="00EA58D7">
            <w:pPr>
              <w:spacing w:after="0" w:line="240" w:lineRule="auto"/>
              <w:rPr>
                <w:rFonts w:ascii="TH SarabunIT๙" w:eastAsia="Times New Roman" w:hAnsi="TH SarabunIT๙" w:cs="TH SarabunIT๙"/>
                <w:sz w:val="28"/>
                <w:cs/>
              </w:rPr>
            </w:pPr>
            <w:r w:rsidRPr="00EA58D7">
              <w:rPr>
                <w:rFonts w:ascii="TH SarabunIT๙" w:eastAsia="Times New Roman" w:hAnsi="TH SarabunIT๙" w:cs="TH SarabunIT๙"/>
                <w:sz w:val="28"/>
                <w:cs/>
              </w:rPr>
              <w:t>1. หน่วยงาน</w:t>
            </w:r>
            <w:r w:rsidR="00314A08">
              <w:rPr>
                <w:rFonts w:ascii="TH SarabunIT๙" w:eastAsia="Times New Roman" w:hAnsi="TH SarabunIT๙" w:cs="TH SarabunIT๙" w:hint="cs"/>
                <w:sz w:val="28"/>
                <w:cs/>
              </w:rPr>
              <w:t>ส่วนกลาง กระทรวงสาธารณสุข</w:t>
            </w:r>
          </w:p>
          <w:p w:rsidR="00A33305" w:rsidRPr="003B192B" w:rsidRDefault="00EA58D7" w:rsidP="00A33305">
            <w:pPr>
              <w:spacing w:after="0" w:line="240" w:lineRule="auto"/>
              <w:rPr>
                <w:rFonts w:ascii="TH SarabunIT๙" w:eastAsia="Times New Roman" w:hAnsi="TH SarabunIT๙" w:cs="TH SarabunIT๙"/>
                <w:sz w:val="28"/>
              </w:rPr>
            </w:pPr>
            <w:r w:rsidRPr="00EA58D7">
              <w:rPr>
                <w:rFonts w:ascii="TH SarabunIT๙" w:eastAsia="Times New Roman" w:hAnsi="TH SarabunIT๙" w:cs="TH SarabunIT๙"/>
                <w:sz w:val="28"/>
                <w:cs/>
              </w:rPr>
              <w:t>2. สำนักงานเขสุขภาพที่ 1-12</w:t>
            </w:r>
          </w:p>
          <w:p w:rsidR="001C7032" w:rsidRPr="003B192B" w:rsidRDefault="001C7032" w:rsidP="00881317">
            <w:pPr>
              <w:spacing w:after="0" w:line="240" w:lineRule="auto"/>
              <w:rPr>
                <w:rFonts w:ascii="TH SarabunIT๙" w:eastAsia="Times New Roman" w:hAnsi="TH SarabunIT๙" w:cs="TH SarabunIT๙"/>
                <w:sz w:val="28"/>
              </w:rPr>
            </w:pPr>
          </w:p>
        </w:tc>
      </w:tr>
    </w:tbl>
    <w:p w:rsidR="00415666" w:rsidRPr="00313BA3" w:rsidRDefault="00415666" w:rsidP="00210D2F">
      <w:pPr>
        <w:rPr>
          <w:rFonts w:ascii="TH SarabunIT๙" w:hAnsi="TH SarabunIT๙" w:cs="TH SarabunIT๙"/>
          <w:sz w:val="32"/>
          <w:szCs w:val="32"/>
        </w:rPr>
      </w:pPr>
    </w:p>
    <w:p w:rsidR="001A2F5C" w:rsidRDefault="001A2F5C" w:rsidP="00210D2F">
      <w:pPr>
        <w:rPr>
          <w:rFonts w:ascii="TH SarabunIT๙" w:hAnsi="TH SarabunIT๙" w:cs="TH SarabunIT๙"/>
          <w:sz w:val="32"/>
          <w:szCs w:val="32"/>
        </w:rPr>
      </w:pPr>
    </w:p>
    <w:p w:rsidR="00095910" w:rsidRDefault="001A2F5C" w:rsidP="001A2F5C">
      <w:pPr>
        <w:spacing w:after="0"/>
        <w:rPr>
          <w:rFonts w:ascii="TH SarabunIT๙" w:hAnsi="TH SarabunIT๙" w:cs="TH SarabunIT๙"/>
          <w:sz w:val="32"/>
          <w:szCs w:val="32"/>
        </w:rPr>
      </w:pPr>
      <w:r>
        <w:rPr>
          <w:rFonts w:ascii="TH SarabunIT๙" w:hAnsi="TH SarabunIT๙" w:cs="TH SarabunIT๙" w:hint="cs"/>
          <w:sz w:val="32"/>
          <w:szCs w:val="32"/>
          <w:cs/>
        </w:rPr>
        <w:tab/>
      </w:r>
    </w:p>
    <w:p w:rsidR="00095910" w:rsidRDefault="00095910" w:rsidP="001A2F5C">
      <w:pPr>
        <w:spacing w:after="0"/>
        <w:rPr>
          <w:rFonts w:ascii="TH SarabunIT๙" w:hAnsi="TH SarabunIT๙" w:cs="TH SarabunIT๙"/>
          <w:sz w:val="32"/>
          <w:szCs w:val="32"/>
        </w:rPr>
      </w:pPr>
    </w:p>
    <w:p w:rsidR="00095910" w:rsidRDefault="00095910" w:rsidP="001A2F5C">
      <w:pPr>
        <w:spacing w:after="0"/>
        <w:rPr>
          <w:rFonts w:ascii="TH SarabunIT๙" w:hAnsi="TH SarabunIT๙" w:cs="TH SarabunIT๙"/>
          <w:sz w:val="32"/>
          <w:szCs w:val="32"/>
        </w:rPr>
      </w:pPr>
    </w:p>
    <w:p w:rsidR="00095910" w:rsidRDefault="00095910" w:rsidP="001A2F5C">
      <w:pPr>
        <w:spacing w:after="0"/>
        <w:rPr>
          <w:rFonts w:ascii="TH SarabunIT๙" w:hAnsi="TH SarabunIT๙" w:cs="TH SarabunIT๙"/>
          <w:sz w:val="32"/>
          <w:szCs w:val="32"/>
        </w:rPr>
      </w:pPr>
    </w:p>
    <w:p w:rsidR="00095910" w:rsidRDefault="00095910" w:rsidP="001A2F5C">
      <w:pPr>
        <w:spacing w:after="0"/>
        <w:rPr>
          <w:rFonts w:ascii="TH SarabunIT๙" w:hAnsi="TH SarabunIT๙" w:cs="TH SarabunIT๙"/>
          <w:sz w:val="32"/>
          <w:szCs w:val="32"/>
        </w:rPr>
      </w:pPr>
    </w:p>
    <w:p w:rsidR="00095910" w:rsidRDefault="00095910" w:rsidP="001A2F5C">
      <w:pPr>
        <w:spacing w:after="0"/>
        <w:rPr>
          <w:rFonts w:ascii="TH SarabunIT๙" w:hAnsi="TH SarabunIT๙" w:cs="TH SarabunIT๙"/>
          <w:sz w:val="32"/>
          <w:szCs w:val="32"/>
        </w:rPr>
      </w:pPr>
    </w:p>
    <w:p w:rsidR="00095910" w:rsidRDefault="00095910" w:rsidP="001A2F5C">
      <w:pPr>
        <w:spacing w:after="0"/>
        <w:rPr>
          <w:rFonts w:ascii="TH SarabunIT๙" w:hAnsi="TH SarabunIT๙" w:cs="TH SarabunIT๙"/>
          <w:sz w:val="32"/>
          <w:szCs w:val="32"/>
        </w:rPr>
      </w:pPr>
    </w:p>
    <w:p w:rsidR="00095910" w:rsidRDefault="00095910" w:rsidP="001A2F5C">
      <w:pPr>
        <w:spacing w:after="0"/>
        <w:rPr>
          <w:rFonts w:ascii="TH SarabunIT๙" w:hAnsi="TH SarabunIT๙" w:cs="TH SarabunIT๙"/>
          <w:sz w:val="32"/>
          <w:szCs w:val="32"/>
        </w:rPr>
      </w:pPr>
    </w:p>
    <w:p w:rsidR="006C5973" w:rsidRPr="00313BA3" w:rsidRDefault="001A2F5C" w:rsidP="005F266A">
      <w:pPr>
        <w:spacing w:after="0"/>
        <w:ind w:firstLine="720"/>
        <w:rPr>
          <w:rFonts w:ascii="TH SarabunIT๙" w:hAnsi="TH SarabunIT๙" w:cs="TH SarabunIT๙"/>
          <w:sz w:val="32"/>
          <w:szCs w:val="32"/>
          <w:cs/>
        </w:rPr>
      </w:pPr>
      <w:r w:rsidRPr="00415666">
        <w:rPr>
          <w:rFonts w:ascii="TH SarabunIT๙" w:hAnsi="TH SarabunIT๙" w:cs="TH SarabunIT๙" w:hint="cs"/>
          <w:b/>
          <w:bCs/>
          <w:sz w:val="32"/>
          <w:szCs w:val="32"/>
          <w:cs/>
        </w:rPr>
        <w:lastRenderedPageBreak/>
        <w:t xml:space="preserve">แผนงานที่ </w:t>
      </w:r>
      <w:r>
        <w:rPr>
          <w:rFonts w:ascii="TH SarabunIT๙" w:hAnsi="TH SarabunIT๙" w:cs="TH SarabunIT๙" w:hint="cs"/>
          <w:b/>
          <w:bCs/>
          <w:sz w:val="32"/>
          <w:szCs w:val="32"/>
          <w:cs/>
        </w:rPr>
        <w:t>5</w:t>
      </w:r>
      <w:r w:rsidR="003E7B3E">
        <w:rPr>
          <w:rFonts w:ascii="TH SarabunIT๙" w:hAnsi="TH SarabunIT๙" w:cs="TH SarabunIT๙" w:hint="cs"/>
          <w:b/>
          <w:bCs/>
          <w:sz w:val="32"/>
          <w:szCs w:val="32"/>
          <w:cs/>
        </w:rPr>
        <w:t xml:space="preserve"> </w:t>
      </w:r>
      <w:r w:rsidRPr="00792687">
        <w:rPr>
          <w:rFonts w:ascii="TH SarabunIT๙" w:hAnsi="TH SarabunIT๙" w:cs="TH SarabunIT๙"/>
          <w:b/>
          <w:bCs/>
          <w:sz w:val="32"/>
          <w:szCs w:val="32"/>
          <w:cs/>
        </w:rPr>
        <w:t>การปรับโครงสร้างและการพัฒนากฎหมายด้านสุขภาพ</w:t>
      </w:r>
      <w:r>
        <w:rPr>
          <w:rFonts w:ascii="TH SarabunIT๙" w:hAnsi="TH SarabunIT๙" w:cs="TH SarabunIT๙" w:hint="cs"/>
          <w:sz w:val="32"/>
          <w:szCs w:val="32"/>
          <w:cs/>
        </w:rPr>
        <w:t xml:space="preserve"> ประกอบด้วย </w:t>
      </w:r>
      <w:r w:rsidR="00174A43">
        <w:rPr>
          <w:rFonts w:ascii="TH SarabunIT๙" w:hAnsi="TH SarabunIT๙" w:cs="TH SarabunIT๙" w:hint="cs"/>
          <w:sz w:val="32"/>
          <w:szCs w:val="32"/>
          <w:cs/>
        </w:rPr>
        <w:t>๑</w:t>
      </w:r>
      <w:r>
        <w:rPr>
          <w:rFonts w:ascii="TH SarabunIT๙" w:hAnsi="TH SarabunIT๙" w:cs="TH SarabunIT๙" w:hint="cs"/>
          <w:sz w:val="32"/>
          <w:szCs w:val="32"/>
          <w:cs/>
        </w:rPr>
        <w:t xml:space="preserve"> โครงการ พร้อมรายละเอียดมาตรการและตัวชี้วัด ดังต</w:t>
      </w:r>
      <w:r w:rsidR="00174A43">
        <w:rPr>
          <w:rFonts w:ascii="TH SarabunIT๙" w:hAnsi="TH SarabunIT๙" w:cs="TH SarabunIT๙" w:hint="cs"/>
          <w:sz w:val="32"/>
          <w:szCs w:val="32"/>
          <w:cs/>
        </w:rPr>
        <w:t>่อไปนี้</w:t>
      </w:r>
    </w:p>
    <w:tbl>
      <w:tblPr>
        <w:tblW w:w="10490" w:type="dxa"/>
        <w:tblInd w:w="-601" w:type="dxa"/>
        <w:tblLayout w:type="fixed"/>
        <w:tblLook w:val="04A0" w:firstRow="1" w:lastRow="0" w:firstColumn="1" w:lastColumn="0" w:noHBand="0" w:noVBand="1"/>
      </w:tblPr>
      <w:tblGrid>
        <w:gridCol w:w="1560"/>
        <w:gridCol w:w="1701"/>
        <w:gridCol w:w="1843"/>
        <w:gridCol w:w="3260"/>
        <w:gridCol w:w="2126"/>
      </w:tblGrid>
      <w:tr w:rsidR="00095910" w:rsidRPr="00914303" w:rsidTr="00457920">
        <w:trPr>
          <w:trHeight w:val="540"/>
        </w:trPr>
        <w:tc>
          <w:tcPr>
            <w:tcW w:w="10490"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095910" w:rsidRPr="00095910" w:rsidRDefault="00095910" w:rsidP="00457920">
            <w:pPr>
              <w:spacing w:after="0" w:line="240" w:lineRule="auto"/>
              <w:jc w:val="center"/>
              <w:rPr>
                <w:rFonts w:ascii="TH SarabunIT๙" w:eastAsia="Times New Roman" w:hAnsi="TH SarabunIT๙" w:cs="TH SarabunIT๙"/>
                <w:b/>
                <w:bCs/>
                <w:color w:val="000000"/>
                <w:sz w:val="28"/>
                <w:cs/>
              </w:rPr>
            </w:pPr>
            <w:r w:rsidRPr="00914303">
              <w:rPr>
                <w:rFonts w:ascii="TH SarabunIT๙" w:eastAsia="Times New Roman" w:hAnsi="TH SarabunIT๙" w:cs="TH SarabunIT๙"/>
                <w:b/>
                <w:bCs/>
                <w:color w:val="000000"/>
                <w:sz w:val="28"/>
                <w:cs/>
              </w:rPr>
              <w:t>โครงการ</w:t>
            </w:r>
            <w:r w:rsidRPr="00095910">
              <w:rPr>
                <w:rFonts w:ascii="TH SarabunIT๙" w:eastAsia="Times New Roman" w:hAnsi="TH SarabunIT๙" w:cs="TH SarabunIT๙"/>
                <w:b/>
                <w:bCs/>
                <w:color w:val="000000"/>
                <w:sz w:val="28"/>
                <w:cs/>
              </w:rPr>
              <w:t>ปรับโครงสร้างและพัฒนากฎหมายด้านสุขภาพ</w:t>
            </w:r>
            <w:r>
              <w:rPr>
                <w:rFonts w:ascii="TH SarabunIT๙" w:eastAsia="Times New Roman" w:hAnsi="TH SarabunIT๙" w:cs="TH SarabunIT๙"/>
                <w:b/>
                <w:bCs/>
                <w:color w:val="000000"/>
                <w:sz w:val="28"/>
              </w:rPr>
              <w:t xml:space="preserve"> </w:t>
            </w:r>
            <w:r w:rsidR="00CE3A3C" w:rsidRPr="0013553B">
              <w:rPr>
                <w:rFonts w:ascii="TH SarabunIT๙" w:eastAsia="Times New Roman" w:hAnsi="TH SarabunIT๙" w:cs="TH SarabunIT๙" w:hint="cs"/>
                <w:b/>
                <w:bCs/>
                <w:color w:val="FF0000"/>
                <w:sz w:val="28"/>
                <w:cs/>
              </w:rPr>
              <w:t>(ข</w:t>
            </w:r>
            <w:r w:rsidR="00CE3A3C">
              <w:rPr>
                <w:rFonts w:ascii="TH SarabunIT๙" w:eastAsia="Times New Roman" w:hAnsi="TH SarabunIT๙" w:cs="TH SarabunIT๙" w:hint="cs"/>
                <w:b/>
                <w:bCs/>
                <w:color w:val="FF0000"/>
                <w:sz w:val="28"/>
                <w:cs/>
              </w:rPr>
              <w:t>้อมูลเดิม</w:t>
            </w:r>
            <w:r w:rsidR="00CE3A3C" w:rsidRPr="0013553B">
              <w:rPr>
                <w:rFonts w:ascii="TH SarabunIT๙" w:eastAsia="Times New Roman" w:hAnsi="TH SarabunIT๙" w:cs="TH SarabunIT๙" w:hint="cs"/>
                <w:b/>
                <w:bCs/>
                <w:color w:val="FF0000"/>
                <w:sz w:val="28"/>
                <w:cs/>
              </w:rPr>
              <w:t>)</w:t>
            </w:r>
          </w:p>
        </w:tc>
      </w:tr>
      <w:tr w:rsidR="00095910" w:rsidRPr="00914303" w:rsidTr="00457920">
        <w:trPr>
          <w:trHeight w:val="481"/>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ระยะดำเนินการ</w:t>
            </w:r>
          </w:p>
        </w:tc>
        <w:tc>
          <w:tcPr>
            <w:tcW w:w="8930" w:type="dxa"/>
            <w:gridSpan w:val="4"/>
            <w:tcBorders>
              <w:top w:val="single" w:sz="4" w:space="0" w:color="auto"/>
              <w:left w:val="nil"/>
              <w:bottom w:val="single" w:sz="4" w:space="0" w:color="auto"/>
              <w:right w:val="single" w:sz="4" w:space="0" w:color="000000"/>
            </w:tcBorders>
            <w:shd w:val="clear" w:color="000000" w:fill="FFFFFF"/>
            <w:vAlign w:val="center"/>
            <w:hideMark/>
          </w:tcPr>
          <w:p w:rsidR="00095910" w:rsidRPr="00914303" w:rsidRDefault="00095910" w:rsidP="0045792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 xml:space="preserve">ปี </w:t>
            </w:r>
            <w:r>
              <w:rPr>
                <w:rFonts w:ascii="TH SarabunIT๙" w:eastAsia="Times New Roman" w:hAnsi="TH SarabunIT๙" w:cs="TH SarabunIT๙"/>
                <w:sz w:val="28"/>
              </w:rPr>
              <w:t>2561</w:t>
            </w:r>
          </w:p>
        </w:tc>
      </w:tr>
      <w:tr w:rsidR="00095910" w:rsidRPr="00914303" w:rsidTr="00095910">
        <w:trPr>
          <w:trHeight w:val="668"/>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เป้าหมาย (</w:t>
            </w:r>
            <w:r w:rsidRPr="00914303">
              <w:rPr>
                <w:rFonts w:ascii="TH SarabunIT๙" w:eastAsia="Times New Roman" w:hAnsi="TH SarabunIT๙" w:cs="TH SarabunIT๙"/>
                <w:b/>
                <w:bCs/>
                <w:color w:val="000000"/>
                <w:sz w:val="28"/>
              </w:rPr>
              <w:t>Goal)</w:t>
            </w:r>
          </w:p>
        </w:tc>
        <w:tc>
          <w:tcPr>
            <w:tcW w:w="893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95910" w:rsidRPr="00914303" w:rsidRDefault="00095910" w:rsidP="00457920">
            <w:pPr>
              <w:spacing w:after="0" w:line="240" w:lineRule="auto"/>
              <w:rPr>
                <w:rFonts w:ascii="TH SarabunIT๙" w:eastAsia="Times New Roman" w:hAnsi="TH SarabunIT๙" w:cs="TH SarabunIT๙"/>
                <w:sz w:val="28"/>
              </w:rPr>
            </w:pPr>
            <w:r w:rsidRPr="00F939E9">
              <w:rPr>
                <w:rFonts w:ascii="TH SarabunPSK" w:hAnsi="TH SarabunPSK" w:cs="TH SarabunPSK" w:hint="cs"/>
                <w:spacing w:val="-6"/>
                <w:sz w:val="28"/>
                <w:cs/>
              </w:rPr>
              <w:t>กฎหมายกระทรวงสาธารณสุขได้รับการแก้ไขและพัฒนา ร้อยละ ๖๐</w:t>
            </w:r>
          </w:p>
        </w:tc>
      </w:tr>
      <w:tr w:rsidR="00095910" w:rsidRPr="00914303" w:rsidTr="00095910">
        <w:trPr>
          <w:trHeight w:val="76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ตัวชี้วัด (</w:t>
            </w:r>
            <w:r w:rsidRPr="00914303">
              <w:rPr>
                <w:rFonts w:ascii="TH SarabunIT๙" w:eastAsia="Times New Roman" w:hAnsi="TH SarabunIT๙" w:cs="TH SarabunIT๙"/>
                <w:b/>
                <w:bCs/>
                <w:color w:val="000000"/>
                <w:sz w:val="28"/>
              </w:rPr>
              <w:t>KPI)</w:t>
            </w:r>
          </w:p>
        </w:tc>
        <w:tc>
          <w:tcPr>
            <w:tcW w:w="8930" w:type="dxa"/>
            <w:gridSpan w:val="4"/>
            <w:tcBorders>
              <w:top w:val="single" w:sz="4" w:space="0" w:color="auto"/>
              <w:left w:val="nil"/>
              <w:bottom w:val="single" w:sz="4" w:space="0" w:color="auto"/>
              <w:right w:val="single" w:sz="4" w:space="0" w:color="000000"/>
            </w:tcBorders>
            <w:shd w:val="clear" w:color="000000" w:fill="FFFFFF"/>
            <w:vAlign w:val="center"/>
            <w:hideMark/>
          </w:tcPr>
          <w:p w:rsidR="00095910" w:rsidRPr="00914303" w:rsidRDefault="00095910" w:rsidP="00095910">
            <w:pPr>
              <w:spacing w:after="0" w:line="240" w:lineRule="auto"/>
              <w:rPr>
                <w:rFonts w:ascii="TH SarabunIT๙" w:eastAsia="Times New Roman" w:hAnsi="TH SarabunIT๙" w:cs="TH SarabunIT๙"/>
                <w:sz w:val="28"/>
              </w:rPr>
            </w:pPr>
            <w:r w:rsidRPr="00095910">
              <w:rPr>
                <w:rFonts w:ascii="TH SarabunIT๙" w:eastAsia="Times New Roman" w:hAnsi="TH SarabunIT๙" w:cs="TH SarabunIT๙"/>
                <w:sz w:val="28"/>
                <w:cs/>
              </w:rPr>
              <w:t>ร้อยละของกฎหมายที่ควรปรับปรุงได้รับการแก้ไข และมีการบังคับใช้</w:t>
            </w:r>
          </w:p>
        </w:tc>
      </w:tr>
      <w:tr w:rsidR="00095910" w:rsidRPr="00914303" w:rsidTr="00095910">
        <w:trPr>
          <w:trHeight w:val="1639"/>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ข้อมูลสถานการณ์ปัจจุบัน/</w:t>
            </w:r>
            <w:r w:rsidRPr="00914303">
              <w:rPr>
                <w:rFonts w:ascii="TH SarabunIT๙" w:eastAsia="Times New Roman" w:hAnsi="TH SarabunIT๙" w:cs="TH SarabunIT๙"/>
                <w:b/>
                <w:bCs/>
                <w:color w:val="000000"/>
                <w:sz w:val="28"/>
              </w:rPr>
              <w:t>baseline</w:t>
            </w:r>
          </w:p>
        </w:tc>
        <w:tc>
          <w:tcPr>
            <w:tcW w:w="8930" w:type="dxa"/>
            <w:gridSpan w:val="4"/>
            <w:tcBorders>
              <w:top w:val="single" w:sz="4" w:space="0" w:color="auto"/>
              <w:left w:val="nil"/>
              <w:bottom w:val="single" w:sz="4" w:space="0" w:color="auto"/>
              <w:right w:val="single" w:sz="4" w:space="0" w:color="000000"/>
            </w:tcBorders>
            <w:shd w:val="clear" w:color="000000" w:fill="FFFFFF"/>
            <w:hideMark/>
          </w:tcPr>
          <w:p w:rsidR="00095910" w:rsidRPr="00914303" w:rsidRDefault="00095910" w:rsidP="00457920">
            <w:pPr>
              <w:spacing w:after="0" w:line="240" w:lineRule="auto"/>
              <w:rPr>
                <w:rFonts w:ascii="TH SarabunIT๙" w:eastAsia="Times New Roman" w:hAnsi="TH SarabunIT๙" w:cs="TH SarabunIT๙"/>
                <w:sz w:val="28"/>
              </w:rPr>
            </w:pPr>
          </w:p>
        </w:tc>
      </w:tr>
      <w:tr w:rsidR="00095910" w:rsidRPr="00914303" w:rsidTr="002D11DB">
        <w:trPr>
          <w:trHeight w:val="585"/>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มาตรการ</w:t>
            </w:r>
            <w:r w:rsidRPr="00914303">
              <w:rPr>
                <w:rFonts w:ascii="TH SarabunIT๙" w:eastAsia="Times New Roman" w:hAnsi="TH SarabunIT๙" w:cs="TH SarabunIT๙"/>
                <w:b/>
                <w:bCs/>
                <w:color w:val="000000"/>
                <w:sz w:val="28"/>
              </w:rPr>
              <w:t xml:space="preserve"> </w:t>
            </w:r>
          </w:p>
        </w:tc>
        <w:tc>
          <w:tcPr>
            <w:tcW w:w="1701" w:type="dxa"/>
            <w:tcBorders>
              <w:top w:val="nil"/>
              <w:left w:val="nil"/>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1. Access</w:t>
            </w:r>
          </w:p>
        </w:tc>
        <w:tc>
          <w:tcPr>
            <w:tcW w:w="1843" w:type="dxa"/>
            <w:tcBorders>
              <w:top w:val="nil"/>
              <w:left w:val="nil"/>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2. Coverage</w:t>
            </w:r>
          </w:p>
        </w:tc>
        <w:tc>
          <w:tcPr>
            <w:tcW w:w="3260" w:type="dxa"/>
            <w:tcBorders>
              <w:top w:val="nil"/>
              <w:left w:val="nil"/>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3. Quality</w:t>
            </w:r>
          </w:p>
        </w:tc>
        <w:tc>
          <w:tcPr>
            <w:tcW w:w="2126" w:type="dxa"/>
            <w:tcBorders>
              <w:top w:val="nil"/>
              <w:left w:val="nil"/>
              <w:bottom w:val="single" w:sz="4" w:space="0" w:color="auto"/>
              <w:right w:val="single" w:sz="4" w:space="0" w:color="auto"/>
            </w:tcBorders>
            <w:shd w:val="clear" w:color="000000" w:fill="FFFFFF"/>
            <w:vAlign w:val="center"/>
            <w:hideMark/>
          </w:tcPr>
          <w:p w:rsidR="00095910" w:rsidRPr="00914303" w:rsidRDefault="00095910"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rPr>
              <w:t>4. Governance</w:t>
            </w:r>
          </w:p>
        </w:tc>
      </w:tr>
      <w:tr w:rsidR="00095910" w:rsidRPr="00914303" w:rsidTr="002D11DB">
        <w:trPr>
          <w:trHeight w:val="2082"/>
        </w:trPr>
        <w:tc>
          <w:tcPr>
            <w:tcW w:w="1560" w:type="dxa"/>
            <w:vMerge/>
            <w:tcBorders>
              <w:top w:val="nil"/>
              <w:left w:val="single" w:sz="4" w:space="0" w:color="auto"/>
              <w:bottom w:val="single" w:sz="4" w:space="0" w:color="auto"/>
              <w:right w:val="single" w:sz="4" w:space="0" w:color="auto"/>
            </w:tcBorders>
            <w:vAlign w:val="center"/>
            <w:hideMark/>
          </w:tcPr>
          <w:p w:rsidR="00095910" w:rsidRPr="00914303" w:rsidRDefault="00095910" w:rsidP="00457920">
            <w:pPr>
              <w:spacing w:after="0" w:line="240" w:lineRule="auto"/>
              <w:rPr>
                <w:rFonts w:ascii="TH SarabunIT๙" w:eastAsia="Times New Roman" w:hAnsi="TH SarabunIT๙" w:cs="TH SarabunIT๙"/>
                <w:b/>
                <w:bCs/>
                <w:color w:val="000000"/>
                <w:sz w:val="28"/>
              </w:rPr>
            </w:pPr>
          </w:p>
        </w:tc>
        <w:tc>
          <w:tcPr>
            <w:tcW w:w="1701" w:type="dxa"/>
            <w:tcBorders>
              <w:top w:val="nil"/>
              <w:left w:val="nil"/>
              <w:bottom w:val="nil"/>
              <w:right w:val="single" w:sz="4" w:space="0" w:color="auto"/>
            </w:tcBorders>
            <w:shd w:val="clear" w:color="000000" w:fill="FFFFFF"/>
            <w:hideMark/>
          </w:tcPr>
          <w:p w:rsidR="00095910" w:rsidRPr="00681258" w:rsidRDefault="00095910" w:rsidP="00095910">
            <w:pPr>
              <w:spacing w:after="0" w:line="240" w:lineRule="auto"/>
              <w:rPr>
                <w:rFonts w:ascii="TH SarabunPSK" w:hAnsi="TH SarabunPSK" w:cs="TH SarabunPSK"/>
                <w:sz w:val="28"/>
                <w:cs/>
              </w:rPr>
            </w:pPr>
            <w:r w:rsidRPr="00F939E9">
              <w:rPr>
                <w:rFonts w:ascii="TH SarabunPSK" w:hAnsi="TH SarabunPSK" w:cs="TH SarabunPSK" w:hint="cs"/>
                <w:sz w:val="28"/>
                <w:cs/>
              </w:rPr>
              <w:t>๑. พัฒนากฎหมายด้านสาธารณสุขให้เหมาะสมกับสถานการณ์ปัจจุบัน</w:t>
            </w:r>
            <w:r>
              <w:rPr>
                <w:rFonts w:ascii="TH SarabunPSK" w:hAnsi="TH SarabunPSK" w:cs="TH SarabunPSK"/>
                <w:sz w:val="28"/>
              </w:rPr>
              <w:t xml:space="preserve"> </w:t>
            </w:r>
          </w:p>
          <w:p w:rsidR="00095910" w:rsidRPr="00914303" w:rsidRDefault="00095910" w:rsidP="00457920">
            <w:pPr>
              <w:spacing w:after="0" w:line="240" w:lineRule="auto"/>
              <w:rPr>
                <w:rFonts w:ascii="TH SarabunIT๙" w:eastAsia="Times New Roman" w:hAnsi="TH SarabunIT๙" w:cs="TH SarabunIT๙"/>
                <w:sz w:val="28"/>
              </w:rPr>
            </w:pPr>
          </w:p>
        </w:tc>
        <w:tc>
          <w:tcPr>
            <w:tcW w:w="1843" w:type="dxa"/>
            <w:tcBorders>
              <w:top w:val="nil"/>
              <w:left w:val="nil"/>
              <w:bottom w:val="nil"/>
              <w:right w:val="single" w:sz="4" w:space="0" w:color="auto"/>
            </w:tcBorders>
            <w:shd w:val="clear" w:color="000000" w:fill="FFFFFF"/>
            <w:hideMark/>
          </w:tcPr>
          <w:p w:rsidR="00095910" w:rsidRPr="00914303" w:rsidRDefault="00095910" w:rsidP="00095910">
            <w:pPr>
              <w:spacing w:after="0" w:line="240" w:lineRule="auto"/>
              <w:rPr>
                <w:rFonts w:ascii="TH SarabunIT๙" w:eastAsia="Times New Roman" w:hAnsi="TH SarabunIT๙" w:cs="TH SarabunIT๙"/>
                <w:sz w:val="28"/>
              </w:rPr>
            </w:pPr>
          </w:p>
        </w:tc>
        <w:tc>
          <w:tcPr>
            <w:tcW w:w="3260" w:type="dxa"/>
            <w:tcBorders>
              <w:top w:val="nil"/>
              <w:left w:val="nil"/>
              <w:bottom w:val="nil"/>
              <w:right w:val="single" w:sz="4" w:space="0" w:color="auto"/>
            </w:tcBorders>
            <w:shd w:val="clear" w:color="000000" w:fill="FFFFFF"/>
            <w:hideMark/>
          </w:tcPr>
          <w:p w:rsidR="00095910" w:rsidRPr="00F939E9" w:rsidRDefault="00095910" w:rsidP="00095910">
            <w:pPr>
              <w:spacing w:after="0" w:line="240" w:lineRule="auto"/>
              <w:rPr>
                <w:rFonts w:ascii="TH SarabunPSK" w:hAnsi="TH SarabunPSK" w:cs="TH SarabunPSK"/>
                <w:sz w:val="28"/>
              </w:rPr>
            </w:pPr>
            <w:r>
              <w:rPr>
                <w:rFonts w:ascii="TH SarabunPSK" w:hAnsi="TH SarabunPSK" w:cs="TH SarabunPSK" w:hint="cs"/>
                <w:sz w:val="28"/>
                <w:cs/>
              </w:rPr>
              <w:t>๑</w:t>
            </w:r>
            <w:r w:rsidRPr="00F939E9">
              <w:rPr>
                <w:rFonts w:ascii="TH SarabunPSK" w:hAnsi="TH SarabunPSK" w:cs="TH SarabunPSK" w:hint="cs"/>
                <w:sz w:val="28"/>
                <w:cs/>
              </w:rPr>
              <w:t>.</w:t>
            </w:r>
            <w:r w:rsidR="006C5973">
              <w:rPr>
                <w:rFonts w:ascii="TH SarabunPSK" w:hAnsi="TH SarabunPSK" w:cs="TH SarabunPSK" w:hint="cs"/>
                <w:spacing w:val="-4"/>
                <w:sz w:val="28"/>
                <w:cs/>
              </w:rPr>
              <w:t xml:space="preserve"> </w:t>
            </w:r>
            <w:r w:rsidRPr="00F939E9">
              <w:rPr>
                <w:rFonts w:ascii="TH SarabunPSK" w:hAnsi="TH SarabunPSK" w:cs="TH SarabunPSK" w:hint="cs"/>
                <w:spacing w:val="-4"/>
                <w:sz w:val="28"/>
                <w:cs/>
              </w:rPr>
              <w:t>พัฒนาบุคลากรด้านกฎหมาย</w:t>
            </w:r>
            <w:r w:rsidRPr="00F939E9">
              <w:rPr>
                <w:rFonts w:ascii="TH SarabunPSK" w:hAnsi="TH SarabunPSK" w:cs="TH SarabunPSK" w:hint="cs"/>
                <w:sz w:val="28"/>
                <w:cs/>
              </w:rPr>
              <w:t>ให้มีประสิทธิภาพ</w:t>
            </w:r>
          </w:p>
          <w:p w:rsidR="00095910" w:rsidRPr="00914303" w:rsidRDefault="00095910" w:rsidP="00095910">
            <w:pPr>
              <w:spacing w:after="0" w:line="240" w:lineRule="auto"/>
              <w:rPr>
                <w:rFonts w:ascii="TH SarabunIT๙" w:eastAsia="Times New Roman" w:hAnsi="TH SarabunIT๙" w:cs="TH SarabunIT๙"/>
                <w:sz w:val="28"/>
              </w:rPr>
            </w:pPr>
            <w:r>
              <w:rPr>
                <w:rFonts w:ascii="TH SarabunPSK" w:hAnsi="TH SarabunPSK" w:cs="TH SarabunPSK" w:hint="cs"/>
                <w:sz w:val="28"/>
                <w:cs/>
              </w:rPr>
              <w:t>๒</w:t>
            </w:r>
            <w:r w:rsidRPr="00F939E9">
              <w:rPr>
                <w:rFonts w:ascii="TH SarabunPSK" w:hAnsi="TH SarabunPSK" w:cs="TH SarabunPSK" w:hint="cs"/>
                <w:sz w:val="28"/>
                <w:cs/>
              </w:rPr>
              <w:t>. พัฒนาและจัดการบังคับใช้กฎหมายด้าน</w:t>
            </w:r>
            <w:r>
              <w:rPr>
                <w:rFonts w:ascii="TH SarabunPSK" w:hAnsi="TH SarabunPSK" w:cs="TH SarabunPSK"/>
                <w:sz w:val="28"/>
              </w:rPr>
              <w:t xml:space="preserve"> </w:t>
            </w:r>
            <w:r w:rsidRPr="00F939E9">
              <w:rPr>
                <w:rFonts w:ascii="TH SarabunPSK" w:hAnsi="TH SarabunPSK" w:cs="TH SarabunPSK" w:hint="cs"/>
                <w:sz w:val="28"/>
                <w:cs/>
              </w:rPr>
              <w:t>สาธารณสุขอย่างมีระบบและเข้มแข็ง</w:t>
            </w:r>
          </w:p>
        </w:tc>
        <w:tc>
          <w:tcPr>
            <w:tcW w:w="2126" w:type="dxa"/>
            <w:tcBorders>
              <w:top w:val="nil"/>
              <w:left w:val="nil"/>
              <w:bottom w:val="nil"/>
              <w:right w:val="single" w:sz="4" w:space="0" w:color="auto"/>
            </w:tcBorders>
            <w:shd w:val="clear" w:color="000000" w:fill="FFFFFF"/>
            <w:hideMark/>
          </w:tcPr>
          <w:p w:rsidR="00095910" w:rsidRDefault="00095910" w:rsidP="00457920">
            <w:pPr>
              <w:spacing w:after="0" w:line="240" w:lineRule="auto"/>
              <w:rPr>
                <w:rFonts w:ascii="TH SarabunIT๙" w:eastAsia="Times New Roman" w:hAnsi="TH SarabunIT๙" w:cs="TH SarabunIT๙"/>
                <w:sz w:val="28"/>
              </w:rPr>
            </w:pPr>
            <w:r>
              <w:rPr>
                <w:rFonts w:ascii="TH SarabunIT๙" w:eastAsia="Times New Roman" w:hAnsi="TH SarabunIT๙" w:cs="TH SarabunIT๙" w:hint="cs"/>
                <w:sz w:val="28"/>
                <w:cs/>
              </w:rPr>
              <w:t>๑. มีคณะทำงานในการ</w:t>
            </w:r>
            <w:r w:rsidRPr="00F939E9">
              <w:rPr>
                <w:rFonts w:ascii="TH SarabunPSK" w:hAnsi="TH SarabunPSK" w:cs="TH SarabunPSK" w:hint="cs"/>
                <w:sz w:val="28"/>
                <w:cs/>
              </w:rPr>
              <w:t>พัฒนากฎหมายด้านสาธารณสุข</w:t>
            </w:r>
          </w:p>
          <w:p w:rsidR="00095910" w:rsidRPr="00914303" w:rsidRDefault="00095910" w:rsidP="00457920">
            <w:pPr>
              <w:spacing w:after="0" w:line="240" w:lineRule="auto"/>
              <w:rPr>
                <w:rFonts w:ascii="TH SarabunIT๙" w:eastAsia="Times New Roman" w:hAnsi="TH SarabunIT๙" w:cs="TH SarabunIT๙"/>
                <w:sz w:val="28"/>
                <w:cs/>
              </w:rPr>
            </w:pPr>
          </w:p>
        </w:tc>
      </w:tr>
      <w:tr w:rsidR="002D11DB" w:rsidRPr="00914303" w:rsidTr="002D11DB">
        <w:trPr>
          <w:trHeight w:val="711"/>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2D11DB" w:rsidRPr="00914303" w:rsidRDefault="002D11DB" w:rsidP="00457920">
            <w:pPr>
              <w:spacing w:after="0" w:line="240" w:lineRule="auto"/>
              <w:jc w:val="center"/>
              <w:rPr>
                <w:rFonts w:ascii="TH SarabunIT๙" w:eastAsia="Times New Roman" w:hAnsi="TH SarabunIT๙" w:cs="TH SarabunIT๙"/>
                <w:b/>
                <w:bCs/>
                <w:color w:val="000000"/>
                <w:sz w:val="28"/>
              </w:rPr>
            </w:pPr>
            <w:r w:rsidRPr="00914303">
              <w:rPr>
                <w:rFonts w:ascii="TH SarabunIT๙" w:eastAsia="Times New Roman" w:hAnsi="TH SarabunIT๙" w:cs="TH SarabunIT๙"/>
                <w:b/>
                <w:bCs/>
                <w:color w:val="000000"/>
                <w:sz w:val="28"/>
                <w:cs/>
              </w:rPr>
              <w:t>หน่วยงานที่เกี่ยวข้อง</w:t>
            </w:r>
          </w:p>
        </w:tc>
        <w:tc>
          <w:tcPr>
            <w:tcW w:w="893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2D11DB" w:rsidRPr="00914303" w:rsidRDefault="002D11DB" w:rsidP="00457920">
            <w:pPr>
              <w:spacing w:after="0" w:line="240" w:lineRule="auto"/>
              <w:rPr>
                <w:rFonts w:ascii="TH SarabunIT๙" w:eastAsia="Times New Roman" w:hAnsi="TH SarabunIT๙" w:cs="TH SarabunIT๙"/>
                <w:sz w:val="28"/>
                <w:cs/>
              </w:rPr>
            </w:pPr>
            <w:r w:rsidRPr="00914303">
              <w:rPr>
                <w:rFonts w:ascii="TH SarabunIT๙" w:eastAsia="Times New Roman" w:hAnsi="TH SarabunIT๙" w:cs="TH SarabunIT๙"/>
                <w:sz w:val="28"/>
              </w:rPr>
              <w:t> </w:t>
            </w:r>
            <w:r>
              <w:rPr>
                <w:rFonts w:ascii="TH SarabunIT๙" w:eastAsia="Times New Roman" w:hAnsi="TH SarabunIT๙" w:cs="TH SarabunIT๙" w:hint="cs"/>
                <w:sz w:val="28"/>
                <w:cs/>
              </w:rPr>
              <w:t>หน่วยงานส่วนกลาง กระทรวงสาธารณสุข</w:t>
            </w:r>
          </w:p>
          <w:p w:rsidR="002D11DB" w:rsidRPr="00914303" w:rsidRDefault="002D11DB" w:rsidP="00457920">
            <w:pPr>
              <w:spacing w:after="0" w:line="240" w:lineRule="auto"/>
              <w:rPr>
                <w:rFonts w:ascii="TH SarabunIT๙" w:eastAsia="Times New Roman" w:hAnsi="TH SarabunIT๙" w:cs="TH SarabunIT๙"/>
                <w:sz w:val="28"/>
              </w:rPr>
            </w:pPr>
            <w:r w:rsidRPr="00914303">
              <w:rPr>
                <w:rFonts w:ascii="TH SarabunIT๙" w:eastAsia="Times New Roman" w:hAnsi="TH SarabunIT๙" w:cs="TH SarabunIT๙"/>
                <w:sz w:val="28"/>
              </w:rPr>
              <w:t> </w:t>
            </w:r>
          </w:p>
        </w:tc>
      </w:tr>
    </w:tbl>
    <w:p w:rsidR="00313BA3" w:rsidRDefault="00313BA3" w:rsidP="00210D2F">
      <w:pPr>
        <w:rPr>
          <w:rFonts w:ascii="TH SarabunIT๙" w:hAnsi="TH SarabunIT๙" w:cs="TH SarabunIT๙"/>
          <w:sz w:val="32"/>
          <w:szCs w:val="32"/>
        </w:rPr>
        <w:sectPr w:rsidR="00313BA3" w:rsidSect="00F952CA">
          <w:pgSz w:w="11907" w:h="16839" w:code="9"/>
          <w:pgMar w:top="1440" w:right="1440" w:bottom="1440" w:left="1440" w:header="720" w:footer="397" w:gutter="0"/>
          <w:cols w:space="720"/>
          <w:docGrid w:linePitch="360"/>
        </w:sectPr>
      </w:pPr>
    </w:p>
    <w:p w:rsidR="00244553" w:rsidRDefault="004B1C69" w:rsidP="001A2F5C">
      <w:pPr>
        <w:jc w:val="center"/>
        <w:rPr>
          <w:rFonts w:ascii="TH SarabunIT๙" w:hAnsi="TH SarabunIT๙" w:cs="TH SarabunIT๙"/>
          <w:b/>
          <w:bCs/>
          <w:sz w:val="32"/>
          <w:szCs w:val="32"/>
        </w:rPr>
      </w:pPr>
      <w:r>
        <w:rPr>
          <w:rFonts w:ascii="TH SarabunIT๙" w:hAnsi="TH SarabunIT๙" w:cs="TH SarabunIT๙"/>
          <w:noProof/>
          <w:sz w:val="32"/>
          <w:szCs w:val="32"/>
        </w:rPr>
        <w:lastRenderedPageBreak/>
        <mc:AlternateContent>
          <mc:Choice Requires="wps">
            <w:drawing>
              <wp:anchor distT="0" distB="0" distL="114300" distR="114300" simplePos="0" relativeHeight="251747328" behindDoc="0" locked="0" layoutInCell="1" allowOverlap="1">
                <wp:simplePos x="0" y="0"/>
                <wp:positionH relativeFrom="column">
                  <wp:posOffset>703580</wp:posOffset>
                </wp:positionH>
                <wp:positionV relativeFrom="paragraph">
                  <wp:posOffset>-206375</wp:posOffset>
                </wp:positionV>
                <wp:extent cx="5166995" cy="664210"/>
                <wp:effectExtent l="0" t="3175"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D09" w:rsidRPr="00073ED3" w:rsidRDefault="00543D09" w:rsidP="00073ED3">
                            <w:pPr>
                              <w:rPr>
                                <w:rFonts w:ascii="TH SarabunIT๙" w:hAnsi="TH SarabunIT๙" w:cs="TH SarabunIT๙"/>
                                <w:b/>
                                <w:bCs/>
                                <w:color w:val="FFFFFF" w:themeColor="background1"/>
                                <w:sz w:val="52"/>
                                <w:szCs w:val="72"/>
                              </w:rPr>
                            </w:pPr>
                            <w:r>
                              <w:rPr>
                                <w:rFonts w:ascii="TH SarabunIT๙" w:hAnsi="TH SarabunIT๙" w:cs="TH SarabunIT๙" w:hint="cs"/>
                                <w:b/>
                                <w:bCs/>
                                <w:color w:val="FFFFFF" w:themeColor="background1"/>
                                <w:sz w:val="52"/>
                                <w:szCs w:val="72"/>
                                <w:cs/>
                              </w:rPr>
                              <w:t>การขับเคลื่อนและติดตามประเมินผล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2" type="#_x0000_t202" style="position:absolute;left:0;text-align:left;margin-left:55.4pt;margin-top:-16.25pt;width:406.85pt;height:5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UWugIAAMI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" filled="f" stroked="f">
                <v:textbox>
                  <w:txbxContent>
                    <w:p w:rsidR="00543D09" w:rsidRPr="00073ED3" w:rsidRDefault="00543D09" w:rsidP="00073ED3">
                      <w:pPr>
                        <w:rPr>
                          <w:rFonts w:ascii="TH SarabunIT๙" w:hAnsi="TH SarabunIT๙" w:cs="TH SarabunIT๙"/>
                          <w:b/>
                          <w:bCs/>
                          <w:color w:val="FFFFFF" w:themeColor="background1"/>
                          <w:sz w:val="52"/>
                          <w:szCs w:val="72"/>
                        </w:rPr>
                      </w:pPr>
                      <w:r>
                        <w:rPr>
                          <w:rFonts w:ascii="TH SarabunIT๙" w:hAnsi="TH SarabunIT๙" w:cs="TH SarabunIT๙" w:hint="cs"/>
                          <w:b/>
                          <w:bCs/>
                          <w:color w:val="FFFFFF" w:themeColor="background1"/>
                          <w:sz w:val="52"/>
                          <w:szCs w:val="72"/>
                          <w:cs/>
                        </w:rPr>
                        <w:t>การขับเคลื่อนและติดตามประเมินผล</w:t>
                      </w:r>
                    </w:p>
                  </w:txbxContent>
                </v:textbox>
              </v:shape>
            </w:pict>
          </mc:Fallback>
        </mc:AlternateContent>
      </w:r>
      <w:r w:rsidR="00073ED3">
        <w:rPr>
          <w:rFonts w:ascii="TH SarabunIT๙" w:hAnsi="TH SarabunIT๙" w:cs="TH SarabunIT๙"/>
          <w:noProof/>
          <w:sz w:val="32"/>
          <w:szCs w:val="32"/>
        </w:rPr>
        <w:drawing>
          <wp:anchor distT="0" distB="0" distL="114300" distR="114300" simplePos="0" relativeHeight="251745280" behindDoc="1" locked="0" layoutInCell="1" allowOverlap="1">
            <wp:simplePos x="0" y="0"/>
            <wp:positionH relativeFrom="column">
              <wp:posOffset>-189781</wp:posOffset>
            </wp:positionH>
            <wp:positionV relativeFrom="paragraph">
              <wp:posOffset>-250166</wp:posOffset>
            </wp:positionV>
            <wp:extent cx="6461185" cy="1526876"/>
            <wp:effectExtent l="0" t="0" r="0" b="0"/>
            <wp:wrapNone/>
            <wp:docPr id="3"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6461185" cy="1526876"/>
                    </a:xfrm>
                    <a:prstGeom prst="rect">
                      <a:avLst/>
                    </a:prstGeom>
                  </pic:spPr>
                </pic:pic>
              </a:graphicData>
            </a:graphic>
          </wp:anchor>
        </w:drawing>
      </w:r>
    </w:p>
    <w:p w:rsidR="00073ED3" w:rsidRDefault="00073ED3" w:rsidP="00073ED3">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เพื่อให้</w:t>
      </w:r>
      <w:r w:rsidR="00750060">
        <w:rPr>
          <w:rFonts w:ascii="TH SarabunIT๙" w:hAnsi="TH SarabunIT๙" w:cs="TH SarabunIT๙" w:hint="cs"/>
          <w:sz w:val="32"/>
          <w:szCs w:val="32"/>
          <w:cs/>
        </w:rPr>
        <w:t>แผนยุทธศาสตร์กระทรวงสาธารณสุข ปีงบประมาณ พ.ศ. 256</w:t>
      </w:r>
      <w:r w:rsidR="00073ED3">
        <w:rPr>
          <w:rFonts w:ascii="TH SarabunIT๙" w:hAnsi="TH SarabunIT๙" w:cs="TH SarabunIT๙" w:hint="cs"/>
          <w:sz w:val="32"/>
          <w:szCs w:val="32"/>
          <w:cs/>
        </w:rPr>
        <w:t>๑</w:t>
      </w:r>
      <w:r>
        <w:rPr>
          <w:rFonts w:ascii="TH SarabunIT๙" w:hAnsi="TH SarabunIT๙" w:cs="TH SarabunIT๙" w:hint="cs"/>
          <w:sz w:val="32"/>
          <w:szCs w:val="32"/>
          <w:cs/>
        </w:rPr>
        <w:t xml:space="preserve"> บรรลุเป้าหมาย “ประชาชนสุขภาพดี เจ้าหน้าที่มีความสุข ระบบสุขภาพยั่งยืน” และสอดคล้องกับเป้าหมายของยุทธศาสตร์ชาติ 20 ปี และยุทธศาสตร์ชาติระยะ 20 ปี (ด้านสาธารณสุข) ควบคู่กับการดำเนินการที่สอดคล้องกับแผนพัฒนาเศรษฐกิจและสังคมแห่งชาติ ฉบับที่ 12 และการพัฒนาตามหลักปรัชญาเศรษฐกิจพอเพียง ให้บรรลุตามวิสัยทัศน์ของประเทศ “มั่นคง มั่งคั่ง ยั่งยืน” การขับเคลื่อนตาม</w:t>
      </w:r>
      <w:r w:rsidR="00750060">
        <w:rPr>
          <w:rFonts w:ascii="TH SarabunIT๙" w:hAnsi="TH SarabunIT๙" w:cs="TH SarabunIT๙" w:hint="cs"/>
          <w:sz w:val="32"/>
          <w:szCs w:val="32"/>
          <w:cs/>
        </w:rPr>
        <w:t>แผนยุทธศาสตร์กระทรวงสาธารณสุข ปีงบประมาณ พ.ศ. 256</w:t>
      </w:r>
      <w:r w:rsidR="00073ED3">
        <w:rPr>
          <w:rFonts w:ascii="TH SarabunIT๙" w:hAnsi="TH SarabunIT๙" w:cs="TH SarabunIT๙" w:hint="cs"/>
          <w:sz w:val="32"/>
          <w:szCs w:val="32"/>
          <w:cs/>
        </w:rPr>
        <w:t>๑</w:t>
      </w:r>
      <w:r>
        <w:rPr>
          <w:rFonts w:ascii="TH SarabunIT๙" w:hAnsi="TH SarabunIT๙" w:cs="TH SarabunIT๙" w:hint="cs"/>
          <w:sz w:val="32"/>
          <w:szCs w:val="32"/>
          <w:cs/>
        </w:rPr>
        <w:t xml:space="preserve"> ไปสู่การปฏิบัติ จึงต้องทำให้เจ้าหน้าที่ทุกระดับ ตระหนักถึงภาระหน้าที่และความรับผิดชอบของตน ที่จะเป็นส่วนหนึ่งในการขับเคลื่อนแผนให้ประสบความสำเร็จอย่างมีประสิทธิภาพ </w:t>
      </w:r>
      <w:r w:rsidR="00073ED3">
        <w:rPr>
          <w:rFonts w:ascii="TH SarabunIT๙" w:hAnsi="TH SarabunIT๙" w:cs="TH SarabunIT๙"/>
          <w:sz w:val="32"/>
          <w:szCs w:val="32"/>
          <w:cs/>
        </w:rPr>
        <w:br/>
      </w:r>
      <w:r>
        <w:rPr>
          <w:rFonts w:ascii="TH SarabunIT๙" w:hAnsi="TH SarabunIT๙" w:cs="TH SarabunIT๙" w:hint="cs"/>
          <w:sz w:val="32"/>
          <w:szCs w:val="32"/>
          <w:cs/>
        </w:rPr>
        <w:t>โดยแนวทางในการขับเคลื่อนแผนฯ ไปสู่การปฏิบัติ จะเน้นการถ่ายทอดไปสู่ระดับเขตสุขภาพ โดยมีผู้บริหารระดับสูงของกระทรวงสาธารณสุข ลงไปถ่ายทอดแผนฯ ด้วยตนเองในแต่ละเขตสุขภาพเพื่อสร้างความเข้าใจ</w:t>
      </w:r>
      <w:r w:rsidR="00073ED3">
        <w:rPr>
          <w:rFonts w:ascii="TH SarabunIT๙" w:hAnsi="TH SarabunIT๙" w:cs="TH SarabunIT๙"/>
          <w:sz w:val="32"/>
          <w:szCs w:val="32"/>
          <w:cs/>
        </w:rPr>
        <w:br/>
      </w:r>
      <w:r>
        <w:rPr>
          <w:rFonts w:ascii="TH SarabunIT๙" w:hAnsi="TH SarabunIT๙" w:cs="TH SarabunIT๙" w:hint="cs"/>
          <w:sz w:val="32"/>
          <w:szCs w:val="32"/>
          <w:cs/>
        </w:rPr>
        <w:t xml:space="preserve">ให้เป็นอันหนึ่งอันเดียวกันและเพื่อเป็นขวัญกำลังใจให้แก่เจ้าหน้าที่กระทรวงสาธารณสุข </w:t>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Pr="00840A87" w:rsidRDefault="00840A87" w:rsidP="00840A87">
      <w:pPr>
        <w:spacing w:after="0"/>
        <w:rPr>
          <w:rFonts w:ascii="TH SarabunIT๙" w:hAnsi="TH SarabunIT๙" w:cs="TH SarabunIT๙"/>
          <w:b/>
          <w:bCs/>
          <w:sz w:val="28"/>
        </w:rPr>
      </w:pPr>
      <w:r w:rsidRPr="00840A87">
        <w:rPr>
          <w:rFonts w:ascii="TH SarabunIT๙" w:hAnsi="TH SarabunIT๙" w:cs="TH SarabunIT๙"/>
          <w:b/>
          <w:bCs/>
          <w:sz w:val="28"/>
          <w:cs/>
        </w:rPr>
        <w:t>ภาพที่ 1</w:t>
      </w:r>
      <w:r w:rsidR="00073ED3">
        <w:rPr>
          <w:rFonts w:ascii="TH SarabunIT๙" w:hAnsi="TH SarabunIT๙" w:cs="TH SarabunIT๙" w:hint="cs"/>
          <w:b/>
          <w:bCs/>
          <w:sz w:val="28"/>
          <w:cs/>
        </w:rPr>
        <w:t xml:space="preserve"> </w:t>
      </w:r>
      <w:r w:rsidRPr="00840A87">
        <w:rPr>
          <w:rFonts w:ascii="TH SarabunIT๙" w:hAnsi="TH SarabunIT๙" w:cs="TH SarabunIT๙"/>
          <w:b/>
          <w:bCs/>
          <w:sz w:val="28"/>
        </w:rPr>
        <w:t xml:space="preserve">: </w:t>
      </w:r>
      <w:r w:rsidRPr="00840A87">
        <w:rPr>
          <w:rFonts w:ascii="TH SarabunIT๙" w:hAnsi="TH SarabunIT๙" w:cs="TH SarabunIT๙" w:hint="cs"/>
          <w:b/>
          <w:bCs/>
          <w:sz w:val="28"/>
          <w:cs/>
        </w:rPr>
        <w:t>กระบวนการนำ</w:t>
      </w:r>
      <w:r w:rsidR="00750060" w:rsidRPr="00750060">
        <w:rPr>
          <w:rFonts w:ascii="TH SarabunIT๙" w:hAnsi="TH SarabunIT๙" w:cs="TH SarabunIT๙" w:hint="cs"/>
          <w:b/>
          <w:bCs/>
          <w:sz w:val="28"/>
          <w:cs/>
        </w:rPr>
        <w:t>แผนยุทธศาสตร์กระทรวงสาธารณสุข ปีงบประมาณ พ.ศ. 256</w:t>
      </w:r>
      <w:r w:rsidR="00073ED3">
        <w:rPr>
          <w:rFonts w:ascii="TH SarabunIT๙" w:hAnsi="TH SarabunIT๙" w:cs="TH SarabunIT๙" w:hint="cs"/>
          <w:b/>
          <w:bCs/>
          <w:sz w:val="28"/>
          <w:cs/>
        </w:rPr>
        <w:t>๑</w:t>
      </w:r>
      <w:r w:rsidRPr="00840A87">
        <w:rPr>
          <w:rFonts w:ascii="TH SarabunIT๙" w:hAnsi="TH SarabunIT๙" w:cs="TH SarabunIT๙" w:hint="cs"/>
          <w:b/>
          <w:bCs/>
          <w:sz w:val="28"/>
          <w:cs/>
        </w:rPr>
        <w:t xml:space="preserve"> ไปสู่การปฏิบัติ</w:t>
      </w:r>
    </w:p>
    <w:p w:rsidR="00840A87" w:rsidRDefault="00840A87" w:rsidP="00840A87">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93056" behindDoc="1" locked="0" layoutInCell="1" allowOverlap="1">
            <wp:simplePos x="0" y="0"/>
            <wp:positionH relativeFrom="column">
              <wp:posOffset>793630</wp:posOffset>
            </wp:positionH>
            <wp:positionV relativeFrom="paragraph">
              <wp:posOffset>4673</wp:posOffset>
            </wp:positionV>
            <wp:extent cx="4623759" cy="3985403"/>
            <wp:effectExtent l="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623759" cy="3985403"/>
                    </a:xfrm>
                    <a:prstGeom prst="rect">
                      <a:avLst/>
                    </a:prstGeom>
                    <a:noFill/>
                    <a:ln w="9525">
                      <a:noFill/>
                      <a:miter lim="800000"/>
                      <a:headEnd/>
                      <a:tailEnd/>
                    </a:ln>
                  </pic:spPr>
                </pic:pic>
              </a:graphicData>
            </a:graphic>
          </wp:anchor>
        </w:drawing>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Pr="00073ED3"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4B1C69" w:rsidP="00840A87">
      <w:pPr>
        <w:autoSpaceDE w:val="0"/>
        <w:autoSpaceDN w:val="0"/>
        <w:adjustRightInd w:val="0"/>
        <w:spacing w:after="0"/>
        <w:jc w:val="thaiDistribute"/>
        <w:rPr>
          <w:rFonts w:ascii="TH SarabunIT๙" w:hAnsi="TH SarabunIT๙" w:cs="TH SarabunIT๙"/>
          <w:sz w:val="32"/>
          <w:szCs w:val="32"/>
        </w:rPr>
      </w:pPr>
      <w:r>
        <w:rPr>
          <w:rFonts w:ascii="TH SarabunIT๙" w:hAnsi="TH SarabunIT๙" w:cs="TH SarabunIT๙"/>
          <w:noProof/>
          <w:sz w:val="32"/>
          <w:szCs w:val="32"/>
        </w:rPr>
        <mc:AlternateContent>
          <mc:Choice Requires="wps">
            <w:drawing>
              <wp:anchor distT="0" distB="0" distL="114300" distR="114300" simplePos="0" relativeHeight="251748352" behindDoc="1" locked="0" layoutInCell="1" allowOverlap="1">
                <wp:simplePos x="0" y="0"/>
                <wp:positionH relativeFrom="column">
                  <wp:posOffset>3127375</wp:posOffset>
                </wp:positionH>
                <wp:positionV relativeFrom="paragraph">
                  <wp:posOffset>17780</wp:posOffset>
                </wp:positionV>
                <wp:extent cx="746125" cy="526415"/>
                <wp:effectExtent l="3175" t="0" r="3175" b="0"/>
                <wp:wrapNone/>
                <wp:docPr id="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526415"/>
                        </a:xfrm>
                        <a:prstGeom prst="rect">
                          <a:avLst/>
                        </a:prstGeom>
                        <a:solidFill>
                          <a:schemeClr val="accent4">
                            <a:lumMod val="100000"/>
                            <a:lumOff val="0"/>
                          </a:schemeClr>
                        </a:solidFill>
                        <a:ln>
                          <a:noFill/>
                        </a:ln>
                        <a:effectLst/>
                        <a:extLst>
                          <a:ext uri="{91240B29-F687-4F45-9708-019B960494DF}">
                            <a14:hiddenLine xmlns:a14="http://schemas.microsoft.com/office/drawing/2010/main" w="127000" cmpd="dbl">
                              <a:solidFill>
                                <a:schemeClr val="accent4">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3D09" w:rsidRPr="005F266A" w:rsidRDefault="00543D09" w:rsidP="005F266A">
                            <w:pPr>
                              <w:spacing w:after="0" w:line="240" w:lineRule="auto"/>
                              <w:rPr>
                                <w:rFonts w:ascii="TH SarabunPSK" w:hAnsi="TH SarabunPSK" w:cs="TH SarabunPSK"/>
                                <w:color w:val="FFFFFF" w:themeColor="background1"/>
                                <w:sz w:val="16"/>
                                <w:szCs w:val="20"/>
                              </w:rPr>
                            </w:pPr>
                            <w:r w:rsidRPr="005F266A">
                              <w:rPr>
                                <w:rFonts w:ascii="TH SarabunPSK" w:hAnsi="TH SarabunPSK" w:cs="TH SarabunPSK"/>
                                <w:color w:val="FFFFFF" w:themeColor="background1"/>
                                <w:sz w:val="16"/>
                                <w:szCs w:val="20"/>
                                <w:cs/>
                              </w:rPr>
                              <w:t xml:space="preserve">- แผนปฏิบัติการ </w:t>
                            </w:r>
                            <w:r w:rsidRPr="005F266A">
                              <w:rPr>
                                <w:rFonts w:ascii="TH SarabunPSK" w:hAnsi="TH SarabunPSK" w:cs="TH SarabunPSK"/>
                                <w:color w:val="FFFFFF" w:themeColor="background1"/>
                                <w:sz w:val="16"/>
                                <w:szCs w:val="20"/>
                              </w:rPr>
                              <w:t xml:space="preserve">  </w:t>
                            </w:r>
                            <w:r w:rsidRPr="005F266A">
                              <w:rPr>
                                <w:rFonts w:ascii="TH SarabunPSK" w:hAnsi="TH SarabunPSK" w:cs="TH SarabunPSK"/>
                                <w:color w:val="FFFFFF" w:themeColor="background1"/>
                                <w:sz w:val="16"/>
                                <w:szCs w:val="20"/>
                              </w:rPr>
                              <w:br/>
                              <w:t xml:space="preserve">  15 </w:t>
                            </w:r>
                            <w:r w:rsidRPr="005F266A">
                              <w:rPr>
                                <w:rFonts w:ascii="TH SarabunPSK" w:hAnsi="TH SarabunPSK" w:cs="TH SarabunPSK"/>
                                <w:color w:val="FFFFFF" w:themeColor="background1"/>
                                <w:sz w:val="16"/>
                                <w:szCs w:val="20"/>
                                <w:cs/>
                              </w:rPr>
                              <w:t>แผนงาน</w:t>
                            </w:r>
                          </w:p>
                          <w:p w:rsidR="00543D09" w:rsidRPr="005F266A" w:rsidRDefault="00543D09" w:rsidP="005F266A">
                            <w:pPr>
                              <w:spacing w:after="0" w:line="240" w:lineRule="auto"/>
                              <w:rPr>
                                <w:rFonts w:ascii="TH SarabunPSK" w:hAnsi="TH SarabunPSK" w:cs="TH SarabunPSK"/>
                                <w:color w:val="FFFFFF" w:themeColor="background1"/>
                                <w:sz w:val="16"/>
                                <w:szCs w:val="20"/>
                                <w:cs/>
                              </w:rPr>
                            </w:pPr>
                            <w:r w:rsidRPr="005F266A">
                              <w:rPr>
                                <w:rFonts w:ascii="TH SarabunPSK" w:hAnsi="TH SarabunPSK" w:cs="TH SarabunPSK"/>
                                <w:color w:val="FFFFFF" w:themeColor="background1"/>
                                <w:sz w:val="16"/>
                                <w:szCs w:val="20"/>
                              </w:rPr>
                              <w:t xml:space="preserve">  45 </w:t>
                            </w:r>
                            <w:r w:rsidRPr="005F266A">
                              <w:rPr>
                                <w:rFonts w:ascii="TH SarabunPSK" w:hAnsi="TH SarabunPSK" w:cs="TH SarabunPSK"/>
                                <w:color w:val="FFFFFF" w:themeColor="background1"/>
                                <w:sz w:val="16"/>
                                <w:szCs w:val="20"/>
                                <w:cs/>
                              </w:rPr>
                              <w:t>โครงการ</w:t>
                            </w:r>
                          </w:p>
                          <w:p w:rsidR="00543D09" w:rsidRDefault="00543D09">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3" type="#_x0000_t202" style="position:absolute;left:0;text-align:left;margin-left:246.25pt;margin-top:1.4pt;width:58.75pt;height:41.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" fillcolor="#8064a2 [3207]" stroked="f" strokecolor="#8064a2 [3207]" strokeweight="10pt">
                <v:stroke linestyle="thinThin"/>
                <v:shadow color="#868686"/>
                <v:textbox>
                  <w:txbxContent>
                    <w:p w:rsidR="00543D09" w:rsidRPr="005F266A" w:rsidRDefault="00543D09" w:rsidP="005F266A">
                      <w:pPr>
                        <w:spacing w:after="0" w:line="240" w:lineRule="auto"/>
                        <w:rPr>
                          <w:rFonts w:ascii="TH SarabunPSK" w:hAnsi="TH SarabunPSK" w:cs="TH SarabunPSK"/>
                          <w:color w:val="FFFFFF" w:themeColor="background1"/>
                          <w:sz w:val="16"/>
                          <w:szCs w:val="20"/>
                        </w:rPr>
                      </w:pPr>
                      <w:r w:rsidRPr="005F266A">
                        <w:rPr>
                          <w:rFonts w:ascii="TH SarabunPSK" w:hAnsi="TH SarabunPSK" w:cs="TH SarabunPSK"/>
                          <w:color w:val="FFFFFF" w:themeColor="background1"/>
                          <w:sz w:val="16"/>
                          <w:szCs w:val="20"/>
                          <w:cs/>
                        </w:rPr>
                        <w:t xml:space="preserve">- แผนปฏิบัติการ </w:t>
                      </w:r>
                      <w:r w:rsidRPr="005F266A">
                        <w:rPr>
                          <w:rFonts w:ascii="TH SarabunPSK" w:hAnsi="TH SarabunPSK" w:cs="TH SarabunPSK"/>
                          <w:color w:val="FFFFFF" w:themeColor="background1"/>
                          <w:sz w:val="16"/>
                          <w:szCs w:val="20"/>
                        </w:rPr>
                        <w:t xml:space="preserve">  </w:t>
                      </w:r>
                      <w:r w:rsidRPr="005F266A">
                        <w:rPr>
                          <w:rFonts w:ascii="TH SarabunPSK" w:hAnsi="TH SarabunPSK" w:cs="TH SarabunPSK"/>
                          <w:color w:val="FFFFFF" w:themeColor="background1"/>
                          <w:sz w:val="16"/>
                          <w:szCs w:val="20"/>
                        </w:rPr>
                        <w:br/>
                        <w:t xml:space="preserve">  15 </w:t>
                      </w:r>
                      <w:r w:rsidRPr="005F266A">
                        <w:rPr>
                          <w:rFonts w:ascii="TH SarabunPSK" w:hAnsi="TH SarabunPSK" w:cs="TH SarabunPSK"/>
                          <w:color w:val="FFFFFF" w:themeColor="background1"/>
                          <w:sz w:val="16"/>
                          <w:szCs w:val="20"/>
                          <w:cs/>
                        </w:rPr>
                        <w:t>แผนงาน</w:t>
                      </w:r>
                    </w:p>
                    <w:p w:rsidR="00543D09" w:rsidRPr="005F266A" w:rsidRDefault="00543D09" w:rsidP="005F266A">
                      <w:pPr>
                        <w:spacing w:after="0" w:line="240" w:lineRule="auto"/>
                        <w:rPr>
                          <w:rFonts w:ascii="TH SarabunPSK" w:hAnsi="TH SarabunPSK" w:cs="TH SarabunPSK"/>
                          <w:color w:val="FFFFFF" w:themeColor="background1"/>
                          <w:sz w:val="16"/>
                          <w:szCs w:val="20"/>
                          <w:cs/>
                        </w:rPr>
                      </w:pPr>
                      <w:r w:rsidRPr="005F266A">
                        <w:rPr>
                          <w:rFonts w:ascii="TH SarabunPSK" w:hAnsi="TH SarabunPSK" w:cs="TH SarabunPSK"/>
                          <w:color w:val="FFFFFF" w:themeColor="background1"/>
                          <w:sz w:val="16"/>
                          <w:szCs w:val="20"/>
                        </w:rPr>
                        <w:t xml:space="preserve">  45 </w:t>
                      </w:r>
                      <w:r w:rsidRPr="005F266A">
                        <w:rPr>
                          <w:rFonts w:ascii="TH SarabunPSK" w:hAnsi="TH SarabunPSK" w:cs="TH SarabunPSK"/>
                          <w:color w:val="FFFFFF" w:themeColor="background1"/>
                          <w:sz w:val="16"/>
                          <w:szCs w:val="20"/>
                          <w:cs/>
                        </w:rPr>
                        <w:t>โครงการ</w:t>
                      </w:r>
                    </w:p>
                    <w:p w:rsidR="00543D09" w:rsidRDefault="00543D09">
                      <w:pPr>
                        <w:rPr>
                          <w:cs/>
                        </w:rPr>
                      </w:pPr>
                    </w:p>
                  </w:txbxContent>
                </v:textbox>
              </v:shape>
            </w:pict>
          </mc:Fallback>
        </mc:AlternateContent>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Pr="00C614D6"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Pr="00BB5AB9">
        <w:rPr>
          <w:rFonts w:ascii="TH SarabunIT๙" w:hAnsi="TH SarabunIT๙" w:cs="TH SarabunIT๙" w:hint="cs"/>
          <w:b/>
          <w:bCs/>
          <w:sz w:val="32"/>
          <w:szCs w:val="32"/>
          <w:cs/>
        </w:rPr>
        <w:t xml:space="preserve">ที่มา </w:t>
      </w:r>
      <w:r w:rsidRPr="00BB5AB9">
        <w:rPr>
          <w:rFonts w:ascii="TH SarabunIT๙" w:hAnsi="TH SarabunIT๙" w:cs="TH SarabunIT๙"/>
          <w:b/>
          <w:bCs/>
          <w:sz w:val="32"/>
          <w:szCs w:val="32"/>
        </w:rPr>
        <w:t>:</w:t>
      </w:r>
      <w:r w:rsidR="00073ED3">
        <w:rPr>
          <w:rFonts w:ascii="TH SarabunIT๙" w:hAnsi="TH SarabunIT๙" w:cs="TH SarabunIT๙" w:hint="cs"/>
          <w:sz w:val="32"/>
          <w:szCs w:val="32"/>
          <w:cs/>
        </w:rPr>
        <w:t>กอง</w:t>
      </w:r>
      <w:r>
        <w:rPr>
          <w:rFonts w:ascii="TH SarabunIT๙" w:hAnsi="TH SarabunIT๙" w:cs="TH SarabunIT๙" w:hint="cs"/>
          <w:sz w:val="32"/>
          <w:szCs w:val="32"/>
          <w:cs/>
        </w:rPr>
        <w:t>ยุทธศาสตร์</w:t>
      </w:r>
      <w:r w:rsidR="00073ED3">
        <w:rPr>
          <w:rFonts w:ascii="TH SarabunIT๙" w:hAnsi="TH SarabunIT๙" w:cs="TH SarabunIT๙" w:hint="cs"/>
          <w:sz w:val="32"/>
          <w:szCs w:val="32"/>
          <w:cs/>
        </w:rPr>
        <w:t>และแผนงาน</w:t>
      </w:r>
      <w:r>
        <w:rPr>
          <w:rFonts w:ascii="TH SarabunIT๙" w:hAnsi="TH SarabunIT๙" w:cs="TH SarabunIT๙" w:hint="cs"/>
          <w:sz w:val="32"/>
          <w:szCs w:val="32"/>
          <w:cs/>
        </w:rPr>
        <w:t xml:space="preserve"> สำนักงานปลัดกระทรวงสาธารณสุข</w:t>
      </w:r>
    </w:p>
    <w:p w:rsidR="00840A87" w:rsidRDefault="00840A87" w:rsidP="00840A87">
      <w:pPr>
        <w:autoSpaceDE w:val="0"/>
        <w:autoSpaceDN w:val="0"/>
        <w:adjustRightInd w:val="0"/>
        <w:spacing w:after="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Pr="00840A87" w:rsidRDefault="00F23DAE" w:rsidP="00840A87">
      <w:pPr>
        <w:autoSpaceDE w:val="0"/>
        <w:autoSpaceDN w:val="0"/>
        <w:adjustRightInd w:val="0"/>
        <w:spacing w:after="0"/>
        <w:jc w:val="thaiDistribute"/>
        <w:rPr>
          <w:rFonts w:ascii="TH SarabunIT๙" w:hAnsi="TH SarabunIT๙" w:cs="TH SarabunIT๙"/>
          <w:b/>
          <w:bCs/>
          <w:sz w:val="28"/>
        </w:rPr>
      </w:pPr>
      <w:r>
        <w:rPr>
          <w:rFonts w:ascii="TH SarabunIT๙" w:hAnsi="TH SarabunIT๙" w:cs="TH SarabunIT๙"/>
          <w:b/>
          <w:bCs/>
          <w:sz w:val="28"/>
          <w:cs/>
        </w:rPr>
        <w:t xml:space="preserve">ภาพที่ </w:t>
      </w:r>
      <w:r>
        <w:rPr>
          <w:rFonts w:ascii="TH SarabunIT๙" w:hAnsi="TH SarabunIT๙" w:cs="TH SarabunIT๙" w:hint="cs"/>
          <w:b/>
          <w:bCs/>
          <w:sz w:val="28"/>
          <w:cs/>
        </w:rPr>
        <w:t xml:space="preserve">2 </w:t>
      </w:r>
      <w:r w:rsidR="00840A87" w:rsidRPr="00840A87">
        <w:rPr>
          <w:rFonts w:ascii="TH SarabunIT๙" w:hAnsi="TH SarabunIT๙" w:cs="TH SarabunIT๙"/>
          <w:b/>
          <w:bCs/>
          <w:sz w:val="28"/>
        </w:rPr>
        <w:t xml:space="preserve">: </w:t>
      </w:r>
      <w:r w:rsidR="00840A87" w:rsidRPr="00840A87">
        <w:rPr>
          <w:rFonts w:ascii="TH SarabunIT๙" w:hAnsi="TH SarabunIT๙" w:cs="TH SarabunIT๙" w:hint="cs"/>
          <w:b/>
          <w:bCs/>
          <w:sz w:val="28"/>
          <w:cs/>
        </w:rPr>
        <w:t>บทบาทและภารกิจของหน่วยงานที่เกี่ยวข้องในการพัฒนา ไปสู่การปฏิบัติและติดตามประเมินผล</w:t>
      </w:r>
      <w:r w:rsidR="00750060" w:rsidRPr="00750060">
        <w:rPr>
          <w:rFonts w:ascii="TH SarabunIT๙" w:hAnsi="TH SarabunIT๙" w:cs="TH SarabunIT๙" w:hint="cs"/>
          <w:b/>
          <w:bCs/>
          <w:sz w:val="28"/>
          <w:cs/>
        </w:rPr>
        <w:t>แผนยุทธศาสตร์กระทรวงสาธารณสุข ปีงบประมาณ พ.ศ. 256</w:t>
      </w:r>
      <w:r w:rsidR="00073ED3">
        <w:rPr>
          <w:rFonts w:ascii="TH SarabunIT๙" w:hAnsi="TH SarabunIT๙" w:cs="TH SarabunIT๙" w:hint="cs"/>
          <w:b/>
          <w:bCs/>
          <w:sz w:val="28"/>
          <w:cs/>
        </w:rPr>
        <w:t>๑</w:t>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r>
        <w:rPr>
          <w:rFonts w:ascii="TH SarabunIT๙" w:hAnsi="TH SarabunIT๙" w:cs="TH SarabunIT๙" w:hint="cs"/>
          <w:noProof/>
          <w:sz w:val="32"/>
          <w:szCs w:val="32"/>
        </w:rPr>
        <w:drawing>
          <wp:anchor distT="0" distB="0" distL="114300" distR="114300" simplePos="0" relativeHeight="251694080" behindDoc="0" locked="0" layoutInCell="1" allowOverlap="1">
            <wp:simplePos x="0" y="0"/>
            <wp:positionH relativeFrom="column">
              <wp:posOffset>-47625</wp:posOffset>
            </wp:positionH>
            <wp:positionV relativeFrom="paragraph">
              <wp:posOffset>23495</wp:posOffset>
            </wp:positionV>
            <wp:extent cx="5857875" cy="3857625"/>
            <wp:effectExtent l="19050" t="0" r="9525"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857875" cy="3857625"/>
                    </a:xfrm>
                    <a:prstGeom prst="rect">
                      <a:avLst/>
                    </a:prstGeom>
                    <a:noFill/>
                    <a:ln w="9525">
                      <a:noFill/>
                      <a:miter lim="800000"/>
                      <a:headEnd/>
                      <a:tailEnd/>
                    </a:ln>
                  </pic:spPr>
                </pic:pic>
              </a:graphicData>
            </a:graphic>
          </wp:anchor>
        </w:drawing>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jc w:val="thaiDistribute"/>
        <w:rPr>
          <w:rFonts w:ascii="TH SarabunIT๙" w:hAnsi="TH SarabunIT๙" w:cs="TH SarabunIT๙"/>
          <w:sz w:val="32"/>
          <w:szCs w:val="32"/>
          <w:cs/>
        </w:rPr>
      </w:pPr>
      <w:r>
        <w:rPr>
          <w:rFonts w:ascii="TH SarabunIT๙" w:hAnsi="TH SarabunIT๙" w:cs="TH SarabunIT๙" w:hint="cs"/>
          <w:sz w:val="32"/>
          <w:szCs w:val="32"/>
          <w:cs/>
        </w:rPr>
        <w:tab/>
      </w:r>
      <w:r w:rsidRPr="00BB5AB9">
        <w:rPr>
          <w:rFonts w:ascii="TH SarabunIT๙" w:hAnsi="TH SarabunIT๙" w:cs="TH SarabunIT๙" w:hint="cs"/>
          <w:b/>
          <w:bCs/>
          <w:sz w:val="32"/>
          <w:szCs w:val="32"/>
          <w:cs/>
        </w:rPr>
        <w:t xml:space="preserve">ที่มา </w:t>
      </w:r>
      <w:r w:rsidRPr="00BB5AB9">
        <w:rPr>
          <w:rFonts w:ascii="TH SarabunIT๙" w:hAnsi="TH SarabunIT๙" w:cs="TH SarabunIT๙"/>
          <w:b/>
          <w:bCs/>
          <w:sz w:val="32"/>
          <w:szCs w:val="32"/>
        </w:rPr>
        <w:t>:</w:t>
      </w:r>
      <w:r w:rsidR="00073ED3">
        <w:rPr>
          <w:rFonts w:ascii="TH SarabunIT๙" w:hAnsi="TH SarabunIT๙" w:cs="TH SarabunIT๙" w:hint="cs"/>
          <w:sz w:val="32"/>
          <w:szCs w:val="32"/>
          <w:cs/>
        </w:rPr>
        <w:t xml:space="preserve"> กอง</w:t>
      </w:r>
      <w:r>
        <w:rPr>
          <w:rFonts w:ascii="TH SarabunIT๙" w:hAnsi="TH SarabunIT๙" w:cs="TH SarabunIT๙" w:hint="cs"/>
          <w:sz w:val="32"/>
          <w:szCs w:val="32"/>
          <w:cs/>
        </w:rPr>
        <w:t>ยุทธศาสตร์</w:t>
      </w:r>
      <w:r w:rsidR="00073ED3">
        <w:rPr>
          <w:rFonts w:ascii="TH SarabunIT๙" w:hAnsi="TH SarabunIT๙" w:cs="TH SarabunIT๙" w:hint="cs"/>
          <w:sz w:val="32"/>
          <w:szCs w:val="32"/>
          <w:cs/>
        </w:rPr>
        <w:t>และแผนงาน</w:t>
      </w:r>
      <w:r>
        <w:rPr>
          <w:rFonts w:ascii="TH SarabunIT๙" w:hAnsi="TH SarabunIT๙" w:cs="TH SarabunIT๙" w:hint="cs"/>
          <w:sz w:val="32"/>
          <w:szCs w:val="32"/>
          <w:cs/>
        </w:rPr>
        <w:t xml:space="preserve"> สำนักงานปลัดกระทรวงสาธารณสุข</w:t>
      </w: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rPr>
      </w:pPr>
    </w:p>
    <w:p w:rsidR="00840A87" w:rsidRDefault="00840A87" w:rsidP="00840A87">
      <w:pPr>
        <w:autoSpaceDE w:val="0"/>
        <w:autoSpaceDN w:val="0"/>
        <w:adjustRightInd w:val="0"/>
        <w:spacing w:after="0"/>
        <w:ind w:firstLine="720"/>
        <w:jc w:val="thaiDistribute"/>
        <w:rPr>
          <w:rFonts w:ascii="TH SarabunIT๙" w:hAnsi="TH SarabunIT๙" w:cs="TH SarabunIT๙"/>
          <w:sz w:val="32"/>
          <w:szCs w:val="32"/>
          <w:cs/>
        </w:rPr>
      </w:pPr>
      <w:r>
        <w:rPr>
          <w:rFonts w:ascii="TH SarabunIT๙" w:hAnsi="TH SarabunIT๙" w:cs="TH SarabunIT๙" w:hint="cs"/>
          <w:sz w:val="32"/>
          <w:szCs w:val="32"/>
          <w:cs/>
        </w:rPr>
        <w:t>ในส่วนของการติดตามประเมินผลนั้น กระทรวงสาธารณสุขได้ใช้เทคโนโลยีและนวัตกรรม เพื่อนำมาพัฒนาระบบการติดตามข้อมูลและการนำเสนอข้อมูลที่สำคัญด้านสุขภาพ (</w:t>
      </w:r>
      <w:r>
        <w:rPr>
          <w:rFonts w:ascii="TH SarabunIT๙" w:hAnsi="TH SarabunIT๙" w:cs="TH SarabunIT๙"/>
          <w:sz w:val="32"/>
          <w:szCs w:val="32"/>
        </w:rPr>
        <w:t>Dashboard</w:t>
      </w:r>
      <w:r>
        <w:rPr>
          <w:rFonts w:ascii="TH SarabunIT๙" w:hAnsi="TH SarabunIT๙" w:cs="TH SarabunIT๙" w:hint="cs"/>
          <w:sz w:val="32"/>
          <w:szCs w:val="32"/>
          <w:cs/>
        </w:rPr>
        <w:t xml:space="preserve">) ในพื้นที่เขตสุขภาพ และจังหวัด ตามกรอบยุทธศาสตร์ 4 </w:t>
      </w:r>
      <w:r>
        <w:rPr>
          <w:rFonts w:ascii="TH SarabunIT๙" w:hAnsi="TH SarabunIT๙" w:cs="TH SarabunIT๙"/>
          <w:sz w:val="32"/>
          <w:szCs w:val="32"/>
        </w:rPr>
        <w:t xml:space="preserve">excellence </w:t>
      </w:r>
      <w:r>
        <w:rPr>
          <w:rFonts w:ascii="TH SarabunIT๙" w:hAnsi="TH SarabunIT๙" w:cs="TH SarabunIT๙" w:hint="cs"/>
          <w:sz w:val="32"/>
          <w:szCs w:val="32"/>
          <w:cs/>
        </w:rPr>
        <w:t>ที่กล่าวไปในบทที่แล้ว</w:t>
      </w:r>
    </w:p>
    <w:p w:rsidR="00244553" w:rsidRDefault="00244553" w:rsidP="00244553">
      <w:pPr>
        <w:rPr>
          <w:rFonts w:ascii="TH SarabunIT๙" w:hAnsi="TH SarabunIT๙" w:cs="TH SarabunIT๙"/>
          <w:b/>
          <w:bCs/>
          <w:sz w:val="32"/>
          <w:szCs w:val="32"/>
        </w:rPr>
      </w:pPr>
    </w:p>
    <w:p w:rsidR="00244553" w:rsidRDefault="00244553" w:rsidP="001A2F5C">
      <w:pPr>
        <w:jc w:val="center"/>
        <w:rPr>
          <w:rFonts w:ascii="TH SarabunIT๙" w:hAnsi="TH SarabunIT๙" w:cs="TH SarabunIT๙"/>
          <w:b/>
          <w:bCs/>
          <w:sz w:val="32"/>
          <w:szCs w:val="32"/>
        </w:rPr>
      </w:pPr>
    </w:p>
    <w:p w:rsidR="00244553" w:rsidRDefault="00244553" w:rsidP="00840A87">
      <w:pPr>
        <w:rPr>
          <w:rFonts w:ascii="TH SarabunIT๙" w:hAnsi="TH SarabunIT๙" w:cs="TH SarabunIT๙"/>
          <w:b/>
          <w:bCs/>
          <w:sz w:val="32"/>
          <w:szCs w:val="32"/>
          <w:cs/>
        </w:rPr>
        <w:sectPr w:rsidR="00244553" w:rsidSect="001A2F5C">
          <w:pgSz w:w="11907" w:h="16839" w:code="9"/>
          <w:pgMar w:top="1440" w:right="1440" w:bottom="1440" w:left="1440" w:header="720" w:footer="397" w:gutter="0"/>
          <w:cols w:space="720"/>
          <w:docGrid w:linePitch="360"/>
        </w:sectPr>
      </w:pPr>
    </w:p>
    <w:p w:rsidR="00840A87" w:rsidRDefault="00C10093" w:rsidP="001A2F5C">
      <w:pPr>
        <w:jc w:val="thaiDistribute"/>
        <w:rPr>
          <w:rFonts w:ascii="TH SarabunIT๙" w:hAnsi="TH SarabunIT๙" w:cs="TH SarabunIT๙"/>
          <w:b/>
          <w:bCs/>
          <w:sz w:val="32"/>
          <w:szCs w:val="32"/>
        </w:rPr>
      </w:pPr>
      <w:r>
        <w:rPr>
          <w:rFonts w:ascii="TH SarabunIT๙" w:hAnsi="TH SarabunIT๙" w:cs="TH SarabunIT๙"/>
          <w:b/>
          <w:bCs/>
          <w:noProof/>
          <w:sz w:val="32"/>
          <w:szCs w:val="32"/>
        </w:rPr>
        <w:lastRenderedPageBreak/>
        <w:drawing>
          <wp:anchor distT="0" distB="0" distL="114300" distR="114300" simplePos="0" relativeHeight="251743232" behindDoc="1" locked="0" layoutInCell="1" allowOverlap="1">
            <wp:simplePos x="0" y="0"/>
            <wp:positionH relativeFrom="column">
              <wp:posOffset>-189781</wp:posOffset>
            </wp:positionH>
            <wp:positionV relativeFrom="paragraph">
              <wp:posOffset>-327804</wp:posOffset>
            </wp:positionV>
            <wp:extent cx="6461185" cy="1526876"/>
            <wp:effectExtent l="0" t="0" r="0" b="0"/>
            <wp:wrapNone/>
            <wp:docPr id="13" name="Picture 2" descr="104400-OM6YEA-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00-OM6YEA-484.png"/>
                    <pic:cNvPicPr/>
                  </pic:nvPicPr>
                  <pic:blipFill>
                    <a:blip r:embed="rId13" cstate="print"/>
                    <a:stretch>
                      <a:fillRect/>
                    </a:stretch>
                  </pic:blipFill>
                  <pic:spPr>
                    <a:xfrm>
                      <a:off x="0" y="0"/>
                      <a:ext cx="6461185" cy="1526876"/>
                    </a:xfrm>
                    <a:prstGeom prst="rect">
                      <a:avLst/>
                    </a:prstGeom>
                  </pic:spPr>
                </pic:pic>
              </a:graphicData>
            </a:graphic>
          </wp:anchor>
        </w:drawing>
      </w:r>
      <w:r w:rsidR="004B1C69">
        <w:rPr>
          <w:rFonts w:ascii="TH SarabunIT๙" w:hAnsi="TH SarabunIT๙" w:cs="TH SarabunIT๙"/>
          <w:b/>
          <w:bCs/>
          <w:noProof/>
          <w:sz w:val="32"/>
          <w:szCs w:val="32"/>
        </w:rPr>
        <mc:AlternateContent>
          <mc:Choice Requires="wps">
            <w:drawing>
              <wp:anchor distT="0" distB="0" distL="114300" distR="114300" simplePos="0" relativeHeight="251746304" behindDoc="0" locked="0" layoutInCell="1" allowOverlap="1">
                <wp:simplePos x="0" y="0"/>
                <wp:positionH relativeFrom="column">
                  <wp:posOffset>2031365</wp:posOffset>
                </wp:positionH>
                <wp:positionV relativeFrom="paragraph">
                  <wp:posOffset>-278765</wp:posOffset>
                </wp:positionV>
                <wp:extent cx="2501265" cy="664210"/>
                <wp:effectExtent l="2540" t="0" r="1270" b="0"/>
                <wp:wrapNone/>
                <wp:docPr id="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D09" w:rsidRPr="00073ED3" w:rsidRDefault="00543D09">
                            <w:pPr>
                              <w:rPr>
                                <w:rFonts w:ascii="TH SarabunIT๙" w:hAnsi="TH SarabunIT๙" w:cs="TH SarabunIT๙"/>
                                <w:b/>
                                <w:bCs/>
                                <w:color w:val="FFFFFF" w:themeColor="background1"/>
                                <w:sz w:val="52"/>
                                <w:szCs w:val="72"/>
                              </w:rPr>
                            </w:pPr>
                            <w:r w:rsidRPr="00073ED3">
                              <w:rPr>
                                <w:rFonts w:ascii="TH SarabunIT๙" w:hAnsi="TH SarabunIT๙" w:cs="TH SarabunIT๙"/>
                                <w:b/>
                                <w:bCs/>
                                <w:color w:val="FFFFFF" w:themeColor="background1"/>
                                <w:sz w:val="52"/>
                                <w:szCs w:val="72"/>
                                <w:cs/>
                              </w:rPr>
                              <w:t>เอกสารอ้างอิง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4" type="#_x0000_t202" style="position:absolute;left:0;text-align:left;margin-left:159.95pt;margin-top:-21.95pt;width:196.95pt;height:5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rsuw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" filled="f" stroked="f">
                <v:textbox>
                  <w:txbxContent>
                    <w:p w:rsidR="00543D09" w:rsidRPr="00073ED3" w:rsidRDefault="00543D09">
                      <w:pPr>
                        <w:rPr>
                          <w:rFonts w:ascii="TH SarabunIT๙" w:hAnsi="TH SarabunIT๙" w:cs="TH SarabunIT๙"/>
                          <w:b/>
                          <w:bCs/>
                          <w:color w:val="FFFFFF" w:themeColor="background1"/>
                          <w:sz w:val="52"/>
                          <w:szCs w:val="72"/>
                        </w:rPr>
                      </w:pPr>
                      <w:r w:rsidRPr="00073ED3">
                        <w:rPr>
                          <w:rFonts w:ascii="TH SarabunIT๙" w:hAnsi="TH SarabunIT๙" w:cs="TH SarabunIT๙"/>
                          <w:b/>
                          <w:bCs/>
                          <w:color w:val="FFFFFF" w:themeColor="background1"/>
                          <w:sz w:val="52"/>
                          <w:szCs w:val="72"/>
                          <w:cs/>
                        </w:rPr>
                        <w:t>เอกสารอ้างอิง</w:t>
                      </w:r>
                    </w:p>
                  </w:txbxContent>
                </v:textbox>
              </v:shape>
            </w:pict>
          </mc:Fallback>
        </mc:AlternateContent>
      </w:r>
    </w:p>
    <w:p w:rsidR="00FB7708" w:rsidRDefault="00FB7708" w:rsidP="001A2F5C">
      <w:pPr>
        <w:jc w:val="thaiDistribute"/>
        <w:rPr>
          <w:rFonts w:ascii="TH SarabunIT๙" w:hAnsi="TH SarabunIT๙" w:cs="TH SarabunIT๙"/>
          <w:sz w:val="32"/>
          <w:szCs w:val="32"/>
        </w:rPr>
      </w:pPr>
    </w:p>
    <w:p w:rsidR="001A2F5C" w:rsidRPr="0024448F"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คณะกรรมการอำนวยการจัดทำแผนพัฒนาสุขภาพแห่งชาติ กระทรวงสาธารณสุข. (2555). </w:t>
      </w:r>
      <w:r w:rsidRPr="009A1F30">
        <w:rPr>
          <w:rFonts w:ascii="TH SarabunIT๙" w:hAnsi="TH SarabunIT๙" w:cs="TH SarabunIT๙" w:hint="cs"/>
          <w:b/>
          <w:bCs/>
          <w:sz w:val="32"/>
          <w:szCs w:val="32"/>
          <w:cs/>
        </w:rPr>
        <w:t>แผนพัฒนา</w:t>
      </w:r>
      <w:r>
        <w:rPr>
          <w:rFonts w:ascii="TH SarabunIT๙" w:hAnsi="TH SarabunIT๙" w:cs="TH SarabunIT๙"/>
          <w:b/>
          <w:bCs/>
          <w:sz w:val="32"/>
          <w:szCs w:val="32"/>
          <w:cs/>
        </w:rPr>
        <w:tab/>
      </w:r>
      <w:r w:rsidRPr="009A1F30">
        <w:rPr>
          <w:rFonts w:ascii="TH SarabunIT๙" w:hAnsi="TH SarabunIT๙" w:cs="TH SarabunIT๙" w:hint="cs"/>
          <w:b/>
          <w:bCs/>
          <w:sz w:val="32"/>
          <w:szCs w:val="32"/>
          <w:cs/>
        </w:rPr>
        <w:t xml:space="preserve">สุขภาพแห่งชาติ ในช่วงแผนพัฒนาเศรษฐกิจและสังคมแห่งชาติ ฉบับที่ 11 (พ.ศ. 2555 </w:t>
      </w:r>
      <w:r w:rsidRPr="009A1F30">
        <w:rPr>
          <w:rFonts w:ascii="TH SarabunIT๙" w:hAnsi="TH SarabunIT๙" w:cs="TH SarabunIT๙"/>
          <w:b/>
          <w:bCs/>
          <w:sz w:val="32"/>
          <w:szCs w:val="32"/>
          <w:cs/>
        </w:rPr>
        <w:t>–</w:t>
      </w:r>
      <w:r>
        <w:rPr>
          <w:rFonts w:ascii="TH SarabunIT๙" w:hAnsi="TH SarabunIT๙" w:cs="TH SarabunIT๙"/>
          <w:b/>
          <w:bCs/>
          <w:sz w:val="32"/>
          <w:szCs w:val="32"/>
          <w:cs/>
        </w:rPr>
        <w:tab/>
      </w:r>
      <w:r w:rsidRPr="009A1F30">
        <w:rPr>
          <w:rFonts w:ascii="TH SarabunIT๙" w:hAnsi="TH SarabunIT๙" w:cs="TH SarabunIT๙" w:hint="cs"/>
          <w:b/>
          <w:bCs/>
          <w:sz w:val="32"/>
          <w:szCs w:val="32"/>
          <w:cs/>
        </w:rPr>
        <w:t>2559)</w:t>
      </w:r>
      <w:r>
        <w:rPr>
          <w:rFonts w:ascii="TH SarabunIT๙" w:hAnsi="TH SarabunIT๙" w:cs="TH SarabunIT๙" w:hint="cs"/>
          <w:sz w:val="32"/>
          <w:szCs w:val="32"/>
          <w:cs/>
        </w:rPr>
        <w:t>. กรุงเทพฯ</w:t>
      </w:r>
      <w:r>
        <w:rPr>
          <w:rFonts w:ascii="TH SarabunIT๙" w:hAnsi="TH SarabunIT๙" w:cs="TH SarabunIT๙"/>
          <w:sz w:val="32"/>
          <w:szCs w:val="32"/>
        </w:rPr>
        <w:t>:</w:t>
      </w:r>
      <w:r>
        <w:rPr>
          <w:rFonts w:ascii="TH SarabunIT๙" w:hAnsi="TH SarabunIT๙" w:cs="TH SarabunIT๙" w:hint="cs"/>
          <w:sz w:val="32"/>
          <w:szCs w:val="32"/>
          <w:cs/>
        </w:rPr>
        <w:t xml:space="preserve"> โรงพิมพ์องค์การสงเคราะห์ทหารผ่านศึกในพระบรมราชูปถัมภ์</w:t>
      </w:r>
      <w:r>
        <w:rPr>
          <w:rFonts w:ascii="TH SarabunIT๙" w:hAnsi="TH SarabunIT๙" w:cs="TH SarabunIT๙"/>
          <w:sz w:val="32"/>
          <w:szCs w:val="32"/>
        </w:rPr>
        <w:t>.</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มูลนิธิสถาบันวิจัยและพัฒนาผู้สูงอายุไทย และสถาบันวิจัยประชากรและสังคม มหาวิทยาลัยมหิดล. (2558). </w:t>
      </w:r>
      <w:r>
        <w:rPr>
          <w:rFonts w:ascii="TH SarabunIT๙" w:hAnsi="TH SarabunIT๙" w:cs="TH SarabunIT๙"/>
          <w:b/>
          <w:bCs/>
          <w:sz w:val="32"/>
          <w:szCs w:val="32"/>
          <w:cs/>
        </w:rPr>
        <w:tab/>
      </w:r>
      <w:r w:rsidRPr="00044275">
        <w:rPr>
          <w:rFonts w:ascii="TH SarabunIT๙" w:hAnsi="TH SarabunIT๙" w:cs="TH SarabunIT๙" w:hint="cs"/>
          <w:b/>
          <w:bCs/>
          <w:sz w:val="32"/>
          <w:szCs w:val="32"/>
          <w:cs/>
        </w:rPr>
        <w:t>สถานการณ์ผู้สูงอายุไทย พ.ศ. 2557</w:t>
      </w:r>
      <w:r>
        <w:rPr>
          <w:rFonts w:ascii="TH SarabunIT๙" w:hAnsi="TH SarabunIT๙" w:cs="TH SarabunIT๙" w:hint="cs"/>
          <w:sz w:val="32"/>
          <w:szCs w:val="32"/>
          <w:cs/>
        </w:rPr>
        <w:t>. นครปฐม</w:t>
      </w:r>
      <w:r>
        <w:rPr>
          <w:rFonts w:ascii="TH SarabunIT๙" w:hAnsi="TH SarabunIT๙" w:cs="TH SarabunIT๙"/>
          <w:sz w:val="32"/>
          <w:szCs w:val="32"/>
        </w:rPr>
        <w:t>:</w:t>
      </w:r>
      <w:r>
        <w:rPr>
          <w:rFonts w:ascii="TH SarabunIT๙" w:hAnsi="TH SarabunIT๙" w:cs="TH SarabunIT๙" w:hint="cs"/>
          <w:sz w:val="32"/>
          <w:szCs w:val="32"/>
          <w:cs/>
        </w:rPr>
        <w:t xml:space="preserve"> บริษัท อัมรินทร์พริ้นติ้งแอนด์พับลิชชิ่ง จำกัด </w:t>
      </w:r>
      <w:r>
        <w:rPr>
          <w:rFonts w:ascii="TH SarabunIT๙" w:hAnsi="TH SarabunIT๙" w:cs="TH SarabunIT๙"/>
          <w:sz w:val="32"/>
          <w:szCs w:val="32"/>
          <w:cs/>
        </w:rPr>
        <w:tab/>
      </w:r>
      <w:r>
        <w:rPr>
          <w:rFonts w:ascii="TH SarabunIT๙" w:hAnsi="TH SarabunIT๙" w:cs="TH SarabunIT๙" w:hint="cs"/>
          <w:sz w:val="32"/>
          <w:szCs w:val="32"/>
          <w:cs/>
        </w:rPr>
        <w:t>(มหาชน).</w:t>
      </w:r>
    </w:p>
    <w:p w:rsidR="001A2F5C" w:rsidRDefault="001A2F5C" w:rsidP="001A2F5C">
      <w:pPr>
        <w:jc w:val="thaiDistribute"/>
        <w:rPr>
          <w:rFonts w:ascii="TH SarabunIT๙" w:hAnsi="TH SarabunIT๙" w:cs="TH SarabunIT๙"/>
          <w:sz w:val="32"/>
          <w:szCs w:val="32"/>
          <w:cs/>
        </w:rPr>
      </w:pPr>
      <w:r>
        <w:rPr>
          <w:rFonts w:ascii="TH SarabunIT๙" w:hAnsi="TH SarabunIT๙" w:cs="TH SarabunIT๙" w:hint="cs"/>
          <w:sz w:val="32"/>
          <w:szCs w:val="32"/>
          <w:cs/>
        </w:rPr>
        <w:t xml:space="preserve">สถาบันวิจัยประชากรและสังคม มหาวิทยาลัยมหิดล. (2559). </w:t>
      </w:r>
      <w:r w:rsidRPr="00614A6A">
        <w:rPr>
          <w:rFonts w:ascii="TH SarabunIT๙" w:hAnsi="TH SarabunIT๙" w:cs="TH SarabunIT๙" w:hint="cs"/>
          <w:b/>
          <w:bCs/>
          <w:sz w:val="32"/>
          <w:szCs w:val="32"/>
          <w:cs/>
        </w:rPr>
        <w:t>สุขภาพคนไทย 2559</w:t>
      </w:r>
      <w:r>
        <w:rPr>
          <w:rFonts w:ascii="TH SarabunIT๙" w:hAnsi="TH SarabunIT๙" w:cs="TH SarabunIT๙" w:hint="cs"/>
          <w:sz w:val="32"/>
          <w:szCs w:val="32"/>
          <w:cs/>
        </w:rPr>
        <w:t>. นครปฐม</w:t>
      </w:r>
      <w:r>
        <w:rPr>
          <w:rFonts w:ascii="TH SarabunIT๙" w:hAnsi="TH SarabunIT๙" w:cs="TH SarabunIT๙"/>
          <w:sz w:val="32"/>
          <w:szCs w:val="32"/>
        </w:rPr>
        <w:t>:</w:t>
      </w:r>
      <w:r>
        <w:rPr>
          <w:rFonts w:ascii="TH SarabunIT๙" w:hAnsi="TH SarabunIT๙" w:cs="TH SarabunIT๙" w:hint="cs"/>
          <w:sz w:val="32"/>
          <w:szCs w:val="32"/>
          <w:cs/>
        </w:rPr>
        <w:t xml:space="preserve"> อัมรินทร์</w:t>
      </w:r>
      <w:r>
        <w:rPr>
          <w:rFonts w:ascii="TH SarabunIT๙" w:hAnsi="TH SarabunIT๙" w:cs="TH SarabunIT๙"/>
          <w:sz w:val="32"/>
          <w:szCs w:val="32"/>
          <w:cs/>
        </w:rPr>
        <w:tab/>
      </w:r>
      <w:r>
        <w:rPr>
          <w:rFonts w:ascii="TH SarabunIT๙" w:hAnsi="TH SarabunIT๙" w:cs="TH SarabunIT๙" w:hint="cs"/>
          <w:sz w:val="32"/>
          <w:szCs w:val="32"/>
          <w:cs/>
        </w:rPr>
        <w:t>พริ้นติ้งแอนด์พับลิชชิ่ง จำกัด.</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สำนักงานคณะกรรมการพัฒนาเศรษฐกิจและสังคมแห่งชาติ. (2559). </w:t>
      </w:r>
      <w:r w:rsidRPr="00614A6A">
        <w:rPr>
          <w:rFonts w:ascii="TH SarabunIT๙" w:hAnsi="TH SarabunIT๙" w:cs="TH SarabunIT๙" w:hint="cs"/>
          <w:b/>
          <w:bCs/>
          <w:sz w:val="32"/>
          <w:szCs w:val="32"/>
          <w:cs/>
        </w:rPr>
        <w:t>ร่าง แผนพัฒนาเศรษฐกิจและสังคม</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 xml:space="preserve">แห่งชาติ ฉบับที่ 12 (พ.ศ. 2560 </w:t>
      </w:r>
      <w:r w:rsidRPr="00614A6A">
        <w:rPr>
          <w:rFonts w:ascii="TH SarabunIT๙" w:hAnsi="TH SarabunIT๙" w:cs="TH SarabunIT๙"/>
          <w:b/>
          <w:bCs/>
          <w:sz w:val="32"/>
          <w:szCs w:val="32"/>
          <w:cs/>
        </w:rPr>
        <w:t>–</w:t>
      </w:r>
      <w:r w:rsidRPr="00614A6A">
        <w:rPr>
          <w:rFonts w:ascii="TH SarabunIT๙" w:hAnsi="TH SarabunIT๙" w:cs="TH SarabunIT๙" w:hint="cs"/>
          <w:b/>
          <w:bCs/>
          <w:sz w:val="32"/>
          <w:szCs w:val="32"/>
          <w:cs/>
        </w:rPr>
        <w:t xml:space="preserve"> 2564)</w:t>
      </w:r>
      <w:r>
        <w:rPr>
          <w:rFonts w:ascii="TH SarabunIT๙" w:hAnsi="TH SarabunIT๙" w:cs="TH SarabunIT๙" w:hint="cs"/>
          <w:sz w:val="32"/>
          <w:szCs w:val="32"/>
          <w:cs/>
        </w:rPr>
        <w:t>. กรุงเทพฯ.</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สำนักงานคณะกรรมการพัฒนาเศรษฐกิจและสังคมแห่งชาติ. (2559). </w:t>
      </w:r>
      <w:r>
        <w:rPr>
          <w:rFonts w:ascii="TH SarabunIT๙" w:hAnsi="TH SarabunIT๙" w:cs="TH SarabunIT๙" w:hint="cs"/>
          <w:b/>
          <w:bCs/>
          <w:sz w:val="32"/>
          <w:szCs w:val="32"/>
          <w:cs/>
        </w:rPr>
        <w:t>ทิศทาง</w:t>
      </w:r>
      <w:r w:rsidRPr="00614A6A">
        <w:rPr>
          <w:rFonts w:ascii="TH SarabunIT๙" w:hAnsi="TH SarabunIT๙" w:cs="TH SarabunIT๙" w:hint="cs"/>
          <w:b/>
          <w:bCs/>
          <w:sz w:val="32"/>
          <w:szCs w:val="32"/>
          <w:cs/>
        </w:rPr>
        <w:t>แผนพัฒนาเศรษฐกิจและ</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 xml:space="preserve">สังคมแห่งชาติ ฉบับที่ 12 (พ.ศ. 2560 </w:t>
      </w:r>
      <w:r w:rsidRPr="00614A6A">
        <w:rPr>
          <w:rFonts w:ascii="TH SarabunIT๙" w:hAnsi="TH SarabunIT๙" w:cs="TH SarabunIT๙"/>
          <w:b/>
          <w:bCs/>
          <w:sz w:val="32"/>
          <w:szCs w:val="32"/>
          <w:cs/>
        </w:rPr>
        <w:t>–</w:t>
      </w:r>
      <w:r w:rsidRPr="00614A6A">
        <w:rPr>
          <w:rFonts w:ascii="TH SarabunIT๙" w:hAnsi="TH SarabunIT๙" w:cs="TH SarabunIT๙" w:hint="cs"/>
          <w:b/>
          <w:bCs/>
          <w:sz w:val="32"/>
          <w:szCs w:val="32"/>
          <w:cs/>
        </w:rPr>
        <w:t xml:space="preserve"> 2564)</w:t>
      </w:r>
      <w:r>
        <w:rPr>
          <w:rFonts w:ascii="TH SarabunIT๙" w:hAnsi="TH SarabunIT๙" w:cs="TH SarabunIT๙" w:hint="cs"/>
          <w:sz w:val="32"/>
          <w:szCs w:val="32"/>
          <w:cs/>
        </w:rPr>
        <w:t>. กรุงเทพฯ.</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สำนักงานพัฒนานโยบายสุขภาพระหว่างประเทศ กระทรวงสาธารณสุข. (2558). </w:t>
      </w:r>
      <w:r w:rsidRPr="00614A6A">
        <w:rPr>
          <w:rFonts w:ascii="TH SarabunIT๙" w:hAnsi="TH SarabunIT๙" w:cs="TH SarabunIT๙" w:hint="cs"/>
          <w:b/>
          <w:bCs/>
          <w:sz w:val="32"/>
          <w:szCs w:val="32"/>
          <w:cs/>
        </w:rPr>
        <w:t>รายงานภาระโรคและการ</w:t>
      </w:r>
      <w:r>
        <w:rPr>
          <w:rFonts w:ascii="TH SarabunIT๙" w:hAnsi="TH SarabunIT๙" w:cs="TH SarabunIT๙"/>
          <w:b/>
          <w:bCs/>
          <w:sz w:val="32"/>
          <w:szCs w:val="32"/>
          <w:cs/>
        </w:rPr>
        <w:tab/>
      </w:r>
      <w:r w:rsidRPr="00614A6A">
        <w:rPr>
          <w:rFonts w:ascii="TH SarabunIT๙" w:hAnsi="TH SarabunIT๙" w:cs="TH SarabunIT๙" w:hint="cs"/>
          <w:b/>
          <w:bCs/>
          <w:sz w:val="32"/>
          <w:szCs w:val="32"/>
          <w:cs/>
        </w:rPr>
        <w:t>บาดเจ็บของประชากรไทย พ.ศ. 2556</w:t>
      </w:r>
      <w:r>
        <w:rPr>
          <w:rFonts w:ascii="TH SarabunIT๙" w:hAnsi="TH SarabunIT๙" w:cs="TH SarabunIT๙" w:hint="cs"/>
          <w:sz w:val="32"/>
          <w:szCs w:val="32"/>
          <w:cs/>
        </w:rPr>
        <w:t>. นนทบุรี</w:t>
      </w:r>
      <w:r>
        <w:rPr>
          <w:rFonts w:ascii="TH SarabunIT๙" w:hAnsi="TH SarabunIT๙" w:cs="TH SarabunIT๙"/>
          <w:sz w:val="32"/>
          <w:szCs w:val="32"/>
        </w:rPr>
        <w:t xml:space="preserve">: </w:t>
      </w:r>
      <w:r>
        <w:rPr>
          <w:rFonts w:ascii="TH SarabunIT๙" w:hAnsi="TH SarabunIT๙" w:cs="TH SarabunIT๙" w:hint="cs"/>
          <w:sz w:val="32"/>
          <w:szCs w:val="32"/>
          <w:cs/>
        </w:rPr>
        <w:t>บริษัท เดอะ กราฟิโก ซิสเต็มส์ จำกัด.</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สำนักงานพัฒนานโยบายสุขภาพระหว่างประเทศ กระทรวงสาธารณสุข. (2559). </w:t>
      </w:r>
      <w:r w:rsidRPr="00614A6A">
        <w:rPr>
          <w:rFonts w:ascii="TH SarabunIT๙" w:hAnsi="TH SarabunIT๙" w:cs="TH SarabunIT๙" w:hint="cs"/>
          <w:b/>
          <w:bCs/>
          <w:sz w:val="32"/>
          <w:szCs w:val="32"/>
          <w:cs/>
        </w:rPr>
        <w:t>รายงาน</w:t>
      </w:r>
      <w:r>
        <w:rPr>
          <w:rFonts w:ascii="TH SarabunIT๙" w:hAnsi="TH SarabunIT๙" w:cs="TH SarabunIT๙" w:hint="cs"/>
          <w:b/>
          <w:bCs/>
          <w:sz w:val="32"/>
          <w:szCs w:val="32"/>
          <w:cs/>
        </w:rPr>
        <w:t xml:space="preserve">สถานการณ์โรค </w:t>
      </w:r>
      <w:r>
        <w:rPr>
          <w:rFonts w:ascii="TH SarabunIT๙" w:hAnsi="TH SarabunIT๙" w:cs="TH SarabunIT๙"/>
          <w:b/>
          <w:bCs/>
          <w:sz w:val="32"/>
          <w:szCs w:val="32"/>
        </w:rPr>
        <w:tab/>
        <w:t xml:space="preserve">NCDs </w:t>
      </w:r>
      <w:r>
        <w:rPr>
          <w:rFonts w:ascii="TH SarabunIT๙" w:hAnsi="TH SarabunIT๙" w:cs="TH SarabunIT๙" w:hint="cs"/>
          <w:b/>
          <w:bCs/>
          <w:sz w:val="32"/>
          <w:szCs w:val="32"/>
          <w:cs/>
        </w:rPr>
        <w:t>ฉบับที่ 2</w:t>
      </w:r>
      <w:r>
        <w:rPr>
          <w:rFonts w:ascii="TH SarabunIT๙" w:hAnsi="TH SarabunIT๙" w:cs="TH SarabunIT๙" w:hint="cs"/>
          <w:sz w:val="32"/>
          <w:szCs w:val="32"/>
          <w:cs/>
        </w:rPr>
        <w:t>. นนทบุรี.</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สำนักนายกรัฐมนตรี. (2559). </w:t>
      </w:r>
      <w:r w:rsidRPr="00F61BF4">
        <w:rPr>
          <w:rFonts w:ascii="TH SarabunIT๙" w:hAnsi="TH SarabunIT๙" w:cs="TH SarabunIT๙" w:hint="cs"/>
          <w:b/>
          <w:bCs/>
          <w:sz w:val="32"/>
          <w:szCs w:val="32"/>
          <w:cs/>
        </w:rPr>
        <w:t xml:space="preserve">ร่างกรอบยุทธศาสตร์ชาติระยะ 20 ปี (พ.ศ. 2560 </w:t>
      </w:r>
      <w:r w:rsidRPr="00F61BF4">
        <w:rPr>
          <w:rFonts w:ascii="TH SarabunIT๙" w:hAnsi="TH SarabunIT๙" w:cs="TH SarabunIT๙"/>
          <w:b/>
          <w:bCs/>
          <w:sz w:val="32"/>
          <w:szCs w:val="32"/>
          <w:cs/>
        </w:rPr>
        <w:t>–</w:t>
      </w:r>
      <w:r w:rsidRPr="00F61BF4">
        <w:rPr>
          <w:rFonts w:ascii="TH SarabunIT๙" w:hAnsi="TH SarabunIT๙" w:cs="TH SarabunIT๙" w:hint="cs"/>
          <w:b/>
          <w:bCs/>
          <w:sz w:val="32"/>
          <w:szCs w:val="32"/>
          <w:cs/>
        </w:rPr>
        <w:t xml:space="preserve"> 2579)</w:t>
      </w:r>
      <w:r>
        <w:rPr>
          <w:rFonts w:ascii="TH SarabunIT๙" w:hAnsi="TH SarabunIT๙" w:cs="TH SarabunIT๙" w:hint="cs"/>
          <w:sz w:val="32"/>
          <w:szCs w:val="32"/>
          <w:cs/>
        </w:rPr>
        <w:t>. กรุงเทพฯ.</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สำนักนโยบายและยุทธศาสตร์ สำนักงานปลัดกระทรวงสาธารณสุข. (2557). </w:t>
      </w:r>
      <w:r w:rsidRPr="00614A6A">
        <w:rPr>
          <w:rFonts w:ascii="TH SarabunIT๙" w:hAnsi="TH SarabunIT๙" w:cs="TH SarabunIT๙" w:hint="cs"/>
          <w:b/>
          <w:bCs/>
          <w:sz w:val="32"/>
          <w:szCs w:val="32"/>
          <w:cs/>
        </w:rPr>
        <w:t>รายงานข้อมูลทรัพยากร</w:t>
      </w:r>
      <w:r w:rsidRPr="00614A6A">
        <w:rPr>
          <w:rFonts w:ascii="TH SarabunIT๙" w:hAnsi="TH SarabunIT๙" w:cs="TH SarabunIT๙"/>
          <w:b/>
          <w:bCs/>
          <w:sz w:val="32"/>
          <w:szCs w:val="32"/>
          <w:cs/>
        </w:rPr>
        <w:tab/>
      </w:r>
      <w:r w:rsidRPr="00614A6A">
        <w:rPr>
          <w:rFonts w:ascii="TH SarabunIT๙" w:hAnsi="TH SarabunIT๙" w:cs="TH SarabunIT๙" w:hint="cs"/>
          <w:b/>
          <w:bCs/>
          <w:sz w:val="32"/>
          <w:szCs w:val="32"/>
          <w:cs/>
        </w:rPr>
        <w:t>สาธารณสุข ประจำปี 2557</w:t>
      </w:r>
      <w:r>
        <w:rPr>
          <w:rFonts w:ascii="TH SarabunIT๙" w:hAnsi="TH SarabunIT๙" w:cs="TH SarabunIT๙" w:hint="cs"/>
          <w:sz w:val="32"/>
          <w:szCs w:val="32"/>
          <w:cs/>
        </w:rPr>
        <w:t>. นนทบุรี.</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สำนักนโยบายและยุทธศาสตร์ สำนักงานปลัดกระทรวงสาธารณสุข. (2559). </w:t>
      </w:r>
      <w:r>
        <w:rPr>
          <w:rFonts w:ascii="TH SarabunIT๙" w:hAnsi="TH SarabunIT๙" w:cs="TH SarabunIT๙" w:hint="cs"/>
          <w:b/>
          <w:bCs/>
          <w:sz w:val="32"/>
          <w:szCs w:val="32"/>
          <w:cs/>
        </w:rPr>
        <w:t xml:space="preserve">จุดยืน วิสัยทัศน์ พันธกิจ </w:t>
      </w:r>
      <w:r>
        <w:rPr>
          <w:rFonts w:ascii="TH SarabunIT๙" w:hAnsi="TH SarabunIT๙" w:cs="TH SarabunIT๙"/>
          <w:b/>
          <w:bCs/>
          <w:sz w:val="32"/>
          <w:szCs w:val="32"/>
          <w:cs/>
        </w:rPr>
        <w:tab/>
      </w:r>
      <w:r>
        <w:rPr>
          <w:rFonts w:ascii="TH SarabunIT๙" w:hAnsi="TH SarabunIT๙" w:cs="TH SarabunIT๙" w:hint="cs"/>
          <w:b/>
          <w:bCs/>
          <w:sz w:val="32"/>
          <w:szCs w:val="32"/>
          <w:cs/>
        </w:rPr>
        <w:t>เป้าหมาย ค่านิยมและยุทธศาสตร์ของกระทรวงสาธารณสุข</w:t>
      </w:r>
      <w:r>
        <w:rPr>
          <w:rFonts w:ascii="TH SarabunIT๙" w:hAnsi="TH SarabunIT๙" w:cs="TH SarabunIT๙" w:hint="cs"/>
          <w:sz w:val="32"/>
          <w:szCs w:val="32"/>
          <w:cs/>
        </w:rPr>
        <w:t>. นนทบุรี.</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สำนักโรคไม่ติดต่อ กรมควบคุมโรค กระทรวงสาธารณสุข. (2559). </w:t>
      </w:r>
      <w:r w:rsidRPr="00976C54">
        <w:rPr>
          <w:rFonts w:ascii="TH SarabunIT๙" w:hAnsi="TH SarabunIT๙" w:cs="TH SarabunIT๙" w:hint="cs"/>
          <w:b/>
          <w:bCs/>
          <w:sz w:val="32"/>
          <w:szCs w:val="32"/>
          <w:cs/>
        </w:rPr>
        <w:t>รายงานประจำปี 2558</w:t>
      </w:r>
      <w:r>
        <w:rPr>
          <w:rFonts w:ascii="TH SarabunIT๙" w:hAnsi="TH SarabunIT๙" w:cs="TH SarabunIT๙" w:hint="cs"/>
          <w:sz w:val="32"/>
          <w:szCs w:val="32"/>
          <w:cs/>
        </w:rPr>
        <w:t>. นนทบุรี</w:t>
      </w:r>
      <w:r>
        <w:rPr>
          <w:rFonts w:ascii="TH SarabunIT๙" w:hAnsi="TH SarabunIT๙" w:cs="TH SarabunIT๙"/>
          <w:sz w:val="32"/>
          <w:szCs w:val="32"/>
        </w:rPr>
        <w:t xml:space="preserve">: </w:t>
      </w:r>
      <w:r>
        <w:rPr>
          <w:rFonts w:ascii="TH SarabunIT๙" w:hAnsi="TH SarabunIT๙" w:cs="TH SarabunIT๙"/>
          <w:sz w:val="32"/>
          <w:szCs w:val="32"/>
          <w:cs/>
        </w:rPr>
        <w:tab/>
      </w:r>
      <w:r>
        <w:rPr>
          <w:rFonts w:ascii="TH SarabunIT๙" w:hAnsi="TH SarabunIT๙" w:cs="TH SarabunIT๙" w:hint="cs"/>
          <w:sz w:val="32"/>
          <w:szCs w:val="32"/>
          <w:cs/>
        </w:rPr>
        <w:t>สำนักงานกิจการโรงพิมพ์องค์การสงเคราะห์ทหารผ่านศึกในพระบรมราชูปถัมภ์.</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t xml:space="preserve">สำนักโรคติดต่ออุบัติใหม่ กรมควบคุมโรค กระทรวงสาธารณสุข. (2559). </w:t>
      </w:r>
      <w:r w:rsidRPr="00976C54">
        <w:rPr>
          <w:rFonts w:ascii="TH SarabunIT๙" w:hAnsi="TH SarabunIT๙" w:cs="TH SarabunIT๙" w:hint="cs"/>
          <w:b/>
          <w:bCs/>
          <w:sz w:val="32"/>
          <w:szCs w:val="32"/>
          <w:cs/>
        </w:rPr>
        <w:t>รายงานประจำปี 2558</w:t>
      </w:r>
      <w:r>
        <w:rPr>
          <w:rFonts w:ascii="TH SarabunIT๙" w:hAnsi="TH SarabunIT๙" w:cs="TH SarabunIT๙" w:hint="cs"/>
          <w:b/>
          <w:bCs/>
          <w:sz w:val="32"/>
          <w:szCs w:val="32"/>
          <w:cs/>
        </w:rPr>
        <w:t xml:space="preserve"> สำนัก</w:t>
      </w:r>
      <w:r>
        <w:rPr>
          <w:rFonts w:ascii="TH SarabunIT๙" w:hAnsi="TH SarabunIT๙" w:cs="TH SarabunIT๙"/>
          <w:b/>
          <w:bCs/>
          <w:sz w:val="32"/>
          <w:szCs w:val="32"/>
          <w:cs/>
        </w:rPr>
        <w:tab/>
      </w:r>
      <w:r>
        <w:rPr>
          <w:rFonts w:ascii="TH SarabunIT๙" w:hAnsi="TH SarabunIT๙" w:cs="TH SarabunIT๙" w:hint="cs"/>
          <w:b/>
          <w:bCs/>
          <w:sz w:val="32"/>
          <w:szCs w:val="32"/>
          <w:cs/>
        </w:rPr>
        <w:t>โรคติดต่ออุบัติใหม่</w:t>
      </w:r>
      <w:r>
        <w:rPr>
          <w:rFonts w:ascii="TH SarabunIT๙" w:hAnsi="TH SarabunIT๙" w:cs="TH SarabunIT๙" w:hint="cs"/>
          <w:sz w:val="32"/>
          <w:szCs w:val="32"/>
          <w:cs/>
        </w:rPr>
        <w:t>. นนทบุรี</w:t>
      </w:r>
      <w:r>
        <w:rPr>
          <w:rFonts w:ascii="TH SarabunIT๙" w:hAnsi="TH SarabunIT๙" w:cs="TH SarabunIT๙"/>
          <w:sz w:val="32"/>
          <w:szCs w:val="32"/>
        </w:rPr>
        <w:t>.</w:t>
      </w:r>
    </w:p>
    <w:p w:rsidR="001A2F5C" w:rsidRDefault="001A2F5C" w:rsidP="001A2F5C">
      <w:pPr>
        <w:jc w:val="thaiDistribute"/>
        <w:rPr>
          <w:rFonts w:ascii="TH SarabunIT๙" w:hAnsi="TH SarabunIT๙" w:cs="TH SarabunIT๙"/>
          <w:sz w:val="32"/>
          <w:szCs w:val="32"/>
        </w:rPr>
      </w:pPr>
      <w:r>
        <w:rPr>
          <w:rFonts w:ascii="TH SarabunIT๙" w:hAnsi="TH SarabunIT๙" w:cs="TH SarabunIT๙" w:hint="cs"/>
          <w:sz w:val="32"/>
          <w:szCs w:val="32"/>
          <w:cs/>
        </w:rPr>
        <w:lastRenderedPageBreak/>
        <w:t xml:space="preserve">สำนักเลขาธิการคณะรัฐมนตรี. (2557). </w:t>
      </w:r>
      <w:r w:rsidRPr="00044275">
        <w:rPr>
          <w:rFonts w:ascii="TH SarabunIT๙" w:hAnsi="TH SarabunIT๙" w:cs="TH SarabunIT๙" w:hint="cs"/>
          <w:b/>
          <w:bCs/>
          <w:sz w:val="32"/>
          <w:szCs w:val="32"/>
          <w:cs/>
        </w:rPr>
        <w:t xml:space="preserve">คำแถลงนโยบายของคณะรัฐมนตรีพลเอกประยุทธ์ จันทร์โอชา </w:t>
      </w:r>
      <w:r>
        <w:rPr>
          <w:rFonts w:ascii="TH SarabunIT๙" w:hAnsi="TH SarabunIT๙" w:cs="TH SarabunIT๙"/>
          <w:b/>
          <w:bCs/>
          <w:sz w:val="32"/>
          <w:szCs w:val="32"/>
          <w:cs/>
        </w:rPr>
        <w:tab/>
      </w:r>
      <w:r w:rsidRPr="00044275">
        <w:rPr>
          <w:rFonts w:ascii="TH SarabunIT๙" w:hAnsi="TH SarabunIT๙" w:cs="TH SarabunIT๙" w:hint="cs"/>
          <w:b/>
          <w:bCs/>
          <w:sz w:val="32"/>
          <w:szCs w:val="32"/>
          <w:cs/>
        </w:rPr>
        <w:t>นายกรัฐมนตรี</w:t>
      </w:r>
      <w:r>
        <w:rPr>
          <w:rFonts w:ascii="TH SarabunIT๙" w:hAnsi="TH SarabunIT๙" w:cs="TH SarabunIT๙" w:hint="cs"/>
          <w:sz w:val="32"/>
          <w:szCs w:val="32"/>
          <w:cs/>
        </w:rPr>
        <w:t>. กรุงเทพฯ</w:t>
      </w:r>
      <w:r>
        <w:rPr>
          <w:rFonts w:ascii="TH SarabunIT๙" w:hAnsi="TH SarabunIT๙" w:cs="TH SarabunIT๙"/>
          <w:sz w:val="32"/>
          <w:szCs w:val="32"/>
        </w:rPr>
        <w:t xml:space="preserve">: </w:t>
      </w:r>
      <w:r>
        <w:rPr>
          <w:rFonts w:ascii="TH SarabunIT๙" w:hAnsi="TH SarabunIT๙" w:cs="TH SarabunIT๙" w:hint="cs"/>
          <w:sz w:val="32"/>
          <w:szCs w:val="32"/>
          <w:cs/>
        </w:rPr>
        <w:t>สำนักพิมพ์คณะรัฐมนตรีและราชกิจจานุเบกษา.</w:t>
      </w:r>
    </w:p>
    <w:p w:rsidR="00840A87" w:rsidRDefault="001A2F5C" w:rsidP="00491C56">
      <w:pPr>
        <w:rPr>
          <w:rFonts w:ascii="TH SarabunIT๙" w:hAnsi="TH SarabunIT๙" w:cs="TH SarabunIT๙"/>
          <w:sz w:val="32"/>
          <w:szCs w:val="32"/>
        </w:rPr>
      </w:pPr>
      <w:r>
        <w:rPr>
          <w:rFonts w:ascii="TH SarabunIT๙" w:hAnsi="TH SarabunIT๙" w:cs="TH SarabunIT๙" w:hint="cs"/>
          <w:sz w:val="32"/>
          <w:szCs w:val="32"/>
          <w:cs/>
        </w:rPr>
        <w:t>สุวิทย์ เมษิณทรีย์. “แนวคิดเกี่ยวกับประเทศไทย 4.0.”.</w:t>
      </w:r>
      <w:r>
        <w:rPr>
          <w:rFonts w:ascii="TH SarabunIT๙" w:hAnsi="TH SarabunIT๙" w:cs="TH SarabunIT๙"/>
          <w:sz w:val="32"/>
          <w:szCs w:val="32"/>
        </w:rPr>
        <w:t xml:space="preserve"> [</w:t>
      </w:r>
      <w:r>
        <w:rPr>
          <w:rFonts w:ascii="TH SarabunIT๙" w:hAnsi="TH SarabunIT๙" w:cs="TH SarabunIT๙" w:hint="cs"/>
          <w:sz w:val="32"/>
          <w:szCs w:val="32"/>
          <w:cs/>
        </w:rPr>
        <w:t>ออนไลน์</w:t>
      </w:r>
      <w:r>
        <w:rPr>
          <w:rFonts w:ascii="TH SarabunIT๙" w:hAnsi="TH SarabunIT๙" w:cs="TH SarabunIT๙"/>
          <w:sz w:val="32"/>
          <w:szCs w:val="32"/>
        </w:rPr>
        <w:t>]</w:t>
      </w:r>
      <w:r>
        <w:rPr>
          <w:rFonts w:ascii="TH SarabunIT๙" w:hAnsi="TH SarabunIT๙" w:cs="TH SarabunIT๙" w:hint="cs"/>
          <w:sz w:val="32"/>
          <w:szCs w:val="32"/>
          <w:cs/>
        </w:rPr>
        <w:t>. เข้าถึงได้จาก</w:t>
      </w:r>
      <w:r>
        <w:rPr>
          <w:rFonts w:ascii="TH SarabunIT๙" w:hAnsi="TH SarabunIT๙" w:cs="TH SarabunIT๙"/>
          <w:sz w:val="32"/>
          <w:szCs w:val="32"/>
        </w:rPr>
        <w:t>:</w:t>
      </w:r>
      <w:r w:rsidRPr="00491C56">
        <w:rPr>
          <w:rStyle w:val="HTML"/>
          <w:rFonts w:ascii="TH SarabunPSK" w:hAnsi="TH SarabunPSK" w:cs="TH SarabunPSK"/>
          <w:sz w:val="32"/>
          <w:szCs w:val="32"/>
        </w:rPr>
        <w:t>planning2.mju.ac.th</w:t>
      </w:r>
      <w:r w:rsidRPr="00491C56">
        <w:rPr>
          <w:rStyle w:val="HTML"/>
          <w:rFonts w:ascii="TH SarabunPSK" w:hAnsi="TH SarabunPSK" w:cs="TH SarabunPSK"/>
          <w:sz w:val="32"/>
          <w:szCs w:val="32"/>
        </w:rPr>
        <w:tab/>
        <w:t>/wtms_documentDownload.aspx?id=MjY4MTE</w:t>
      </w:r>
      <w:r w:rsidRPr="0024448F">
        <w:rPr>
          <w:rStyle w:val="HTML"/>
        </w:rPr>
        <w:t>=</w:t>
      </w:r>
      <w:r w:rsidR="000D164F">
        <w:rPr>
          <w:rFonts w:ascii="TH SarabunIT๙" w:hAnsi="TH SarabunIT๙" w:cs="TH SarabunIT๙" w:hint="cs"/>
          <w:sz w:val="32"/>
          <w:szCs w:val="32"/>
          <w:cs/>
        </w:rPr>
        <w:t xml:space="preserve"> 25</w:t>
      </w:r>
    </w:p>
    <w:p w:rsidR="000D164F" w:rsidRDefault="000D164F" w:rsidP="00491C56">
      <w:pPr>
        <w:rPr>
          <w:rFonts w:ascii="TH SarabunIT๙" w:hAnsi="TH SarabunIT๙" w:cs="TH SarabunIT๙"/>
          <w:sz w:val="32"/>
          <w:szCs w:val="32"/>
        </w:rPr>
      </w:pPr>
    </w:p>
    <w:p w:rsidR="000D164F" w:rsidRDefault="000D164F" w:rsidP="00491C56">
      <w:pPr>
        <w:rPr>
          <w:rFonts w:ascii="TH SarabunIT๙" w:hAnsi="TH SarabunIT๙" w:cs="TH SarabunIT๙"/>
          <w:sz w:val="32"/>
          <w:szCs w:val="32"/>
        </w:rPr>
      </w:pPr>
    </w:p>
    <w:p w:rsidR="00840A87" w:rsidRDefault="00840A87" w:rsidP="000D164F">
      <w:pPr>
        <w:autoSpaceDE w:val="0"/>
        <w:autoSpaceDN w:val="0"/>
        <w:adjustRightInd w:val="0"/>
        <w:spacing w:after="0"/>
        <w:jc w:val="center"/>
        <w:rPr>
          <w:rFonts w:ascii="TH SarabunIT๙" w:hAnsi="TH SarabunIT๙" w:cs="TH SarabunIT๙"/>
          <w:b/>
          <w:bCs/>
          <w:sz w:val="72"/>
          <w:szCs w:val="72"/>
        </w:rPr>
      </w:pPr>
    </w:p>
    <w:sectPr w:rsidR="00840A87" w:rsidSect="000D164F">
      <w:footerReference w:type="default" r:id="rId21"/>
      <w:pgSz w:w="11907" w:h="16839" w:code="9"/>
      <w:pgMar w:top="1440" w:right="1440" w:bottom="1440" w:left="1440"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9B3" w:rsidRDefault="00F369B3" w:rsidP="000B0513">
      <w:pPr>
        <w:spacing w:after="0" w:line="240" w:lineRule="auto"/>
      </w:pPr>
      <w:r>
        <w:separator/>
      </w:r>
    </w:p>
  </w:endnote>
  <w:endnote w:type="continuationSeparator" w:id="0">
    <w:p w:rsidR="00F369B3" w:rsidRDefault="00F369B3" w:rsidP="000B0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altName w:val="Arial"/>
    <w:charset w:val="00"/>
    <w:family w:val="swiss"/>
    <w:pitch w:val="variable"/>
    <w:sig w:usb0="00000000" w:usb1="C000247B" w:usb2="00000009" w:usb3="00000000" w:csb0="000001FF" w:csb1="00000000"/>
  </w:font>
  <w:font w:name="Browallia New">
    <w:altName w:val="Arial Unicode MS"/>
    <w:panose1 w:val="020B06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Default="00F369B3">
    <w:pPr>
      <w:pStyle w:val="ab"/>
      <w:jc w:val="right"/>
    </w:pPr>
    <w:r>
      <w:fldChar w:fldCharType="begin"/>
    </w:r>
    <w:r>
      <w:instrText xml:space="preserve"> PAGE   \* MERGEFORMAT </w:instrText>
    </w:r>
    <w:r>
      <w:fldChar w:fldCharType="separate"/>
    </w:r>
    <w:r w:rsidR="00543D09">
      <w:rPr>
        <w:noProof/>
        <w:cs/>
      </w:rPr>
      <w:t>ข</w:t>
    </w:r>
    <w:r>
      <w:rPr>
        <w:noProof/>
      </w:rPr>
      <w:fldChar w:fldCharType="end"/>
    </w:r>
  </w:p>
  <w:p w:rsidR="00543D09" w:rsidRPr="00FB6805" w:rsidRDefault="00543D0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Default="00543D09">
    <w:pPr>
      <w:pStyle w:val="ab"/>
      <w:jc w:val="right"/>
    </w:pPr>
  </w:p>
  <w:p w:rsidR="00543D09" w:rsidRDefault="00543D0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Default="004B1C69">
    <w:pPr>
      <w:pStyle w:val="ab"/>
      <w:pBdr>
        <w:top w:val="thinThickSmallGap" w:sz="24" w:space="1" w:color="622423" w:themeColor="accent2" w:themeShade="7F"/>
      </w:pBdr>
      <w:rPr>
        <w:rFonts w:asciiTheme="majorHAnsi" w:hAnsiTheme="majorHAnsi"/>
      </w:rPr>
    </w:pPr>
    <w:r>
      <w:rPr>
        <w:rFonts w:ascii="TH SarabunIT๙" w:hAnsi="TH SarabunIT๙" w:cs="TH SarabunIT๙"/>
        <w:noProof/>
        <w:sz w:val="24"/>
        <w:szCs w:val="24"/>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5715</wp:posOffset>
              </wp:positionV>
              <wp:extent cx="5745480" cy="8255"/>
              <wp:effectExtent l="10160" t="13970" r="6985"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5480" cy="825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7pt;margin-top:.45pt;width:452.4pt;height:.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" strokecolor="#a5a5a5 [2092]"/>
          </w:pict>
        </mc:Fallback>
      </mc:AlternateContent>
    </w:r>
    <w:r w:rsidR="00543D09" w:rsidRPr="002E73CC">
      <w:rPr>
        <w:rFonts w:ascii="TH SarabunIT๙" w:hAnsi="TH SarabunIT๙" w:cs="TH SarabunIT๙"/>
        <w:sz w:val="24"/>
        <w:szCs w:val="24"/>
        <w:cs/>
      </w:rPr>
      <w:t xml:space="preserve">แผนยุทธศาสตร์กระทรวงสาธารณสุข </w:t>
    </w:r>
    <w:r w:rsidR="00543D09">
      <w:rPr>
        <w:rFonts w:ascii="TH SarabunIT๙" w:hAnsi="TH SarabunIT๙" w:cs="TH SarabunIT๙" w:hint="cs"/>
        <w:sz w:val="24"/>
        <w:szCs w:val="24"/>
        <w:cs/>
      </w:rPr>
      <w:t xml:space="preserve">ปีงบประมาณ </w:t>
    </w:r>
    <w:r w:rsidR="00543D09">
      <w:rPr>
        <w:rFonts w:ascii="TH SarabunIT๙" w:hAnsi="TH SarabunIT๙" w:cs="TH SarabunIT๙"/>
        <w:sz w:val="24"/>
        <w:szCs w:val="24"/>
        <w:cs/>
      </w:rPr>
      <w:t>พ.ศ.256</w:t>
    </w:r>
    <w:r w:rsidR="00543D09">
      <w:rPr>
        <w:rFonts w:ascii="TH SarabunIT๙" w:hAnsi="TH SarabunIT๙" w:cs="TH SarabunIT๙" w:hint="cs"/>
        <w:sz w:val="24"/>
        <w:szCs w:val="24"/>
        <w:cs/>
      </w:rPr>
      <w:t>๑                                                                                         หน้า ก</w:t>
    </w:r>
    <w:r w:rsidR="00543D09">
      <w:rPr>
        <w:rFonts w:asciiTheme="majorHAnsi" w:hAnsiTheme="majorHAnsi"/>
      </w:rPr>
      <w:ptab w:relativeTo="margin" w:alignment="right" w:leader="none"/>
    </w:r>
  </w:p>
  <w:p w:rsidR="00543D09" w:rsidRPr="002E73CC" w:rsidRDefault="00543D09" w:rsidP="005D1151">
    <w:pPr>
      <w:pStyle w:val="ab"/>
      <w:jc w:val="right"/>
      <w:rPr>
        <w:rFonts w:ascii="TH SarabunIT๙" w:hAnsi="TH SarabunIT๙" w:cs="TH SarabunIT๙"/>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Pr="00217CB0" w:rsidRDefault="00543D09">
    <w:pPr>
      <w:pStyle w:val="ab"/>
      <w:jc w:val="right"/>
      <w:rPr>
        <w:rFonts w:ascii="TH SarabunIT๙" w:hAnsi="TH SarabunIT๙" w:cs="TH SarabunIT๙"/>
        <w:sz w:val="32"/>
        <w:szCs w:val="32"/>
      </w:rPr>
    </w:pPr>
    <w:r w:rsidRPr="00217CB0">
      <w:rPr>
        <w:rFonts w:ascii="TH SarabunIT๙" w:hAnsi="TH SarabunIT๙" w:cs="TH SarabunIT๙"/>
        <w:sz w:val="32"/>
        <w:szCs w:val="32"/>
      </w:rPr>
      <w:fldChar w:fldCharType="begin"/>
    </w:r>
    <w:r w:rsidRPr="00217CB0">
      <w:rPr>
        <w:rFonts w:ascii="TH SarabunIT๙" w:hAnsi="TH SarabunIT๙" w:cs="TH SarabunIT๙"/>
        <w:sz w:val="32"/>
        <w:szCs w:val="32"/>
      </w:rPr>
      <w:instrText xml:space="preserve"> PAGE   \* MERGEFORMAT </w:instrText>
    </w:r>
    <w:r w:rsidRPr="00217CB0">
      <w:rPr>
        <w:rFonts w:ascii="TH SarabunIT๙" w:hAnsi="TH SarabunIT๙" w:cs="TH SarabunIT๙"/>
        <w:sz w:val="32"/>
        <w:szCs w:val="32"/>
      </w:rPr>
      <w:fldChar w:fldCharType="separate"/>
    </w:r>
    <w:r>
      <w:rPr>
        <w:rFonts w:ascii="TH SarabunIT๙" w:hAnsi="TH SarabunIT๙" w:cs="TH SarabunIT๙"/>
        <w:noProof/>
        <w:sz w:val="32"/>
        <w:szCs w:val="32"/>
        <w:cs/>
      </w:rPr>
      <w:t>ข</w:t>
    </w:r>
    <w:r w:rsidRPr="00217CB0">
      <w:rPr>
        <w:rFonts w:ascii="TH SarabunIT๙" w:hAnsi="TH SarabunIT๙" w:cs="TH SarabunIT๙"/>
        <w:sz w:val="32"/>
        <w:szCs w:val="32"/>
      </w:rPr>
      <w:fldChar w:fldCharType="end"/>
    </w:r>
  </w:p>
  <w:p w:rsidR="00543D09" w:rsidRDefault="00543D0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Default="00543D09">
    <w:pPr>
      <w:pStyle w:val="ab"/>
      <w:pBdr>
        <w:top w:val="thinThickSmallGap" w:sz="24" w:space="1" w:color="622423" w:themeColor="accent2" w:themeShade="7F"/>
      </w:pBdr>
      <w:rPr>
        <w:rFonts w:asciiTheme="majorHAnsi" w:hAnsiTheme="majorHAnsi"/>
      </w:rPr>
    </w:pPr>
    <w:r w:rsidRPr="002E73CC">
      <w:rPr>
        <w:rFonts w:ascii="TH SarabunIT๙" w:hAnsi="TH SarabunIT๙" w:cs="TH SarabunIT๙"/>
        <w:sz w:val="24"/>
        <w:szCs w:val="24"/>
        <w:cs/>
      </w:rPr>
      <w:t xml:space="preserve">แผนยุทธศาสตร์กระทรวงสาธารณสุข </w:t>
    </w:r>
    <w:r>
      <w:rPr>
        <w:rFonts w:ascii="TH SarabunIT๙" w:hAnsi="TH SarabunIT๙" w:cs="TH SarabunIT๙" w:hint="cs"/>
        <w:sz w:val="24"/>
        <w:szCs w:val="24"/>
        <w:cs/>
      </w:rPr>
      <w:t xml:space="preserve">ปีงบประมาณ </w:t>
    </w:r>
    <w:r w:rsidRPr="002E73CC">
      <w:rPr>
        <w:rFonts w:ascii="TH SarabunIT๙" w:hAnsi="TH SarabunIT๙" w:cs="TH SarabunIT๙"/>
        <w:sz w:val="24"/>
        <w:szCs w:val="24"/>
        <w:cs/>
      </w:rPr>
      <w:t>พ.</w:t>
    </w:r>
    <w:r>
      <w:rPr>
        <w:rFonts w:ascii="TH SarabunIT๙" w:hAnsi="TH SarabunIT๙" w:cs="TH SarabunIT๙"/>
        <w:sz w:val="24"/>
        <w:szCs w:val="24"/>
        <w:cs/>
      </w:rPr>
      <w:t>ศ.256</w:t>
    </w:r>
    <w:r>
      <w:rPr>
        <w:rFonts w:ascii="TH SarabunIT๙" w:hAnsi="TH SarabunIT๙" w:cs="TH SarabunIT๙" w:hint="cs"/>
        <w:sz w:val="24"/>
        <w:szCs w:val="24"/>
        <w:cs/>
      </w:rPr>
      <w:t>๑</w:t>
    </w:r>
    <w:r>
      <w:rPr>
        <w:rFonts w:asciiTheme="majorHAnsi" w:hAnsiTheme="majorHAnsi"/>
      </w:rPr>
      <w:ptab w:relativeTo="margin" w:alignment="right" w:leader="none"/>
    </w:r>
    <w:r w:rsidRPr="002E73CC">
      <w:rPr>
        <w:rFonts w:ascii="TH SarabunIT๙" w:hAnsi="TH SarabunIT๙" w:cs="TH SarabunIT๙"/>
        <w:sz w:val="28"/>
        <w:cs/>
        <w:lang w:val="th-TH"/>
      </w:rPr>
      <w:t xml:space="preserve">หน้า </w:t>
    </w:r>
    <w:r w:rsidRPr="002E73CC">
      <w:rPr>
        <w:rFonts w:ascii="TH SarabunIT๙" w:hAnsi="TH SarabunIT๙" w:cs="TH SarabunIT๙"/>
        <w:sz w:val="28"/>
      </w:rPr>
      <w:fldChar w:fldCharType="begin"/>
    </w:r>
    <w:r w:rsidRPr="002E73CC">
      <w:rPr>
        <w:rFonts w:ascii="TH SarabunIT๙" w:hAnsi="TH SarabunIT๙" w:cs="TH SarabunIT๙"/>
        <w:sz w:val="28"/>
      </w:rPr>
      <w:instrText xml:space="preserve"> PAGE   \* MERGEFORMAT </w:instrText>
    </w:r>
    <w:r w:rsidRPr="002E73CC">
      <w:rPr>
        <w:rFonts w:ascii="TH SarabunIT๙" w:hAnsi="TH SarabunIT๙" w:cs="TH SarabunIT๙"/>
        <w:sz w:val="28"/>
      </w:rPr>
      <w:fldChar w:fldCharType="separate"/>
    </w:r>
    <w:r w:rsidR="004B1C69" w:rsidRPr="004B1C69">
      <w:rPr>
        <w:rFonts w:ascii="TH SarabunIT๙" w:hAnsi="TH SarabunIT๙" w:cs="TH SarabunIT๙"/>
        <w:noProof/>
        <w:sz w:val="28"/>
        <w:cs/>
        <w:lang w:val="th-TH"/>
      </w:rPr>
      <w:t>ข</w:t>
    </w:r>
    <w:r w:rsidRPr="002E73CC">
      <w:rPr>
        <w:rFonts w:ascii="TH SarabunIT๙" w:hAnsi="TH SarabunIT๙" w:cs="TH SarabunIT๙"/>
        <w:sz w:val="28"/>
      </w:rPr>
      <w:fldChar w:fldCharType="end"/>
    </w:r>
  </w:p>
  <w:p w:rsidR="00543D09" w:rsidRPr="002E73CC" w:rsidRDefault="00543D09" w:rsidP="005D1151">
    <w:pPr>
      <w:pStyle w:val="ab"/>
      <w:jc w:val="right"/>
      <w:rPr>
        <w:rFonts w:ascii="TH SarabunIT๙" w:hAnsi="TH SarabunIT๙" w:cs="TH SarabunIT๙"/>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Pr="00A43D17" w:rsidRDefault="00543D09">
    <w:pPr>
      <w:pStyle w:val="ab"/>
      <w:pBdr>
        <w:top w:val="thinThickSmallGap" w:sz="24" w:space="1" w:color="622423" w:themeColor="accent2" w:themeShade="7F"/>
      </w:pBdr>
      <w:rPr>
        <w:rFonts w:ascii="TH SarabunIT๙" w:hAnsi="TH SarabunIT๙" w:cs="TH SarabunIT๙"/>
        <w:sz w:val="24"/>
        <w:szCs w:val="24"/>
        <w:cs/>
      </w:rPr>
    </w:pPr>
    <w:r w:rsidRPr="002E73CC">
      <w:rPr>
        <w:rFonts w:ascii="TH SarabunIT๙" w:hAnsi="TH SarabunIT๙" w:cs="TH SarabunIT๙"/>
        <w:sz w:val="24"/>
        <w:szCs w:val="24"/>
        <w:cs/>
      </w:rPr>
      <w:t xml:space="preserve">แผนยุทธศาสตร์กระทรวงสาธารณสุข </w:t>
    </w:r>
    <w:r>
      <w:rPr>
        <w:rFonts w:ascii="TH SarabunIT๙" w:hAnsi="TH SarabunIT๙" w:cs="TH SarabunIT๙" w:hint="cs"/>
        <w:sz w:val="24"/>
        <w:szCs w:val="24"/>
        <w:cs/>
      </w:rPr>
      <w:t xml:space="preserve">ปีงบประมาณ </w:t>
    </w:r>
    <w:r>
      <w:rPr>
        <w:rFonts w:ascii="TH SarabunIT๙" w:hAnsi="TH SarabunIT๙" w:cs="TH SarabunIT๙"/>
        <w:sz w:val="24"/>
        <w:szCs w:val="24"/>
        <w:cs/>
      </w:rPr>
      <w:t>พ.ศ.256</w:t>
    </w:r>
    <w:r>
      <w:rPr>
        <w:rFonts w:ascii="TH SarabunIT๙" w:hAnsi="TH SarabunIT๙" w:cs="TH SarabunIT๙" w:hint="cs"/>
        <w:sz w:val="24"/>
        <w:szCs w:val="24"/>
        <w:cs/>
      </w:rPr>
      <w:t>๑</w:t>
    </w:r>
    <w:r>
      <w:rPr>
        <w:rFonts w:ascii="TH SarabunIT๙" w:hAnsi="TH SarabunIT๙" w:cs="TH SarabunIT๙"/>
        <w:sz w:val="24"/>
        <w:szCs w:val="24"/>
      </w:rPr>
      <w:t xml:space="preserve">                                                                                         </w:t>
    </w:r>
    <w:r>
      <w:rPr>
        <w:rFonts w:ascii="TH SarabunIT๙" w:hAnsi="TH SarabunIT๙" w:cs="TH SarabunIT๙" w:hint="cs"/>
        <w:sz w:val="24"/>
        <w:szCs w:val="24"/>
        <w:cs/>
      </w:rPr>
      <w:t>หน้า ๑</w:t>
    </w:r>
  </w:p>
  <w:p w:rsidR="00543D09" w:rsidRDefault="00543D09">
    <w:pPr>
      <w:pStyle w:val="ab"/>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543D09" w:rsidRPr="002E73CC" w:rsidRDefault="00543D09" w:rsidP="005D1151">
    <w:pPr>
      <w:pStyle w:val="ab"/>
      <w:jc w:val="right"/>
      <w:rPr>
        <w:rFonts w:ascii="TH SarabunIT๙" w:hAnsi="TH SarabunIT๙" w:cs="TH SarabunIT๙"/>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Pr="00E247EC" w:rsidRDefault="00543D09">
    <w:pPr>
      <w:pStyle w:val="ab"/>
      <w:pBdr>
        <w:top w:val="thinThickSmallGap" w:sz="24" w:space="1" w:color="622423" w:themeColor="accent2" w:themeShade="7F"/>
      </w:pBdr>
      <w:rPr>
        <w:rFonts w:ascii="TH SarabunIT๙" w:hAnsi="TH SarabunIT๙" w:cs="TH SarabunIT๙"/>
        <w:sz w:val="24"/>
        <w:szCs w:val="24"/>
      </w:rPr>
    </w:pPr>
    <w:r w:rsidRPr="002E73CC">
      <w:rPr>
        <w:rFonts w:ascii="TH SarabunIT๙" w:hAnsi="TH SarabunIT๙" w:cs="TH SarabunIT๙"/>
        <w:sz w:val="24"/>
        <w:szCs w:val="24"/>
        <w:cs/>
      </w:rPr>
      <w:t xml:space="preserve">แผนยุทธศาสตร์กระทรวงสาธารณสุข </w:t>
    </w:r>
    <w:r>
      <w:rPr>
        <w:rFonts w:ascii="TH SarabunIT๙" w:hAnsi="TH SarabunIT๙" w:cs="TH SarabunIT๙" w:hint="cs"/>
        <w:sz w:val="24"/>
        <w:szCs w:val="24"/>
        <w:cs/>
      </w:rPr>
      <w:t xml:space="preserve">ปีงบประมาณ </w:t>
    </w:r>
    <w:r>
      <w:rPr>
        <w:rFonts w:ascii="TH SarabunIT๙" w:hAnsi="TH SarabunIT๙" w:cs="TH SarabunIT๙"/>
        <w:sz w:val="24"/>
        <w:szCs w:val="24"/>
        <w:cs/>
      </w:rPr>
      <w:t>พ.ศ.256</w:t>
    </w:r>
    <w:r>
      <w:rPr>
        <w:rFonts w:ascii="TH SarabunIT๙" w:hAnsi="TH SarabunIT๙" w:cs="TH SarabunIT๙"/>
        <w:sz w:val="24"/>
        <w:szCs w:val="24"/>
      </w:rPr>
      <w:t>1</w:t>
    </w:r>
    <w:r>
      <w:rPr>
        <w:rFonts w:asciiTheme="majorHAnsi" w:hAnsiTheme="majorHAnsi"/>
      </w:rPr>
      <w:ptab w:relativeTo="margin" w:alignment="right" w:leader="none"/>
    </w:r>
    <w:r w:rsidRPr="002E73CC">
      <w:rPr>
        <w:rFonts w:ascii="TH SarabunIT๙" w:hAnsi="TH SarabunIT๙" w:cs="TH SarabunIT๙"/>
        <w:sz w:val="28"/>
        <w:cs/>
        <w:lang w:val="th-TH"/>
      </w:rPr>
      <w:t xml:space="preserve">หน้า </w:t>
    </w:r>
    <w:r w:rsidRPr="002E73CC">
      <w:rPr>
        <w:rFonts w:ascii="TH SarabunIT๙" w:hAnsi="TH SarabunIT๙" w:cs="TH SarabunIT๙"/>
        <w:sz w:val="28"/>
      </w:rPr>
      <w:fldChar w:fldCharType="begin"/>
    </w:r>
    <w:r w:rsidRPr="002E73CC">
      <w:rPr>
        <w:rFonts w:ascii="TH SarabunIT๙" w:hAnsi="TH SarabunIT๙" w:cs="TH SarabunIT๙"/>
        <w:sz w:val="28"/>
      </w:rPr>
      <w:instrText xml:space="preserve"> PAGE   \* MERGEFORMAT </w:instrText>
    </w:r>
    <w:r w:rsidRPr="002E73CC">
      <w:rPr>
        <w:rFonts w:ascii="TH SarabunIT๙" w:hAnsi="TH SarabunIT๙" w:cs="TH SarabunIT๙"/>
        <w:sz w:val="28"/>
      </w:rPr>
      <w:fldChar w:fldCharType="separate"/>
    </w:r>
    <w:r w:rsidR="004B1C69" w:rsidRPr="004B1C69">
      <w:rPr>
        <w:rFonts w:ascii="TH SarabunIT๙" w:hAnsi="TH SarabunIT๙" w:cs="TH SarabunIT๙"/>
        <w:noProof/>
        <w:sz w:val="28"/>
        <w:lang w:val="th-TH"/>
      </w:rPr>
      <w:t>2</w:t>
    </w:r>
    <w:r w:rsidRPr="002E73CC">
      <w:rPr>
        <w:rFonts w:ascii="TH SarabunIT๙" w:hAnsi="TH SarabunIT๙" w:cs="TH SarabunIT๙"/>
        <w:sz w:val="28"/>
      </w:rPr>
      <w:fldChar w:fldCharType="end"/>
    </w:r>
  </w:p>
  <w:p w:rsidR="00543D09" w:rsidRPr="002E73CC" w:rsidRDefault="00543D09" w:rsidP="002E73CC">
    <w:pPr>
      <w:pStyle w:val="ab"/>
      <w:jc w:val="right"/>
      <w:rPr>
        <w:rFonts w:ascii="TH SarabunIT๙" w:hAnsi="TH SarabunIT๙" w:cs="TH SarabunIT๙"/>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Pr="002E73CC" w:rsidRDefault="00543D09" w:rsidP="002E73CC">
    <w:pPr>
      <w:pStyle w:val="ab"/>
      <w:jc w:val="right"/>
      <w:rPr>
        <w:rFonts w:ascii="TH SarabunIT๙" w:hAnsi="TH SarabunIT๙" w:cs="TH SarabunIT๙"/>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9B3" w:rsidRDefault="00F369B3" w:rsidP="000B0513">
      <w:pPr>
        <w:spacing w:after="0" w:line="240" w:lineRule="auto"/>
      </w:pPr>
      <w:r>
        <w:separator/>
      </w:r>
    </w:p>
  </w:footnote>
  <w:footnote w:type="continuationSeparator" w:id="0">
    <w:p w:rsidR="00F369B3" w:rsidRDefault="00F369B3" w:rsidP="000B0513">
      <w:pPr>
        <w:spacing w:after="0" w:line="240" w:lineRule="auto"/>
      </w:pPr>
      <w:r>
        <w:continuationSeparator/>
      </w:r>
    </w:p>
  </w:footnote>
  <w:footnote w:id="1">
    <w:p w:rsidR="00543D09" w:rsidRPr="00E22621" w:rsidRDefault="00543D09" w:rsidP="005D1151">
      <w:pPr>
        <w:pStyle w:val="a5"/>
        <w:ind w:left="180" w:hanging="180"/>
        <w:rPr>
          <w:rFonts w:ascii="TH SarabunIT๙" w:hAnsi="TH SarabunIT๙" w:cs="TH SarabunIT๙"/>
        </w:rPr>
      </w:pPr>
      <w:r w:rsidRPr="00E22621">
        <w:rPr>
          <w:rStyle w:val="a7"/>
          <w:rFonts w:ascii="TH SarabunIT๙" w:hAnsi="TH SarabunIT๙" w:cs="TH SarabunIT๙"/>
        </w:rPr>
        <w:footnoteRef/>
      </w:r>
      <w:r w:rsidRPr="00E22621">
        <w:rPr>
          <w:rFonts w:ascii="TH SarabunIT๙" w:hAnsi="TH SarabunIT๙" w:cs="TH SarabunIT๙"/>
          <w:sz w:val="24"/>
          <w:szCs w:val="24"/>
          <w:cs/>
        </w:rPr>
        <w:tab/>
        <w:t>คณะกรรมการจัดทำแนวทางการระดมทรัพยากรเพื่อความยั่งยืนของระบบประกันสุขภาพแห่งชาติ</w:t>
      </w:r>
      <w:r w:rsidRPr="00E22621">
        <w:rPr>
          <w:rFonts w:ascii="TH SarabunIT๙" w:hAnsi="TH SarabunIT๙" w:cs="TH SarabunIT๙"/>
          <w:sz w:val="24"/>
          <w:szCs w:val="24"/>
        </w:rPr>
        <w:t>;</w:t>
      </w:r>
      <w:r w:rsidRPr="00E22621">
        <w:rPr>
          <w:rFonts w:ascii="TH SarabunIT๙" w:hAnsi="TH SarabunIT๙" w:cs="TH SarabunIT๙"/>
          <w:sz w:val="24"/>
          <w:szCs w:val="24"/>
          <w:cs/>
        </w:rPr>
        <w:t xml:space="preserve"> ข้อเสนอการคลังสุขภาพเพื่อความยั่งยืนของระบบประกันสุขภาพแห่งชาติ เป้าประสงค์ ตัวชี้วัด และเป้าหมาย</w:t>
      </w:r>
    </w:p>
  </w:footnote>
  <w:footnote w:id="2">
    <w:p w:rsidR="00543D09" w:rsidRPr="00FC0553" w:rsidRDefault="00543D09" w:rsidP="005D1151">
      <w:pPr>
        <w:pStyle w:val="a5"/>
        <w:ind w:firstLine="0"/>
        <w:rPr>
          <w:rFonts w:cs="TH SarabunPSK"/>
          <w:sz w:val="16"/>
          <w:szCs w:val="22"/>
          <w:cs/>
        </w:rPr>
      </w:pPr>
      <w:r w:rsidRPr="00E22621">
        <w:rPr>
          <w:rStyle w:val="a7"/>
          <w:rFonts w:ascii="TH SarabunIT๙" w:hAnsi="TH SarabunIT๙" w:cs="TH SarabunIT๙"/>
        </w:rPr>
        <w:footnoteRef/>
      </w:r>
      <w:r w:rsidRPr="00E22621">
        <w:rPr>
          <w:rFonts w:ascii="TH SarabunIT๙" w:hAnsi="TH SarabunIT๙" w:cs="TH SarabunIT๙"/>
          <w:sz w:val="24"/>
          <w:szCs w:val="24"/>
          <w:cs/>
        </w:rPr>
        <w:t>การประชุมระดับชาติด้านหลักประกันสุขภาพของประเทศไทย ครั้งที่ 1 (พ.ศ. 2558)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D09" w:rsidRDefault="00543D09">
    <w:pPr>
      <w:pStyle w:val="a9"/>
      <w:jc w:val="right"/>
    </w:pPr>
  </w:p>
  <w:p w:rsidR="00543D09" w:rsidRDefault="00543D0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5A2"/>
    <w:multiLevelType w:val="hybridMultilevel"/>
    <w:tmpl w:val="FD9A8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A50BD"/>
    <w:multiLevelType w:val="hybridMultilevel"/>
    <w:tmpl w:val="6024C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76656"/>
    <w:multiLevelType w:val="hybridMultilevel"/>
    <w:tmpl w:val="332EC592"/>
    <w:lvl w:ilvl="0" w:tplc="2FF40418">
      <w:start w:val="1"/>
      <w:numFmt w:val="decimal"/>
      <w:lvlText w:val="(%1)"/>
      <w:lvlJc w:val="left"/>
      <w:pPr>
        <w:tabs>
          <w:tab w:val="num" w:pos="720"/>
        </w:tabs>
        <w:ind w:left="720" w:hanging="360"/>
      </w:pPr>
    </w:lvl>
    <w:lvl w:ilvl="1" w:tplc="8C46D98C" w:tentative="1">
      <w:start w:val="1"/>
      <w:numFmt w:val="decimal"/>
      <w:lvlText w:val="(%2)"/>
      <w:lvlJc w:val="left"/>
      <w:pPr>
        <w:tabs>
          <w:tab w:val="num" w:pos="1440"/>
        </w:tabs>
        <w:ind w:left="1440" w:hanging="360"/>
      </w:pPr>
    </w:lvl>
    <w:lvl w:ilvl="2" w:tplc="4A3AECA4" w:tentative="1">
      <w:start w:val="1"/>
      <w:numFmt w:val="decimal"/>
      <w:lvlText w:val="(%3)"/>
      <w:lvlJc w:val="left"/>
      <w:pPr>
        <w:tabs>
          <w:tab w:val="num" w:pos="2160"/>
        </w:tabs>
        <w:ind w:left="2160" w:hanging="360"/>
      </w:pPr>
    </w:lvl>
    <w:lvl w:ilvl="3" w:tplc="E13A19E8" w:tentative="1">
      <w:start w:val="1"/>
      <w:numFmt w:val="decimal"/>
      <w:lvlText w:val="(%4)"/>
      <w:lvlJc w:val="left"/>
      <w:pPr>
        <w:tabs>
          <w:tab w:val="num" w:pos="2880"/>
        </w:tabs>
        <w:ind w:left="2880" w:hanging="360"/>
      </w:pPr>
    </w:lvl>
    <w:lvl w:ilvl="4" w:tplc="2C4A7FB6" w:tentative="1">
      <w:start w:val="1"/>
      <w:numFmt w:val="decimal"/>
      <w:lvlText w:val="(%5)"/>
      <w:lvlJc w:val="left"/>
      <w:pPr>
        <w:tabs>
          <w:tab w:val="num" w:pos="3600"/>
        </w:tabs>
        <w:ind w:left="3600" w:hanging="360"/>
      </w:pPr>
    </w:lvl>
    <w:lvl w:ilvl="5" w:tplc="FB325BD4" w:tentative="1">
      <w:start w:val="1"/>
      <w:numFmt w:val="decimal"/>
      <w:lvlText w:val="(%6)"/>
      <w:lvlJc w:val="left"/>
      <w:pPr>
        <w:tabs>
          <w:tab w:val="num" w:pos="4320"/>
        </w:tabs>
        <w:ind w:left="4320" w:hanging="360"/>
      </w:pPr>
    </w:lvl>
    <w:lvl w:ilvl="6" w:tplc="31142CB0" w:tentative="1">
      <w:start w:val="1"/>
      <w:numFmt w:val="decimal"/>
      <w:lvlText w:val="(%7)"/>
      <w:lvlJc w:val="left"/>
      <w:pPr>
        <w:tabs>
          <w:tab w:val="num" w:pos="5040"/>
        </w:tabs>
        <w:ind w:left="5040" w:hanging="360"/>
      </w:pPr>
    </w:lvl>
    <w:lvl w:ilvl="7" w:tplc="C1C4FAFE" w:tentative="1">
      <w:start w:val="1"/>
      <w:numFmt w:val="decimal"/>
      <w:lvlText w:val="(%8)"/>
      <w:lvlJc w:val="left"/>
      <w:pPr>
        <w:tabs>
          <w:tab w:val="num" w:pos="5760"/>
        </w:tabs>
        <w:ind w:left="5760" w:hanging="360"/>
      </w:pPr>
    </w:lvl>
    <w:lvl w:ilvl="8" w:tplc="6E786C06" w:tentative="1">
      <w:start w:val="1"/>
      <w:numFmt w:val="decimal"/>
      <w:lvlText w:val="(%9)"/>
      <w:lvlJc w:val="left"/>
      <w:pPr>
        <w:tabs>
          <w:tab w:val="num" w:pos="6480"/>
        </w:tabs>
        <w:ind w:left="6480" w:hanging="360"/>
      </w:pPr>
    </w:lvl>
  </w:abstractNum>
  <w:abstractNum w:abstractNumId="3">
    <w:nsid w:val="05FA6547"/>
    <w:multiLevelType w:val="hybridMultilevel"/>
    <w:tmpl w:val="6694A1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FF7B82"/>
    <w:multiLevelType w:val="hybridMultilevel"/>
    <w:tmpl w:val="0B506EE4"/>
    <w:lvl w:ilvl="0" w:tplc="A9A6D6D4">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nsid w:val="18BC2A21"/>
    <w:multiLevelType w:val="hybridMultilevel"/>
    <w:tmpl w:val="E112191A"/>
    <w:lvl w:ilvl="0" w:tplc="68981B0E">
      <w:start w:val="1"/>
      <w:numFmt w:val="bullet"/>
      <w:lvlText w:val="-"/>
      <w:lvlJc w:val="left"/>
      <w:pPr>
        <w:tabs>
          <w:tab w:val="num" w:pos="720"/>
        </w:tabs>
        <w:ind w:left="720" w:hanging="360"/>
      </w:pPr>
      <w:rPr>
        <w:rFonts w:ascii="Angsana New" w:hAnsi="Angsana New" w:hint="default"/>
      </w:rPr>
    </w:lvl>
    <w:lvl w:ilvl="1" w:tplc="2938B29E" w:tentative="1">
      <w:start w:val="1"/>
      <w:numFmt w:val="bullet"/>
      <w:lvlText w:val="-"/>
      <w:lvlJc w:val="left"/>
      <w:pPr>
        <w:tabs>
          <w:tab w:val="num" w:pos="1440"/>
        </w:tabs>
        <w:ind w:left="1440" w:hanging="360"/>
      </w:pPr>
      <w:rPr>
        <w:rFonts w:ascii="Angsana New" w:hAnsi="Angsana New" w:hint="default"/>
      </w:rPr>
    </w:lvl>
    <w:lvl w:ilvl="2" w:tplc="CF30E68C" w:tentative="1">
      <w:start w:val="1"/>
      <w:numFmt w:val="bullet"/>
      <w:lvlText w:val="-"/>
      <w:lvlJc w:val="left"/>
      <w:pPr>
        <w:tabs>
          <w:tab w:val="num" w:pos="2160"/>
        </w:tabs>
        <w:ind w:left="2160" w:hanging="360"/>
      </w:pPr>
      <w:rPr>
        <w:rFonts w:ascii="Angsana New" w:hAnsi="Angsana New" w:hint="default"/>
      </w:rPr>
    </w:lvl>
    <w:lvl w:ilvl="3" w:tplc="0A7A4CF6" w:tentative="1">
      <w:start w:val="1"/>
      <w:numFmt w:val="bullet"/>
      <w:lvlText w:val="-"/>
      <w:lvlJc w:val="left"/>
      <w:pPr>
        <w:tabs>
          <w:tab w:val="num" w:pos="2880"/>
        </w:tabs>
        <w:ind w:left="2880" w:hanging="360"/>
      </w:pPr>
      <w:rPr>
        <w:rFonts w:ascii="Angsana New" w:hAnsi="Angsana New" w:hint="default"/>
      </w:rPr>
    </w:lvl>
    <w:lvl w:ilvl="4" w:tplc="06F6544A" w:tentative="1">
      <w:start w:val="1"/>
      <w:numFmt w:val="bullet"/>
      <w:lvlText w:val="-"/>
      <w:lvlJc w:val="left"/>
      <w:pPr>
        <w:tabs>
          <w:tab w:val="num" w:pos="3600"/>
        </w:tabs>
        <w:ind w:left="3600" w:hanging="360"/>
      </w:pPr>
      <w:rPr>
        <w:rFonts w:ascii="Angsana New" w:hAnsi="Angsana New" w:hint="default"/>
      </w:rPr>
    </w:lvl>
    <w:lvl w:ilvl="5" w:tplc="157C8AC4" w:tentative="1">
      <w:start w:val="1"/>
      <w:numFmt w:val="bullet"/>
      <w:lvlText w:val="-"/>
      <w:lvlJc w:val="left"/>
      <w:pPr>
        <w:tabs>
          <w:tab w:val="num" w:pos="4320"/>
        </w:tabs>
        <w:ind w:left="4320" w:hanging="360"/>
      </w:pPr>
      <w:rPr>
        <w:rFonts w:ascii="Angsana New" w:hAnsi="Angsana New" w:hint="default"/>
      </w:rPr>
    </w:lvl>
    <w:lvl w:ilvl="6" w:tplc="18E67834" w:tentative="1">
      <w:start w:val="1"/>
      <w:numFmt w:val="bullet"/>
      <w:lvlText w:val="-"/>
      <w:lvlJc w:val="left"/>
      <w:pPr>
        <w:tabs>
          <w:tab w:val="num" w:pos="5040"/>
        </w:tabs>
        <w:ind w:left="5040" w:hanging="360"/>
      </w:pPr>
      <w:rPr>
        <w:rFonts w:ascii="Angsana New" w:hAnsi="Angsana New" w:hint="default"/>
      </w:rPr>
    </w:lvl>
    <w:lvl w:ilvl="7" w:tplc="CDB2DB70" w:tentative="1">
      <w:start w:val="1"/>
      <w:numFmt w:val="bullet"/>
      <w:lvlText w:val="-"/>
      <w:lvlJc w:val="left"/>
      <w:pPr>
        <w:tabs>
          <w:tab w:val="num" w:pos="5760"/>
        </w:tabs>
        <w:ind w:left="5760" w:hanging="360"/>
      </w:pPr>
      <w:rPr>
        <w:rFonts w:ascii="Angsana New" w:hAnsi="Angsana New" w:hint="default"/>
      </w:rPr>
    </w:lvl>
    <w:lvl w:ilvl="8" w:tplc="04CE99D0" w:tentative="1">
      <w:start w:val="1"/>
      <w:numFmt w:val="bullet"/>
      <w:lvlText w:val="-"/>
      <w:lvlJc w:val="left"/>
      <w:pPr>
        <w:tabs>
          <w:tab w:val="num" w:pos="6480"/>
        </w:tabs>
        <w:ind w:left="6480" w:hanging="360"/>
      </w:pPr>
      <w:rPr>
        <w:rFonts w:ascii="Angsana New" w:hAnsi="Angsana New" w:hint="default"/>
      </w:rPr>
    </w:lvl>
  </w:abstractNum>
  <w:abstractNum w:abstractNumId="6">
    <w:nsid w:val="18ED6BB1"/>
    <w:multiLevelType w:val="hybridMultilevel"/>
    <w:tmpl w:val="543A8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B535C"/>
    <w:multiLevelType w:val="hybridMultilevel"/>
    <w:tmpl w:val="A09297B0"/>
    <w:lvl w:ilvl="0" w:tplc="DDF6A7D2">
      <w:start w:val="1"/>
      <w:numFmt w:val="decimal"/>
      <w:lvlText w:val="%1)"/>
      <w:lvlJc w:val="left"/>
      <w:pPr>
        <w:ind w:left="1989" w:hanging="360"/>
      </w:pPr>
      <w:rPr>
        <w:b w:val="0"/>
        <w:bCs w:val="0"/>
      </w:rPr>
    </w:lvl>
    <w:lvl w:ilvl="1" w:tplc="04090019">
      <w:start w:val="1"/>
      <w:numFmt w:val="lowerLetter"/>
      <w:lvlText w:val="%2."/>
      <w:lvlJc w:val="left"/>
      <w:pPr>
        <w:ind w:left="2709" w:hanging="360"/>
      </w:pPr>
    </w:lvl>
    <w:lvl w:ilvl="2" w:tplc="0409001B" w:tentative="1">
      <w:start w:val="1"/>
      <w:numFmt w:val="lowerRoman"/>
      <w:lvlText w:val="%3."/>
      <w:lvlJc w:val="right"/>
      <w:pPr>
        <w:ind w:left="3429" w:hanging="180"/>
      </w:pPr>
    </w:lvl>
    <w:lvl w:ilvl="3" w:tplc="0409000F" w:tentative="1">
      <w:start w:val="1"/>
      <w:numFmt w:val="decimal"/>
      <w:lvlText w:val="%4."/>
      <w:lvlJc w:val="left"/>
      <w:pPr>
        <w:ind w:left="4149" w:hanging="360"/>
      </w:pPr>
    </w:lvl>
    <w:lvl w:ilvl="4" w:tplc="04090019" w:tentative="1">
      <w:start w:val="1"/>
      <w:numFmt w:val="lowerLetter"/>
      <w:lvlText w:val="%5."/>
      <w:lvlJc w:val="left"/>
      <w:pPr>
        <w:ind w:left="4869" w:hanging="360"/>
      </w:pPr>
    </w:lvl>
    <w:lvl w:ilvl="5" w:tplc="0409001B" w:tentative="1">
      <w:start w:val="1"/>
      <w:numFmt w:val="lowerRoman"/>
      <w:lvlText w:val="%6."/>
      <w:lvlJc w:val="right"/>
      <w:pPr>
        <w:ind w:left="5589" w:hanging="180"/>
      </w:pPr>
    </w:lvl>
    <w:lvl w:ilvl="6" w:tplc="0409000F" w:tentative="1">
      <w:start w:val="1"/>
      <w:numFmt w:val="decimal"/>
      <w:lvlText w:val="%7."/>
      <w:lvlJc w:val="left"/>
      <w:pPr>
        <w:ind w:left="6309" w:hanging="360"/>
      </w:pPr>
    </w:lvl>
    <w:lvl w:ilvl="7" w:tplc="04090019" w:tentative="1">
      <w:start w:val="1"/>
      <w:numFmt w:val="lowerLetter"/>
      <w:lvlText w:val="%8."/>
      <w:lvlJc w:val="left"/>
      <w:pPr>
        <w:ind w:left="7029" w:hanging="360"/>
      </w:pPr>
    </w:lvl>
    <w:lvl w:ilvl="8" w:tplc="0409001B" w:tentative="1">
      <w:start w:val="1"/>
      <w:numFmt w:val="lowerRoman"/>
      <w:lvlText w:val="%9."/>
      <w:lvlJc w:val="right"/>
      <w:pPr>
        <w:ind w:left="7749" w:hanging="180"/>
      </w:pPr>
    </w:lvl>
  </w:abstractNum>
  <w:abstractNum w:abstractNumId="8">
    <w:nsid w:val="1BC63780"/>
    <w:multiLevelType w:val="hybridMultilevel"/>
    <w:tmpl w:val="2BCA676E"/>
    <w:lvl w:ilvl="0" w:tplc="7FA6742C">
      <w:start w:val="2"/>
      <w:numFmt w:val="bullet"/>
      <w:lvlText w:val="-"/>
      <w:lvlJc w:val="left"/>
      <w:pPr>
        <w:ind w:left="2061" w:hanging="360"/>
      </w:pPr>
      <w:rPr>
        <w:rFonts w:ascii="TH SarabunIT๙" w:eastAsia="Calibri" w:hAnsi="TH SarabunIT๙" w:cs="TH SarabunIT๙"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
    <w:nsid w:val="1C575B8F"/>
    <w:multiLevelType w:val="hybridMultilevel"/>
    <w:tmpl w:val="923229BC"/>
    <w:lvl w:ilvl="0" w:tplc="A9A6D6D4">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D6180"/>
    <w:multiLevelType w:val="hybridMultilevel"/>
    <w:tmpl w:val="84F6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B06A3"/>
    <w:multiLevelType w:val="hybridMultilevel"/>
    <w:tmpl w:val="A6DA7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9633C2"/>
    <w:multiLevelType w:val="hybridMultilevel"/>
    <w:tmpl w:val="B0006BA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E17A88"/>
    <w:multiLevelType w:val="hybridMultilevel"/>
    <w:tmpl w:val="26E45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346AE7"/>
    <w:multiLevelType w:val="hybridMultilevel"/>
    <w:tmpl w:val="DFBA743C"/>
    <w:lvl w:ilvl="0" w:tplc="C8EEDCD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nsid w:val="2E483915"/>
    <w:multiLevelType w:val="hybridMultilevel"/>
    <w:tmpl w:val="2E885C0C"/>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nsid w:val="2F5A5EDE"/>
    <w:multiLevelType w:val="hybridMultilevel"/>
    <w:tmpl w:val="EDE03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3F2357"/>
    <w:multiLevelType w:val="hybridMultilevel"/>
    <w:tmpl w:val="6E5422FE"/>
    <w:lvl w:ilvl="0" w:tplc="DA64B55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7E0F76"/>
    <w:multiLevelType w:val="hybridMultilevel"/>
    <w:tmpl w:val="A02C47D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356A6CE1"/>
    <w:multiLevelType w:val="hybridMultilevel"/>
    <w:tmpl w:val="864EDCFC"/>
    <w:lvl w:ilvl="0" w:tplc="5BA438AA">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0B3F07"/>
    <w:multiLevelType w:val="hybridMultilevel"/>
    <w:tmpl w:val="D9EE1F90"/>
    <w:lvl w:ilvl="0" w:tplc="EE60A2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7739C1"/>
    <w:multiLevelType w:val="multilevel"/>
    <w:tmpl w:val="F814A316"/>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41CF75D1"/>
    <w:multiLevelType w:val="hybridMultilevel"/>
    <w:tmpl w:val="2C6A3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64B80"/>
    <w:multiLevelType w:val="hybridMultilevel"/>
    <w:tmpl w:val="6DE8B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BB17FD"/>
    <w:multiLevelType w:val="hybridMultilevel"/>
    <w:tmpl w:val="11F41E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2A2AEB"/>
    <w:multiLevelType w:val="hybridMultilevel"/>
    <w:tmpl w:val="54546C78"/>
    <w:lvl w:ilvl="0" w:tplc="D4B491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A683291"/>
    <w:multiLevelType w:val="hybridMultilevel"/>
    <w:tmpl w:val="43DA53BA"/>
    <w:lvl w:ilvl="0" w:tplc="04090011">
      <w:start w:val="1"/>
      <w:numFmt w:val="decimal"/>
      <w:lvlText w:val="%1)"/>
      <w:lvlJc w:val="left"/>
      <w:pPr>
        <w:ind w:left="720" w:hanging="360"/>
      </w:pPr>
    </w:lvl>
    <w:lvl w:ilvl="1" w:tplc="85325C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5C2351"/>
    <w:multiLevelType w:val="hybridMultilevel"/>
    <w:tmpl w:val="2F0EA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11588C"/>
    <w:multiLevelType w:val="hybridMultilevel"/>
    <w:tmpl w:val="6660E4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13690F"/>
    <w:multiLevelType w:val="hybridMultilevel"/>
    <w:tmpl w:val="D326ECE4"/>
    <w:lvl w:ilvl="0" w:tplc="1C2C2E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9553112"/>
    <w:multiLevelType w:val="hybridMultilevel"/>
    <w:tmpl w:val="A2DEBBD2"/>
    <w:lvl w:ilvl="0" w:tplc="82C89F5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1">
    <w:nsid w:val="6E504C0D"/>
    <w:multiLevelType w:val="hybridMultilevel"/>
    <w:tmpl w:val="82B035BE"/>
    <w:lvl w:ilvl="0" w:tplc="B4A48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E852BFF"/>
    <w:multiLevelType w:val="hybridMultilevel"/>
    <w:tmpl w:val="E68E91F8"/>
    <w:lvl w:ilvl="0" w:tplc="BB124E5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3">
    <w:nsid w:val="702F10F4"/>
    <w:multiLevelType w:val="hybridMultilevel"/>
    <w:tmpl w:val="4A3070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2340F4A"/>
    <w:multiLevelType w:val="hybridMultilevel"/>
    <w:tmpl w:val="49721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516A6B"/>
    <w:multiLevelType w:val="hybridMultilevel"/>
    <w:tmpl w:val="BB82101E"/>
    <w:lvl w:ilvl="0" w:tplc="01986972">
      <w:start w:val="1"/>
      <w:numFmt w:val="decimal"/>
      <w:lvlText w:val="%1)"/>
      <w:lvlJc w:val="left"/>
      <w:pPr>
        <w:ind w:left="495" w:hanging="360"/>
      </w:pPr>
      <w:rPr>
        <w:rFonts w:hint="default"/>
      </w:rPr>
    </w:lvl>
    <w:lvl w:ilvl="1" w:tplc="CBCE2A7A">
      <w:start w:val="1"/>
      <w:numFmt w:val="decimal"/>
      <w:lvlText w:val="%2."/>
      <w:lvlJc w:val="left"/>
      <w:pPr>
        <w:ind w:left="1215" w:hanging="360"/>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6">
    <w:nsid w:val="757E288E"/>
    <w:multiLevelType w:val="hybridMultilevel"/>
    <w:tmpl w:val="6526B8B2"/>
    <w:lvl w:ilvl="0" w:tplc="176E519C">
      <w:start w:val="2"/>
      <w:numFmt w:val="bullet"/>
      <w:lvlText w:val="-"/>
      <w:lvlJc w:val="left"/>
      <w:pPr>
        <w:ind w:left="720" w:hanging="360"/>
      </w:pPr>
      <w:rPr>
        <w:rFonts w:ascii="TH SarabunIT๙" w:eastAsia="Times New Roman"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776F92"/>
    <w:multiLevelType w:val="hybridMultilevel"/>
    <w:tmpl w:val="E62CC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37139E"/>
    <w:multiLevelType w:val="hybridMultilevel"/>
    <w:tmpl w:val="B46870A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9"/>
  </w:num>
  <w:num w:numId="3">
    <w:abstractNumId w:val="8"/>
  </w:num>
  <w:num w:numId="4">
    <w:abstractNumId w:val="25"/>
  </w:num>
  <w:num w:numId="5">
    <w:abstractNumId w:val="26"/>
  </w:num>
  <w:num w:numId="6">
    <w:abstractNumId w:val="7"/>
  </w:num>
  <w:num w:numId="7">
    <w:abstractNumId w:val="38"/>
  </w:num>
  <w:num w:numId="8">
    <w:abstractNumId w:val="20"/>
  </w:num>
  <w:num w:numId="9">
    <w:abstractNumId w:val="22"/>
  </w:num>
  <w:num w:numId="10">
    <w:abstractNumId w:val="30"/>
  </w:num>
  <w:num w:numId="11">
    <w:abstractNumId w:val="32"/>
  </w:num>
  <w:num w:numId="12">
    <w:abstractNumId w:val="2"/>
  </w:num>
  <w:num w:numId="13">
    <w:abstractNumId w:val="34"/>
  </w:num>
  <w:num w:numId="14">
    <w:abstractNumId w:val="19"/>
  </w:num>
  <w:num w:numId="15">
    <w:abstractNumId w:val="17"/>
  </w:num>
  <w:num w:numId="16">
    <w:abstractNumId w:val="33"/>
  </w:num>
  <w:num w:numId="17">
    <w:abstractNumId w:val="18"/>
  </w:num>
  <w:num w:numId="18">
    <w:abstractNumId w:val="15"/>
  </w:num>
  <w:num w:numId="19">
    <w:abstractNumId w:val="10"/>
  </w:num>
  <w:num w:numId="20">
    <w:abstractNumId w:val="35"/>
  </w:num>
  <w:num w:numId="21">
    <w:abstractNumId w:val="3"/>
  </w:num>
  <w:num w:numId="22">
    <w:abstractNumId w:val="24"/>
  </w:num>
  <w:num w:numId="23">
    <w:abstractNumId w:val="11"/>
  </w:num>
  <w:num w:numId="24">
    <w:abstractNumId w:val="0"/>
  </w:num>
  <w:num w:numId="25">
    <w:abstractNumId w:val="23"/>
  </w:num>
  <w:num w:numId="26">
    <w:abstractNumId w:val="31"/>
  </w:num>
  <w:num w:numId="27">
    <w:abstractNumId w:val="29"/>
  </w:num>
  <w:num w:numId="28">
    <w:abstractNumId w:val="27"/>
  </w:num>
  <w:num w:numId="29">
    <w:abstractNumId w:val="14"/>
  </w:num>
  <w:num w:numId="30">
    <w:abstractNumId w:val="6"/>
  </w:num>
  <w:num w:numId="31">
    <w:abstractNumId w:val="21"/>
  </w:num>
  <w:num w:numId="32">
    <w:abstractNumId w:val="13"/>
  </w:num>
  <w:num w:numId="33">
    <w:abstractNumId w:val="12"/>
  </w:num>
  <w:num w:numId="34">
    <w:abstractNumId w:val="1"/>
  </w:num>
  <w:num w:numId="35">
    <w:abstractNumId w:val="16"/>
  </w:num>
  <w:num w:numId="36">
    <w:abstractNumId w:val="28"/>
  </w:num>
  <w:num w:numId="37">
    <w:abstractNumId w:val="37"/>
  </w:num>
  <w:num w:numId="38">
    <w:abstractNumId w:val="3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C12"/>
    <w:rsid w:val="00001AB5"/>
    <w:rsid w:val="00005B17"/>
    <w:rsid w:val="00007B1B"/>
    <w:rsid w:val="00010F31"/>
    <w:rsid w:val="00013751"/>
    <w:rsid w:val="00020ABC"/>
    <w:rsid w:val="00034739"/>
    <w:rsid w:val="00035A2E"/>
    <w:rsid w:val="00036EC9"/>
    <w:rsid w:val="0004447C"/>
    <w:rsid w:val="00050E95"/>
    <w:rsid w:val="000511C1"/>
    <w:rsid w:val="000565C7"/>
    <w:rsid w:val="00063790"/>
    <w:rsid w:val="000666DC"/>
    <w:rsid w:val="00073ED3"/>
    <w:rsid w:val="00083687"/>
    <w:rsid w:val="00085AA9"/>
    <w:rsid w:val="000952BE"/>
    <w:rsid w:val="00095910"/>
    <w:rsid w:val="000A556E"/>
    <w:rsid w:val="000A64DC"/>
    <w:rsid w:val="000A6557"/>
    <w:rsid w:val="000B0513"/>
    <w:rsid w:val="000B47B2"/>
    <w:rsid w:val="000C52D1"/>
    <w:rsid w:val="000D009A"/>
    <w:rsid w:val="000D1351"/>
    <w:rsid w:val="000D164F"/>
    <w:rsid w:val="000E21C4"/>
    <w:rsid w:val="000E6A76"/>
    <w:rsid w:val="000E76E3"/>
    <w:rsid w:val="000F1468"/>
    <w:rsid w:val="000F6BCD"/>
    <w:rsid w:val="00101827"/>
    <w:rsid w:val="00102B6E"/>
    <w:rsid w:val="001053D5"/>
    <w:rsid w:val="0010742E"/>
    <w:rsid w:val="00110C31"/>
    <w:rsid w:val="0012262A"/>
    <w:rsid w:val="00123A9A"/>
    <w:rsid w:val="0013553B"/>
    <w:rsid w:val="00142DA8"/>
    <w:rsid w:val="00144065"/>
    <w:rsid w:val="00155A05"/>
    <w:rsid w:val="001567CE"/>
    <w:rsid w:val="00171DE0"/>
    <w:rsid w:val="001724EB"/>
    <w:rsid w:val="00174A43"/>
    <w:rsid w:val="00192A3B"/>
    <w:rsid w:val="001A2F5C"/>
    <w:rsid w:val="001A3AC4"/>
    <w:rsid w:val="001A4027"/>
    <w:rsid w:val="001C29F5"/>
    <w:rsid w:val="001C7032"/>
    <w:rsid w:val="001D150C"/>
    <w:rsid w:val="001F12C8"/>
    <w:rsid w:val="001F23BB"/>
    <w:rsid w:val="001F3D2B"/>
    <w:rsid w:val="00201222"/>
    <w:rsid w:val="00206924"/>
    <w:rsid w:val="002101E5"/>
    <w:rsid w:val="00210D2F"/>
    <w:rsid w:val="0021114E"/>
    <w:rsid w:val="00244553"/>
    <w:rsid w:val="00246026"/>
    <w:rsid w:val="00252B02"/>
    <w:rsid w:val="002532F2"/>
    <w:rsid w:val="00257C54"/>
    <w:rsid w:val="00261366"/>
    <w:rsid w:val="00272FE6"/>
    <w:rsid w:val="00283DF0"/>
    <w:rsid w:val="00291419"/>
    <w:rsid w:val="002A24BA"/>
    <w:rsid w:val="002A3CEA"/>
    <w:rsid w:val="002A5725"/>
    <w:rsid w:val="002A67CC"/>
    <w:rsid w:val="002A6C7A"/>
    <w:rsid w:val="002A6CD0"/>
    <w:rsid w:val="002C3DD6"/>
    <w:rsid w:val="002C5B13"/>
    <w:rsid w:val="002D11DB"/>
    <w:rsid w:val="002D75FE"/>
    <w:rsid w:val="002E4D66"/>
    <w:rsid w:val="002E73CC"/>
    <w:rsid w:val="002F1AD2"/>
    <w:rsid w:val="00302B53"/>
    <w:rsid w:val="0030751C"/>
    <w:rsid w:val="00307C6A"/>
    <w:rsid w:val="00313BA3"/>
    <w:rsid w:val="00314278"/>
    <w:rsid w:val="00314A08"/>
    <w:rsid w:val="00315E34"/>
    <w:rsid w:val="003165ED"/>
    <w:rsid w:val="003211D9"/>
    <w:rsid w:val="0033471B"/>
    <w:rsid w:val="00345CEB"/>
    <w:rsid w:val="003545F7"/>
    <w:rsid w:val="00357B8B"/>
    <w:rsid w:val="0036183C"/>
    <w:rsid w:val="00372B56"/>
    <w:rsid w:val="00374694"/>
    <w:rsid w:val="003801EC"/>
    <w:rsid w:val="003975A3"/>
    <w:rsid w:val="003B192B"/>
    <w:rsid w:val="003B72B6"/>
    <w:rsid w:val="003C77A4"/>
    <w:rsid w:val="003C7934"/>
    <w:rsid w:val="003D02CB"/>
    <w:rsid w:val="003D1882"/>
    <w:rsid w:val="003E6194"/>
    <w:rsid w:val="003E7B3E"/>
    <w:rsid w:val="003F06F9"/>
    <w:rsid w:val="003F2E5E"/>
    <w:rsid w:val="003F576E"/>
    <w:rsid w:val="0040428C"/>
    <w:rsid w:val="0040745E"/>
    <w:rsid w:val="00411086"/>
    <w:rsid w:val="00413EF3"/>
    <w:rsid w:val="00415666"/>
    <w:rsid w:val="00420343"/>
    <w:rsid w:val="00422A3C"/>
    <w:rsid w:val="004420F7"/>
    <w:rsid w:val="0045012C"/>
    <w:rsid w:val="00451EF9"/>
    <w:rsid w:val="0045346C"/>
    <w:rsid w:val="004543EA"/>
    <w:rsid w:val="00455553"/>
    <w:rsid w:val="00455F0A"/>
    <w:rsid w:val="00457920"/>
    <w:rsid w:val="004736E1"/>
    <w:rsid w:val="00485A9B"/>
    <w:rsid w:val="00490373"/>
    <w:rsid w:val="00491C56"/>
    <w:rsid w:val="004A17E5"/>
    <w:rsid w:val="004A4CCC"/>
    <w:rsid w:val="004A6D08"/>
    <w:rsid w:val="004B1C69"/>
    <w:rsid w:val="004D3FD3"/>
    <w:rsid w:val="004D5EDA"/>
    <w:rsid w:val="004D7F17"/>
    <w:rsid w:val="004E1104"/>
    <w:rsid w:val="004E5EA0"/>
    <w:rsid w:val="004E63DF"/>
    <w:rsid w:val="004F1557"/>
    <w:rsid w:val="004F4B49"/>
    <w:rsid w:val="004F63AB"/>
    <w:rsid w:val="0050147E"/>
    <w:rsid w:val="00502AA9"/>
    <w:rsid w:val="005034AA"/>
    <w:rsid w:val="0050355C"/>
    <w:rsid w:val="00522D32"/>
    <w:rsid w:val="00525921"/>
    <w:rsid w:val="00534CC7"/>
    <w:rsid w:val="00541783"/>
    <w:rsid w:val="00543D09"/>
    <w:rsid w:val="00544A3E"/>
    <w:rsid w:val="0055156F"/>
    <w:rsid w:val="005607D9"/>
    <w:rsid w:val="00565EC1"/>
    <w:rsid w:val="005718F1"/>
    <w:rsid w:val="00572A9F"/>
    <w:rsid w:val="00575DC0"/>
    <w:rsid w:val="00576ED8"/>
    <w:rsid w:val="005952DB"/>
    <w:rsid w:val="005954FD"/>
    <w:rsid w:val="005A0EEA"/>
    <w:rsid w:val="005B20B8"/>
    <w:rsid w:val="005B3E61"/>
    <w:rsid w:val="005B500C"/>
    <w:rsid w:val="005B7B28"/>
    <w:rsid w:val="005C5FD9"/>
    <w:rsid w:val="005C7586"/>
    <w:rsid w:val="005D015C"/>
    <w:rsid w:val="005D06A1"/>
    <w:rsid w:val="005D1151"/>
    <w:rsid w:val="005E3291"/>
    <w:rsid w:val="005F266A"/>
    <w:rsid w:val="005F4D3E"/>
    <w:rsid w:val="005F725D"/>
    <w:rsid w:val="006127A8"/>
    <w:rsid w:val="00616FBC"/>
    <w:rsid w:val="006170F3"/>
    <w:rsid w:val="006239C1"/>
    <w:rsid w:val="00624A25"/>
    <w:rsid w:val="00631145"/>
    <w:rsid w:val="00637E6A"/>
    <w:rsid w:val="00660F1E"/>
    <w:rsid w:val="00663678"/>
    <w:rsid w:val="0066439C"/>
    <w:rsid w:val="006712ED"/>
    <w:rsid w:val="00671FE5"/>
    <w:rsid w:val="0067226D"/>
    <w:rsid w:val="00676501"/>
    <w:rsid w:val="006864E5"/>
    <w:rsid w:val="00692054"/>
    <w:rsid w:val="00693F4C"/>
    <w:rsid w:val="00694A5E"/>
    <w:rsid w:val="006A44B4"/>
    <w:rsid w:val="006B619E"/>
    <w:rsid w:val="006C0BAD"/>
    <w:rsid w:val="006C4FC4"/>
    <w:rsid w:val="006C5973"/>
    <w:rsid w:val="006C5A43"/>
    <w:rsid w:val="006E5322"/>
    <w:rsid w:val="006E6707"/>
    <w:rsid w:val="006E69BF"/>
    <w:rsid w:val="006E7AC3"/>
    <w:rsid w:val="00700228"/>
    <w:rsid w:val="00701490"/>
    <w:rsid w:val="00704D0D"/>
    <w:rsid w:val="00713087"/>
    <w:rsid w:val="00713E55"/>
    <w:rsid w:val="007177F8"/>
    <w:rsid w:val="007326D8"/>
    <w:rsid w:val="00740FF1"/>
    <w:rsid w:val="00750060"/>
    <w:rsid w:val="007511D6"/>
    <w:rsid w:val="007527CE"/>
    <w:rsid w:val="007560B2"/>
    <w:rsid w:val="00756154"/>
    <w:rsid w:val="00764EFC"/>
    <w:rsid w:val="00766054"/>
    <w:rsid w:val="00780F5C"/>
    <w:rsid w:val="00783B35"/>
    <w:rsid w:val="0079009F"/>
    <w:rsid w:val="007907AE"/>
    <w:rsid w:val="00796069"/>
    <w:rsid w:val="00797990"/>
    <w:rsid w:val="007A32B0"/>
    <w:rsid w:val="007A6C89"/>
    <w:rsid w:val="007A6E50"/>
    <w:rsid w:val="007B1BA3"/>
    <w:rsid w:val="007C2CD7"/>
    <w:rsid w:val="007C3ADE"/>
    <w:rsid w:val="007C4923"/>
    <w:rsid w:val="007C52EF"/>
    <w:rsid w:val="007C79D8"/>
    <w:rsid w:val="007D0239"/>
    <w:rsid w:val="007D5EED"/>
    <w:rsid w:val="007E0732"/>
    <w:rsid w:val="007E2909"/>
    <w:rsid w:val="007E598D"/>
    <w:rsid w:val="007E6A71"/>
    <w:rsid w:val="007F2A77"/>
    <w:rsid w:val="007F2ACB"/>
    <w:rsid w:val="008113F6"/>
    <w:rsid w:val="008171E0"/>
    <w:rsid w:val="008262B0"/>
    <w:rsid w:val="00835368"/>
    <w:rsid w:val="00840A87"/>
    <w:rsid w:val="00845E77"/>
    <w:rsid w:val="00845F7A"/>
    <w:rsid w:val="00851BF9"/>
    <w:rsid w:val="00855DD3"/>
    <w:rsid w:val="00857931"/>
    <w:rsid w:val="008611EC"/>
    <w:rsid w:val="008651C4"/>
    <w:rsid w:val="008670BA"/>
    <w:rsid w:val="008670CB"/>
    <w:rsid w:val="00871401"/>
    <w:rsid w:val="00875C9A"/>
    <w:rsid w:val="00881317"/>
    <w:rsid w:val="00884740"/>
    <w:rsid w:val="008861D1"/>
    <w:rsid w:val="008A28B9"/>
    <w:rsid w:val="008B5F2C"/>
    <w:rsid w:val="008B64D7"/>
    <w:rsid w:val="008C0E83"/>
    <w:rsid w:val="008C1752"/>
    <w:rsid w:val="008C4DE1"/>
    <w:rsid w:val="008E4989"/>
    <w:rsid w:val="0090550A"/>
    <w:rsid w:val="009068E9"/>
    <w:rsid w:val="009076ED"/>
    <w:rsid w:val="00911F4B"/>
    <w:rsid w:val="0091373A"/>
    <w:rsid w:val="00914303"/>
    <w:rsid w:val="00914F33"/>
    <w:rsid w:val="009247E8"/>
    <w:rsid w:val="009370B5"/>
    <w:rsid w:val="0094405B"/>
    <w:rsid w:val="0095095B"/>
    <w:rsid w:val="0095718B"/>
    <w:rsid w:val="009620DD"/>
    <w:rsid w:val="00976A36"/>
    <w:rsid w:val="00987856"/>
    <w:rsid w:val="0099113F"/>
    <w:rsid w:val="009918CA"/>
    <w:rsid w:val="009C1AA2"/>
    <w:rsid w:val="009C4E76"/>
    <w:rsid w:val="009C71A2"/>
    <w:rsid w:val="009D78BC"/>
    <w:rsid w:val="009E7D00"/>
    <w:rsid w:val="00A0184C"/>
    <w:rsid w:val="00A05C73"/>
    <w:rsid w:val="00A06BAF"/>
    <w:rsid w:val="00A23B6C"/>
    <w:rsid w:val="00A33305"/>
    <w:rsid w:val="00A407D9"/>
    <w:rsid w:val="00A41CF0"/>
    <w:rsid w:val="00A43322"/>
    <w:rsid w:val="00A434A5"/>
    <w:rsid w:val="00A43D17"/>
    <w:rsid w:val="00A51224"/>
    <w:rsid w:val="00A62611"/>
    <w:rsid w:val="00A77696"/>
    <w:rsid w:val="00A83E88"/>
    <w:rsid w:val="00A86141"/>
    <w:rsid w:val="00A91794"/>
    <w:rsid w:val="00A931F7"/>
    <w:rsid w:val="00A95F60"/>
    <w:rsid w:val="00AA64A1"/>
    <w:rsid w:val="00AA7AF7"/>
    <w:rsid w:val="00AB3DAC"/>
    <w:rsid w:val="00AB5E68"/>
    <w:rsid w:val="00AC467D"/>
    <w:rsid w:val="00AC4A72"/>
    <w:rsid w:val="00AC5C12"/>
    <w:rsid w:val="00AC6653"/>
    <w:rsid w:val="00AD2D8D"/>
    <w:rsid w:val="00AD47DF"/>
    <w:rsid w:val="00AF083D"/>
    <w:rsid w:val="00B02815"/>
    <w:rsid w:val="00B033CE"/>
    <w:rsid w:val="00B046A2"/>
    <w:rsid w:val="00B14798"/>
    <w:rsid w:val="00B17EBA"/>
    <w:rsid w:val="00B2090C"/>
    <w:rsid w:val="00B21532"/>
    <w:rsid w:val="00B36973"/>
    <w:rsid w:val="00B426F9"/>
    <w:rsid w:val="00B439D8"/>
    <w:rsid w:val="00B43F97"/>
    <w:rsid w:val="00B4524E"/>
    <w:rsid w:val="00B4692C"/>
    <w:rsid w:val="00B52F1D"/>
    <w:rsid w:val="00B5555F"/>
    <w:rsid w:val="00B81504"/>
    <w:rsid w:val="00B85957"/>
    <w:rsid w:val="00B87DBB"/>
    <w:rsid w:val="00B91626"/>
    <w:rsid w:val="00B917BC"/>
    <w:rsid w:val="00B92791"/>
    <w:rsid w:val="00B927BD"/>
    <w:rsid w:val="00B93759"/>
    <w:rsid w:val="00BA2EBD"/>
    <w:rsid w:val="00BA4C6F"/>
    <w:rsid w:val="00BB29CB"/>
    <w:rsid w:val="00BB5349"/>
    <w:rsid w:val="00BC4FA8"/>
    <w:rsid w:val="00BC61A3"/>
    <w:rsid w:val="00BD3567"/>
    <w:rsid w:val="00BE5477"/>
    <w:rsid w:val="00BF1799"/>
    <w:rsid w:val="00BF255C"/>
    <w:rsid w:val="00BF3B34"/>
    <w:rsid w:val="00BF3C7E"/>
    <w:rsid w:val="00BF3FA2"/>
    <w:rsid w:val="00C03064"/>
    <w:rsid w:val="00C07266"/>
    <w:rsid w:val="00C10093"/>
    <w:rsid w:val="00C2378D"/>
    <w:rsid w:val="00C33C89"/>
    <w:rsid w:val="00C34E3A"/>
    <w:rsid w:val="00C42796"/>
    <w:rsid w:val="00C45295"/>
    <w:rsid w:val="00C46859"/>
    <w:rsid w:val="00C5181C"/>
    <w:rsid w:val="00C52D7E"/>
    <w:rsid w:val="00C53BDA"/>
    <w:rsid w:val="00C62068"/>
    <w:rsid w:val="00C65CF8"/>
    <w:rsid w:val="00C67F51"/>
    <w:rsid w:val="00C747FB"/>
    <w:rsid w:val="00C812C2"/>
    <w:rsid w:val="00C83827"/>
    <w:rsid w:val="00C929D8"/>
    <w:rsid w:val="00C978A4"/>
    <w:rsid w:val="00CA2326"/>
    <w:rsid w:val="00CA65AA"/>
    <w:rsid w:val="00CB4243"/>
    <w:rsid w:val="00CB63B2"/>
    <w:rsid w:val="00CB69AE"/>
    <w:rsid w:val="00CD23B9"/>
    <w:rsid w:val="00CD6505"/>
    <w:rsid w:val="00CD76E3"/>
    <w:rsid w:val="00CE3A3C"/>
    <w:rsid w:val="00CF0A99"/>
    <w:rsid w:val="00CF0BED"/>
    <w:rsid w:val="00CF2AC1"/>
    <w:rsid w:val="00D11AF3"/>
    <w:rsid w:val="00D13DAE"/>
    <w:rsid w:val="00D16C71"/>
    <w:rsid w:val="00D17469"/>
    <w:rsid w:val="00D31A00"/>
    <w:rsid w:val="00D53B6A"/>
    <w:rsid w:val="00D55492"/>
    <w:rsid w:val="00D56814"/>
    <w:rsid w:val="00D63EB9"/>
    <w:rsid w:val="00D71AA7"/>
    <w:rsid w:val="00D74385"/>
    <w:rsid w:val="00D80678"/>
    <w:rsid w:val="00D8279A"/>
    <w:rsid w:val="00D82EF6"/>
    <w:rsid w:val="00D86A0D"/>
    <w:rsid w:val="00D8726F"/>
    <w:rsid w:val="00D908A0"/>
    <w:rsid w:val="00D915E6"/>
    <w:rsid w:val="00D922DD"/>
    <w:rsid w:val="00D94CC5"/>
    <w:rsid w:val="00D96330"/>
    <w:rsid w:val="00DA21B6"/>
    <w:rsid w:val="00DB359E"/>
    <w:rsid w:val="00DC2A85"/>
    <w:rsid w:val="00DC2D29"/>
    <w:rsid w:val="00DE2370"/>
    <w:rsid w:val="00DE5454"/>
    <w:rsid w:val="00DF371E"/>
    <w:rsid w:val="00E178FB"/>
    <w:rsid w:val="00E2265E"/>
    <w:rsid w:val="00E247EC"/>
    <w:rsid w:val="00E249CC"/>
    <w:rsid w:val="00E349B2"/>
    <w:rsid w:val="00E35E70"/>
    <w:rsid w:val="00E36274"/>
    <w:rsid w:val="00E565EB"/>
    <w:rsid w:val="00E57B80"/>
    <w:rsid w:val="00E7212E"/>
    <w:rsid w:val="00E80EEF"/>
    <w:rsid w:val="00E85692"/>
    <w:rsid w:val="00E90C3E"/>
    <w:rsid w:val="00E914C3"/>
    <w:rsid w:val="00E94C33"/>
    <w:rsid w:val="00EA4D89"/>
    <w:rsid w:val="00EA58D7"/>
    <w:rsid w:val="00EB0587"/>
    <w:rsid w:val="00EB1983"/>
    <w:rsid w:val="00EC12E8"/>
    <w:rsid w:val="00EC29BD"/>
    <w:rsid w:val="00EC6FB2"/>
    <w:rsid w:val="00EC76F0"/>
    <w:rsid w:val="00ED6076"/>
    <w:rsid w:val="00EE4451"/>
    <w:rsid w:val="00EE56E5"/>
    <w:rsid w:val="00EF1DD7"/>
    <w:rsid w:val="00F01BCE"/>
    <w:rsid w:val="00F02C9A"/>
    <w:rsid w:val="00F16A02"/>
    <w:rsid w:val="00F216CB"/>
    <w:rsid w:val="00F23DAE"/>
    <w:rsid w:val="00F26350"/>
    <w:rsid w:val="00F369B3"/>
    <w:rsid w:val="00F44E92"/>
    <w:rsid w:val="00F51BB6"/>
    <w:rsid w:val="00F52F0F"/>
    <w:rsid w:val="00F56790"/>
    <w:rsid w:val="00F57760"/>
    <w:rsid w:val="00F61121"/>
    <w:rsid w:val="00F62B4E"/>
    <w:rsid w:val="00F63EA4"/>
    <w:rsid w:val="00F7173F"/>
    <w:rsid w:val="00F750CA"/>
    <w:rsid w:val="00F82E36"/>
    <w:rsid w:val="00F8587F"/>
    <w:rsid w:val="00F917FC"/>
    <w:rsid w:val="00F952CA"/>
    <w:rsid w:val="00FA37C2"/>
    <w:rsid w:val="00FA4E6A"/>
    <w:rsid w:val="00FB2C86"/>
    <w:rsid w:val="00FB4D32"/>
    <w:rsid w:val="00FB7708"/>
    <w:rsid w:val="00FC0C46"/>
    <w:rsid w:val="00FC48A7"/>
    <w:rsid w:val="00FC59EB"/>
    <w:rsid w:val="00FC6755"/>
    <w:rsid w:val="00FC6F23"/>
    <w:rsid w:val="00FD1076"/>
    <w:rsid w:val="00FE1EB4"/>
    <w:rsid w:val="00FF6239"/>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E6A"/>
    <w:pPr>
      <w:keepNext/>
      <w:keepLines/>
      <w:spacing w:before="240" w:after="0" w:line="259" w:lineRule="auto"/>
      <w:outlineLvl w:val="0"/>
    </w:pPr>
    <w:rPr>
      <w:rFonts w:ascii="Calibri Light" w:eastAsia="Times New Roman" w:hAnsi="Calibri Light" w:cs="Angsana New"/>
      <w:color w:val="2E74B5"/>
      <w:sz w:val="32"/>
      <w:szCs w:val="32"/>
      <w:lang w:bidi="ar-SA"/>
    </w:rPr>
  </w:style>
  <w:style w:type="paragraph" w:styleId="3">
    <w:name w:val="heading 3"/>
    <w:basedOn w:val="a"/>
    <w:next w:val="a"/>
    <w:link w:val="30"/>
    <w:qFormat/>
    <w:rsid w:val="00FA4E6A"/>
    <w:pPr>
      <w:keepNext/>
      <w:spacing w:after="0" w:line="240" w:lineRule="auto"/>
      <w:jc w:val="center"/>
      <w:outlineLvl w:val="2"/>
    </w:pPr>
    <w:rPr>
      <w:rFonts w:ascii="Browallia New" w:eastAsia="Cordia New" w:hAnsi="Cordia New" w:cs="Browalli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A4E6A"/>
    <w:rPr>
      <w:rFonts w:ascii="Calibri Light" w:eastAsia="Times New Roman" w:hAnsi="Calibri Light" w:cs="Angsana New"/>
      <w:color w:val="2E74B5"/>
      <w:sz w:val="32"/>
      <w:szCs w:val="32"/>
      <w:lang w:bidi="ar-SA"/>
    </w:rPr>
  </w:style>
  <w:style w:type="character" w:customStyle="1" w:styleId="30">
    <w:name w:val="หัวเรื่อง 3 อักขระ"/>
    <w:basedOn w:val="a0"/>
    <w:link w:val="3"/>
    <w:rsid w:val="00FA4E6A"/>
    <w:rPr>
      <w:rFonts w:ascii="Browallia New" w:eastAsia="Cordia New" w:hAnsi="Cordia New" w:cs="Browallia New"/>
      <w:b/>
      <w:bCs/>
      <w:sz w:val="36"/>
      <w:szCs w:val="36"/>
    </w:rPr>
  </w:style>
  <w:style w:type="paragraph" w:styleId="a3">
    <w:name w:val="List Paragraph"/>
    <w:aliases w:val="Table Heading"/>
    <w:basedOn w:val="a"/>
    <w:link w:val="a4"/>
    <w:uiPriority w:val="34"/>
    <w:qFormat/>
    <w:rsid w:val="0021114E"/>
    <w:pPr>
      <w:spacing w:after="160" w:line="259" w:lineRule="auto"/>
      <w:ind w:left="720"/>
      <w:contextualSpacing/>
    </w:pPr>
    <w:rPr>
      <w:rFonts w:ascii="Calibri" w:eastAsia="Calibri" w:hAnsi="Calibri" w:cs="Cordia New"/>
    </w:rPr>
  </w:style>
  <w:style w:type="character" w:customStyle="1" w:styleId="a4">
    <w:name w:val="รายการย่อหน้า อักขระ"/>
    <w:aliases w:val="Table Heading อักขระ"/>
    <w:link w:val="a3"/>
    <w:uiPriority w:val="34"/>
    <w:locked/>
    <w:rsid w:val="0021114E"/>
    <w:rPr>
      <w:rFonts w:ascii="Calibri" w:eastAsia="Calibri" w:hAnsi="Calibri" w:cs="Cordia New"/>
    </w:rPr>
  </w:style>
  <w:style w:type="paragraph" w:customStyle="1" w:styleId="Default">
    <w:name w:val="Default"/>
    <w:rsid w:val="0021114E"/>
    <w:pPr>
      <w:autoSpaceDE w:val="0"/>
      <w:autoSpaceDN w:val="0"/>
      <w:adjustRightInd w:val="0"/>
      <w:spacing w:after="0" w:line="240" w:lineRule="auto"/>
    </w:pPr>
    <w:rPr>
      <w:rFonts w:ascii="TH SarabunPSK" w:eastAsia="Calibri" w:hAnsi="TH SarabunPSK" w:cs="TH SarabunPSK"/>
      <w:color w:val="000000"/>
      <w:sz w:val="24"/>
      <w:szCs w:val="24"/>
    </w:rPr>
  </w:style>
  <w:style w:type="paragraph" w:styleId="a5">
    <w:name w:val="footnote text"/>
    <w:basedOn w:val="a"/>
    <w:link w:val="a6"/>
    <w:uiPriority w:val="99"/>
    <w:unhideWhenUsed/>
    <w:rsid w:val="000B0513"/>
    <w:pPr>
      <w:spacing w:after="0" w:line="240" w:lineRule="auto"/>
      <w:ind w:firstLine="1152"/>
      <w:jc w:val="thaiDistribute"/>
    </w:pPr>
    <w:rPr>
      <w:rFonts w:ascii="TH SarabunPSK" w:eastAsia="Calibri" w:hAnsi="TH SarabunPSK" w:cs="Angsana New"/>
      <w:sz w:val="20"/>
      <w:szCs w:val="25"/>
    </w:rPr>
  </w:style>
  <w:style w:type="character" w:customStyle="1" w:styleId="a6">
    <w:name w:val="ข้อความเชิงอรรถ อักขระ"/>
    <w:basedOn w:val="a0"/>
    <w:link w:val="a5"/>
    <w:uiPriority w:val="99"/>
    <w:rsid w:val="000B0513"/>
    <w:rPr>
      <w:rFonts w:ascii="TH SarabunPSK" w:eastAsia="Calibri" w:hAnsi="TH SarabunPSK" w:cs="Angsana New"/>
      <w:sz w:val="20"/>
      <w:szCs w:val="25"/>
    </w:rPr>
  </w:style>
  <w:style w:type="character" w:styleId="a7">
    <w:name w:val="footnote reference"/>
    <w:uiPriority w:val="99"/>
    <w:semiHidden/>
    <w:unhideWhenUsed/>
    <w:rsid w:val="000B0513"/>
    <w:rPr>
      <w:sz w:val="32"/>
      <w:szCs w:val="32"/>
      <w:vertAlign w:val="superscript"/>
    </w:rPr>
  </w:style>
  <w:style w:type="character" w:styleId="a8">
    <w:name w:val="Strong"/>
    <w:uiPriority w:val="22"/>
    <w:qFormat/>
    <w:rsid w:val="000B0513"/>
    <w:rPr>
      <w:b/>
      <w:bCs/>
    </w:rPr>
  </w:style>
  <w:style w:type="character" w:customStyle="1" w:styleId="txt1">
    <w:name w:val="txt1"/>
    <w:rsid w:val="000B0513"/>
    <w:rPr>
      <w:rFonts w:cs="AngsanaUPC" w:hint="cs"/>
      <w:color w:val="000000"/>
      <w:sz w:val="32"/>
      <w:szCs w:val="32"/>
    </w:rPr>
  </w:style>
  <w:style w:type="paragraph" w:styleId="a9">
    <w:name w:val="header"/>
    <w:basedOn w:val="a"/>
    <w:link w:val="aa"/>
    <w:uiPriority w:val="99"/>
    <w:unhideWhenUsed/>
    <w:rsid w:val="004E5EA0"/>
    <w:pPr>
      <w:tabs>
        <w:tab w:val="center" w:pos="4513"/>
        <w:tab w:val="right" w:pos="9026"/>
      </w:tabs>
      <w:spacing w:after="0" w:line="240" w:lineRule="auto"/>
    </w:pPr>
  </w:style>
  <w:style w:type="character" w:customStyle="1" w:styleId="aa">
    <w:name w:val="หัวกระดาษ อักขระ"/>
    <w:basedOn w:val="a0"/>
    <w:link w:val="a9"/>
    <w:uiPriority w:val="99"/>
    <w:rsid w:val="004E5EA0"/>
  </w:style>
  <w:style w:type="paragraph" w:styleId="ab">
    <w:name w:val="footer"/>
    <w:basedOn w:val="a"/>
    <w:link w:val="ac"/>
    <w:uiPriority w:val="99"/>
    <w:unhideWhenUsed/>
    <w:rsid w:val="004E5EA0"/>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4E5EA0"/>
  </w:style>
  <w:style w:type="paragraph" w:styleId="ad">
    <w:name w:val="Balloon Text"/>
    <w:basedOn w:val="a"/>
    <w:link w:val="ae"/>
    <w:uiPriority w:val="99"/>
    <w:semiHidden/>
    <w:unhideWhenUsed/>
    <w:rsid w:val="004E5EA0"/>
    <w:pPr>
      <w:spacing w:after="0" w:line="240" w:lineRule="auto"/>
    </w:pPr>
    <w:rPr>
      <w:rFonts w:ascii="Tahoma" w:hAnsi="Tahoma" w:cs="Angsana New"/>
      <w:sz w:val="16"/>
      <w:szCs w:val="20"/>
    </w:rPr>
  </w:style>
  <w:style w:type="character" w:customStyle="1" w:styleId="ae">
    <w:name w:val="ข้อความบอลลูน อักขระ"/>
    <w:basedOn w:val="a0"/>
    <w:link w:val="ad"/>
    <w:uiPriority w:val="99"/>
    <w:semiHidden/>
    <w:rsid w:val="004E5EA0"/>
    <w:rPr>
      <w:rFonts w:ascii="Tahoma" w:hAnsi="Tahoma" w:cs="Angsana New"/>
      <w:sz w:val="16"/>
      <w:szCs w:val="20"/>
    </w:rPr>
  </w:style>
  <w:style w:type="character" w:customStyle="1" w:styleId="af">
    <w:name w:val="ผังเอกสาร อักขระ"/>
    <w:basedOn w:val="a0"/>
    <w:link w:val="af0"/>
    <w:uiPriority w:val="99"/>
    <w:semiHidden/>
    <w:rsid w:val="00FA4E6A"/>
    <w:rPr>
      <w:rFonts w:ascii="Tahoma" w:eastAsia="Calibri" w:hAnsi="Tahoma" w:cs="Angsana New"/>
      <w:sz w:val="16"/>
      <w:szCs w:val="20"/>
    </w:rPr>
  </w:style>
  <w:style w:type="paragraph" w:styleId="af0">
    <w:name w:val="Document Map"/>
    <w:basedOn w:val="a"/>
    <w:link w:val="af"/>
    <w:uiPriority w:val="99"/>
    <w:semiHidden/>
    <w:unhideWhenUsed/>
    <w:rsid w:val="00FA4E6A"/>
    <w:pPr>
      <w:spacing w:after="0" w:line="240" w:lineRule="auto"/>
    </w:pPr>
    <w:rPr>
      <w:rFonts w:ascii="Tahoma" w:eastAsia="Calibri" w:hAnsi="Tahoma" w:cs="Angsana New"/>
      <w:sz w:val="16"/>
      <w:szCs w:val="20"/>
    </w:rPr>
  </w:style>
  <w:style w:type="character" w:styleId="af1">
    <w:name w:val="Hyperlink"/>
    <w:basedOn w:val="a0"/>
    <w:uiPriority w:val="99"/>
    <w:unhideWhenUsed/>
    <w:rsid w:val="00FA4E6A"/>
    <w:rPr>
      <w:color w:val="0000FF"/>
      <w:u w:val="single"/>
    </w:rPr>
  </w:style>
  <w:style w:type="paragraph" w:styleId="af2">
    <w:name w:val="Title"/>
    <w:basedOn w:val="a"/>
    <w:link w:val="af3"/>
    <w:qFormat/>
    <w:rsid w:val="00FA4E6A"/>
    <w:pPr>
      <w:spacing w:after="0" w:line="240" w:lineRule="auto"/>
      <w:jc w:val="center"/>
    </w:pPr>
    <w:rPr>
      <w:rFonts w:ascii="Angsana New" w:eastAsia="Cordia New" w:hAnsi="Angsana New" w:cs="Angsana New"/>
      <w:sz w:val="40"/>
      <w:szCs w:val="40"/>
    </w:rPr>
  </w:style>
  <w:style w:type="character" w:customStyle="1" w:styleId="af3">
    <w:name w:val="ชื่อเรื่อง อักขระ"/>
    <w:basedOn w:val="a0"/>
    <w:link w:val="af2"/>
    <w:rsid w:val="00FA4E6A"/>
    <w:rPr>
      <w:rFonts w:ascii="Angsana New" w:eastAsia="Cordia New" w:hAnsi="Angsana New" w:cs="Angsana New"/>
      <w:sz w:val="40"/>
      <w:szCs w:val="40"/>
    </w:rPr>
  </w:style>
  <w:style w:type="paragraph" w:styleId="af4">
    <w:name w:val="Body Text"/>
    <w:basedOn w:val="a"/>
    <w:link w:val="af5"/>
    <w:rsid w:val="00FA4E6A"/>
    <w:pPr>
      <w:suppressAutoHyphens/>
      <w:spacing w:after="120"/>
    </w:pPr>
    <w:rPr>
      <w:rFonts w:ascii="TH SarabunIT๙" w:eastAsia="Calibri" w:hAnsi="TH SarabunIT๙" w:cs="TH SarabunIT๙"/>
      <w:sz w:val="32"/>
      <w:szCs w:val="32"/>
      <w:lang w:eastAsia="th-TH"/>
    </w:rPr>
  </w:style>
  <w:style w:type="character" w:customStyle="1" w:styleId="af5">
    <w:name w:val="เนื้อความ อักขระ"/>
    <w:basedOn w:val="a0"/>
    <w:link w:val="af4"/>
    <w:rsid w:val="00FA4E6A"/>
    <w:rPr>
      <w:rFonts w:ascii="TH SarabunIT๙" w:eastAsia="Calibri" w:hAnsi="TH SarabunIT๙" w:cs="TH SarabunIT๙"/>
      <w:sz w:val="32"/>
      <w:szCs w:val="32"/>
      <w:lang w:eastAsia="th-TH"/>
    </w:rPr>
  </w:style>
  <w:style w:type="paragraph" w:styleId="af6">
    <w:name w:val="Normal (Web)"/>
    <w:basedOn w:val="a"/>
    <w:uiPriority w:val="99"/>
    <w:unhideWhenUsed/>
    <w:rsid w:val="00FA4E6A"/>
    <w:pPr>
      <w:spacing w:before="100" w:beforeAutospacing="1" w:after="100" w:afterAutospacing="1" w:line="240" w:lineRule="auto"/>
    </w:pPr>
    <w:rPr>
      <w:rFonts w:ascii="Tahoma" w:eastAsia="Times New Roman" w:hAnsi="Tahoma" w:cs="Tahoma"/>
      <w:sz w:val="24"/>
      <w:szCs w:val="24"/>
    </w:rPr>
  </w:style>
  <w:style w:type="character" w:styleId="HTML">
    <w:name w:val="HTML Cite"/>
    <w:basedOn w:val="a0"/>
    <w:uiPriority w:val="99"/>
    <w:semiHidden/>
    <w:unhideWhenUsed/>
    <w:rsid w:val="001A2F5C"/>
    <w:rPr>
      <w:i/>
      <w:iCs/>
    </w:rPr>
  </w:style>
  <w:style w:type="table" w:styleId="af7">
    <w:name w:val="Table Grid"/>
    <w:basedOn w:val="a1"/>
    <w:uiPriority w:val="39"/>
    <w:rsid w:val="004543EA"/>
    <w:pPr>
      <w:spacing w:after="0" w:line="240" w:lineRule="auto"/>
    </w:pPr>
    <w:rPr>
      <w:rFonts w:ascii="TH SarabunIT๙" w:eastAsia="Calibri" w:hAnsi="TH SarabunIT๙" w:cs="TH SarabunIT๙"/>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line number"/>
    <w:basedOn w:val="a0"/>
    <w:uiPriority w:val="99"/>
    <w:semiHidden/>
    <w:unhideWhenUsed/>
    <w:rsid w:val="004543EA"/>
  </w:style>
  <w:style w:type="character" w:styleId="af9">
    <w:name w:val="Emphasis"/>
    <w:basedOn w:val="a0"/>
    <w:uiPriority w:val="20"/>
    <w:qFormat/>
    <w:rsid w:val="005D1151"/>
    <w:rPr>
      <w:i/>
      <w:iCs/>
    </w:rPr>
  </w:style>
  <w:style w:type="paragraph" w:styleId="afa">
    <w:name w:val="No Spacing"/>
    <w:uiPriority w:val="1"/>
    <w:qFormat/>
    <w:rsid w:val="001226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E6A"/>
    <w:pPr>
      <w:keepNext/>
      <w:keepLines/>
      <w:spacing w:before="240" w:after="0" w:line="259" w:lineRule="auto"/>
      <w:outlineLvl w:val="0"/>
    </w:pPr>
    <w:rPr>
      <w:rFonts w:ascii="Calibri Light" w:eastAsia="Times New Roman" w:hAnsi="Calibri Light" w:cs="Angsana New"/>
      <w:color w:val="2E74B5"/>
      <w:sz w:val="32"/>
      <w:szCs w:val="32"/>
      <w:lang w:bidi="ar-SA"/>
    </w:rPr>
  </w:style>
  <w:style w:type="paragraph" w:styleId="3">
    <w:name w:val="heading 3"/>
    <w:basedOn w:val="a"/>
    <w:next w:val="a"/>
    <w:link w:val="30"/>
    <w:qFormat/>
    <w:rsid w:val="00FA4E6A"/>
    <w:pPr>
      <w:keepNext/>
      <w:spacing w:after="0" w:line="240" w:lineRule="auto"/>
      <w:jc w:val="center"/>
      <w:outlineLvl w:val="2"/>
    </w:pPr>
    <w:rPr>
      <w:rFonts w:ascii="Browallia New" w:eastAsia="Cordia New" w:hAnsi="Cordia New" w:cs="Browalli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FA4E6A"/>
    <w:rPr>
      <w:rFonts w:ascii="Calibri Light" w:eastAsia="Times New Roman" w:hAnsi="Calibri Light" w:cs="Angsana New"/>
      <w:color w:val="2E74B5"/>
      <w:sz w:val="32"/>
      <w:szCs w:val="32"/>
      <w:lang w:bidi="ar-SA"/>
    </w:rPr>
  </w:style>
  <w:style w:type="character" w:customStyle="1" w:styleId="30">
    <w:name w:val="หัวเรื่อง 3 อักขระ"/>
    <w:basedOn w:val="a0"/>
    <w:link w:val="3"/>
    <w:rsid w:val="00FA4E6A"/>
    <w:rPr>
      <w:rFonts w:ascii="Browallia New" w:eastAsia="Cordia New" w:hAnsi="Cordia New" w:cs="Browallia New"/>
      <w:b/>
      <w:bCs/>
      <w:sz w:val="36"/>
      <w:szCs w:val="36"/>
    </w:rPr>
  </w:style>
  <w:style w:type="paragraph" w:styleId="a3">
    <w:name w:val="List Paragraph"/>
    <w:aliases w:val="Table Heading"/>
    <w:basedOn w:val="a"/>
    <w:link w:val="a4"/>
    <w:uiPriority w:val="34"/>
    <w:qFormat/>
    <w:rsid w:val="0021114E"/>
    <w:pPr>
      <w:spacing w:after="160" w:line="259" w:lineRule="auto"/>
      <w:ind w:left="720"/>
      <w:contextualSpacing/>
    </w:pPr>
    <w:rPr>
      <w:rFonts w:ascii="Calibri" w:eastAsia="Calibri" w:hAnsi="Calibri" w:cs="Cordia New"/>
    </w:rPr>
  </w:style>
  <w:style w:type="character" w:customStyle="1" w:styleId="a4">
    <w:name w:val="รายการย่อหน้า อักขระ"/>
    <w:aliases w:val="Table Heading อักขระ"/>
    <w:link w:val="a3"/>
    <w:uiPriority w:val="34"/>
    <w:locked/>
    <w:rsid w:val="0021114E"/>
    <w:rPr>
      <w:rFonts w:ascii="Calibri" w:eastAsia="Calibri" w:hAnsi="Calibri" w:cs="Cordia New"/>
    </w:rPr>
  </w:style>
  <w:style w:type="paragraph" w:customStyle="1" w:styleId="Default">
    <w:name w:val="Default"/>
    <w:rsid w:val="0021114E"/>
    <w:pPr>
      <w:autoSpaceDE w:val="0"/>
      <w:autoSpaceDN w:val="0"/>
      <w:adjustRightInd w:val="0"/>
      <w:spacing w:after="0" w:line="240" w:lineRule="auto"/>
    </w:pPr>
    <w:rPr>
      <w:rFonts w:ascii="TH SarabunPSK" w:eastAsia="Calibri" w:hAnsi="TH SarabunPSK" w:cs="TH SarabunPSK"/>
      <w:color w:val="000000"/>
      <w:sz w:val="24"/>
      <w:szCs w:val="24"/>
    </w:rPr>
  </w:style>
  <w:style w:type="paragraph" w:styleId="a5">
    <w:name w:val="footnote text"/>
    <w:basedOn w:val="a"/>
    <w:link w:val="a6"/>
    <w:uiPriority w:val="99"/>
    <w:unhideWhenUsed/>
    <w:rsid w:val="000B0513"/>
    <w:pPr>
      <w:spacing w:after="0" w:line="240" w:lineRule="auto"/>
      <w:ind w:firstLine="1152"/>
      <w:jc w:val="thaiDistribute"/>
    </w:pPr>
    <w:rPr>
      <w:rFonts w:ascii="TH SarabunPSK" w:eastAsia="Calibri" w:hAnsi="TH SarabunPSK" w:cs="Angsana New"/>
      <w:sz w:val="20"/>
      <w:szCs w:val="25"/>
    </w:rPr>
  </w:style>
  <w:style w:type="character" w:customStyle="1" w:styleId="a6">
    <w:name w:val="ข้อความเชิงอรรถ อักขระ"/>
    <w:basedOn w:val="a0"/>
    <w:link w:val="a5"/>
    <w:uiPriority w:val="99"/>
    <w:rsid w:val="000B0513"/>
    <w:rPr>
      <w:rFonts w:ascii="TH SarabunPSK" w:eastAsia="Calibri" w:hAnsi="TH SarabunPSK" w:cs="Angsana New"/>
      <w:sz w:val="20"/>
      <w:szCs w:val="25"/>
    </w:rPr>
  </w:style>
  <w:style w:type="character" w:styleId="a7">
    <w:name w:val="footnote reference"/>
    <w:uiPriority w:val="99"/>
    <w:semiHidden/>
    <w:unhideWhenUsed/>
    <w:rsid w:val="000B0513"/>
    <w:rPr>
      <w:sz w:val="32"/>
      <w:szCs w:val="32"/>
      <w:vertAlign w:val="superscript"/>
    </w:rPr>
  </w:style>
  <w:style w:type="character" w:styleId="a8">
    <w:name w:val="Strong"/>
    <w:uiPriority w:val="22"/>
    <w:qFormat/>
    <w:rsid w:val="000B0513"/>
    <w:rPr>
      <w:b/>
      <w:bCs/>
    </w:rPr>
  </w:style>
  <w:style w:type="character" w:customStyle="1" w:styleId="txt1">
    <w:name w:val="txt1"/>
    <w:rsid w:val="000B0513"/>
    <w:rPr>
      <w:rFonts w:cs="AngsanaUPC" w:hint="cs"/>
      <w:color w:val="000000"/>
      <w:sz w:val="32"/>
      <w:szCs w:val="32"/>
    </w:rPr>
  </w:style>
  <w:style w:type="paragraph" w:styleId="a9">
    <w:name w:val="header"/>
    <w:basedOn w:val="a"/>
    <w:link w:val="aa"/>
    <w:uiPriority w:val="99"/>
    <w:unhideWhenUsed/>
    <w:rsid w:val="004E5EA0"/>
    <w:pPr>
      <w:tabs>
        <w:tab w:val="center" w:pos="4513"/>
        <w:tab w:val="right" w:pos="9026"/>
      </w:tabs>
      <w:spacing w:after="0" w:line="240" w:lineRule="auto"/>
    </w:pPr>
  </w:style>
  <w:style w:type="character" w:customStyle="1" w:styleId="aa">
    <w:name w:val="หัวกระดาษ อักขระ"/>
    <w:basedOn w:val="a0"/>
    <w:link w:val="a9"/>
    <w:uiPriority w:val="99"/>
    <w:rsid w:val="004E5EA0"/>
  </w:style>
  <w:style w:type="paragraph" w:styleId="ab">
    <w:name w:val="footer"/>
    <w:basedOn w:val="a"/>
    <w:link w:val="ac"/>
    <w:uiPriority w:val="99"/>
    <w:unhideWhenUsed/>
    <w:rsid w:val="004E5EA0"/>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4E5EA0"/>
  </w:style>
  <w:style w:type="paragraph" w:styleId="ad">
    <w:name w:val="Balloon Text"/>
    <w:basedOn w:val="a"/>
    <w:link w:val="ae"/>
    <w:uiPriority w:val="99"/>
    <w:semiHidden/>
    <w:unhideWhenUsed/>
    <w:rsid w:val="004E5EA0"/>
    <w:pPr>
      <w:spacing w:after="0" w:line="240" w:lineRule="auto"/>
    </w:pPr>
    <w:rPr>
      <w:rFonts w:ascii="Tahoma" w:hAnsi="Tahoma" w:cs="Angsana New"/>
      <w:sz w:val="16"/>
      <w:szCs w:val="20"/>
    </w:rPr>
  </w:style>
  <w:style w:type="character" w:customStyle="1" w:styleId="ae">
    <w:name w:val="ข้อความบอลลูน อักขระ"/>
    <w:basedOn w:val="a0"/>
    <w:link w:val="ad"/>
    <w:uiPriority w:val="99"/>
    <w:semiHidden/>
    <w:rsid w:val="004E5EA0"/>
    <w:rPr>
      <w:rFonts w:ascii="Tahoma" w:hAnsi="Tahoma" w:cs="Angsana New"/>
      <w:sz w:val="16"/>
      <w:szCs w:val="20"/>
    </w:rPr>
  </w:style>
  <w:style w:type="character" w:customStyle="1" w:styleId="af">
    <w:name w:val="ผังเอกสาร อักขระ"/>
    <w:basedOn w:val="a0"/>
    <w:link w:val="af0"/>
    <w:uiPriority w:val="99"/>
    <w:semiHidden/>
    <w:rsid w:val="00FA4E6A"/>
    <w:rPr>
      <w:rFonts w:ascii="Tahoma" w:eastAsia="Calibri" w:hAnsi="Tahoma" w:cs="Angsana New"/>
      <w:sz w:val="16"/>
      <w:szCs w:val="20"/>
    </w:rPr>
  </w:style>
  <w:style w:type="paragraph" w:styleId="af0">
    <w:name w:val="Document Map"/>
    <w:basedOn w:val="a"/>
    <w:link w:val="af"/>
    <w:uiPriority w:val="99"/>
    <w:semiHidden/>
    <w:unhideWhenUsed/>
    <w:rsid w:val="00FA4E6A"/>
    <w:pPr>
      <w:spacing w:after="0" w:line="240" w:lineRule="auto"/>
    </w:pPr>
    <w:rPr>
      <w:rFonts w:ascii="Tahoma" w:eastAsia="Calibri" w:hAnsi="Tahoma" w:cs="Angsana New"/>
      <w:sz w:val="16"/>
      <w:szCs w:val="20"/>
    </w:rPr>
  </w:style>
  <w:style w:type="character" w:styleId="af1">
    <w:name w:val="Hyperlink"/>
    <w:basedOn w:val="a0"/>
    <w:uiPriority w:val="99"/>
    <w:unhideWhenUsed/>
    <w:rsid w:val="00FA4E6A"/>
    <w:rPr>
      <w:color w:val="0000FF"/>
      <w:u w:val="single"/>
    </w:rPr>
  </w:style>
  <w:style w:type="paragraph" w:styleId="af2">
    <w:name w:val="Title"/>
    <w:basedOn w:val="a"/>
    <w:link w:val="af3"/>
    <w:qFormat/>
    <w:rsid w:val="00FA4E6A"/>
    <w:pPr>
      <w:spacing w:after="0" w:line="240" w:lineRule="auto"/>
      <w:jc w:val="center"/>
    </w:pPr>
    <w:rPr>
      <w:rFonts w:ascii="Angsana New" w:eastAsia="Cordia New" w:hAnsi="Angsana New" w:cs="Angsana New"/>
      <w:sz w:val="40"/>
      <w:szCs w:val="40"/>
    </w:rPr>
  </w:style>
  <w:style w:type="character" w:customStyle="1" w:styleId="af3">
    <w:name w:val="ชื่อเรื่อง อักขระ"/>
    <w:basedOn w:val="a0"/>
    <w:link w:val="af2"/>
    <w:rsid w:val="00FA4E6A"/>
    <w:rPr>
      <w:rFonts w:ascii="Angsana New" w:eastAsia="Cordia New" w:hAnsi="Angsana New" w:cs="Angsana New"/>
      <w:sz w:val="40"/>
      <w:szCs w:val="40"/>
    </w:rPr>
  </w:style>
  <w:style w:type="paragraph" w:styleId="af4">
    <w:name w:val="Body Text"/>
    <w:basedOn w:val="a"/>
    <w:link w:val="af5"/>
    <w:rsid w:val="00FA4E6A"/>
    <w:pPr>
      <w:suppressAutoHyphens/>
      <w:spacing w:after="120"/>
    </w:pPr>
    <w:rPr>
      <w:rFonts w:ascii="TH SarabunIT๙" w:eastAsia="Calibri" w:hAnsi="TH SarabunIT๙" w:cs="TH SarabunIT๙"/>
      <w:sz w:val="32"/>
      <w:szCs w:val="32"/>
      <w:lang w:eastAsia="th-TH"/>
    </w:rPr>
  </w:style>
  <w:style w:type="character" w:customStyle="1" w:styleId="af5">
    <w:name w:val="เนื้อความ อักขระ"/>
    <w:basedOn w:val="a0"/>
    <w:link w:val="af4"/>
    <w:rsid w:val="00FA4E6A"/>
    <w:rPr>
      <w:rFonts w:ascii="TH SarabunIT๙" w:eastAsia="Calibri" w:hAnsi="TH SarabunIT๙" w:cs="TH SarabunIT๙"/>
      <w:sz w:val="32"/>
      <w:szCs w:val="32"/>
      <w:lang w:eastAsia="th-TH"/>
    </w:rPr>
  </w:style>
  <w:style w:type="paragraph" w:styleId="af6">
    <w:name w:val="Normal (Web)"/>
    <w:basedOn w:val="a"/>
    <w:uiPriority w:val="99"/>
    <w:unhideWhenUsed/>
    <w:rsid w:val="00FA4E6A"/>
    <w:pPr>
      <w:spacing w:before="100" w:beforeAutospacing="1" w:after="100" w:afterAutospacing="1" w:line="240" w:lineRule="auto"/>
    </w:pPr>
    <w:rPr>
      <w:rFonts w:ascii="Tahoma" w:eastAsia="Times New Roman" w:hAnsi="Tahoma" w:cs="Tahoma"/>
      <w:sz w:val="24"/>
      <w:szCs w:val="24"/>
    </w:rPr>
  </w:style>
  <w:style w:type="character" w:styleId="HTML">
    <w:name w:val="HTML Cite"/>
    <w:basedOn w:val="a0"/>
    <w:uiPriority w:val="99"/>
    <w:semiHidden/>
    <w:unhideWhenUsed/>
    <w:rsid w:val="001A2F5C"/>
    <w:rPr>
      <w:i/>
      <w:iCs/>
    </w:rPr>
  </w:style>
  <w:style w:type="table" w:styleId="af7">
    <w:name w:val="Table Grid"/>
    <w:basedOn w:val="a1"/>
    <w:uiPriority w:val="39"/>
    <w:rsid w:val="004543EA"/>
    <w:pPr>
      <w:spacing w:after="0" w:line="240" w:lineRule="auto"/>
    </w:pPr>
    <w:rPr>
      <w:rFonts w:ascii="TH SarabunIT๙" w:eastAsia="Calibri" w:hAnsi="TH SarabunIT๙" w:cs="TH SarabunIT๙"/>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line number"/>
    <w:basedOn w:val="a0"/>
    <w:uiPriority w:val="99"/>
    <w:semiHidden/>
    <w:unhideWhenUsed/>
    <w:rsid w:val="004543EA"/>
  </w:style>
  <w:style w:type="character" w:styleId="af9">
    <w:name w:val="Emphasis"/>
    <w:basedOn w:val="a0"/>
    <w:uiPriority w:val="20"/>
    <w:qFormat/>
    <w:rsid w:val="005D1151"/>
    <w:rPr>
      <w:i/>
      <w:iCs/>
    </w:rPr>
  </w:style>
  <w:style w:type="paragraph" w:styleId="afa">
    <w:name w:val="No Spacing"/>
    <w:uiPriority w:val="1"/>
    <w:qFormat/>
    <w:rsid w:val="001226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962">
      <w:bodyDiv w:val="1"/>
      <w:marLeft w:val="0"/>
      <w:marRight w:val="0"/>
      <w:marTop w:val="0"/>
      <w:marBottom w:val="0"/>
      <w:divBdr>
        <w:top w:val="none" w:sz="0" w:space="0" w:color="auto"/>
        <w:left w:val="none" w:sz="0" w:space="0" w:color="auto"/>
        <w:bottom w:val="none" w:sz="0" w:space="0" w:color="auto"/>
        <w:right w:val="none" w:sz="0" w:space="0" w:color="auto"/>
      </w:divBdr>
    </w:div>
    <w:div w:id="15618730">
      <w:bodyDiv w:val="1"/>
      <w:marLeft w:val="0"/>
      <w:marRight w:val="0"/>
      <w:marTop w:val="0"/>
      <w:marBottom w:val="0"/>
      <w:divBdr>
        <w:top w:val="none" w:sz="0" w:space="0" w:color="auto"/>
        <w:left w:val="none" w:sz="0" w:space="0" w:color="auto"/>
        <w:bottom w:val="none" w:sz="0" w:space="0" w:color="auto"/>
        <w:right w:val="none" w:sz="0" w:space="0" w:color="auto"/>
      </w:divBdr>
    </w:div>
    <w:div w:id="42754066">
      <w:bodyDiv w:val="1"/>
      <w:marLeft w:val="0"/>
      <w:marRight w:val="0"/>
      <w:marTop w:val="0"/>
      <w:marBottom w:val="0"/>
      <w:divBdr>
        <w:top w:val="none" w:sz="0" w:space="0" w:color="auto"/>
        <w:left w:val="none" w:sz="0" w:space="0" w:color="auto"/>
        <w:bottom w:val="none" w:sz="0" w:space="0" w:color="auto"/>
        <w:right w:val="none" w:sz="0" w:space="0" w:color="auto"/>
      </w:divBdr>
    </w:div>
    <w:div w:id="67308820">
      <w:bodyDiv w:val="1"/>
      <w:marLeft w:val="0"/>
      <w:marRight w:val="0"/>
      <w:marTop w:val="0"/>
      <w:marBottom w:val="0"/>
      <w:divBdr>
        <w:top w:val="none" w:sz="0" w:space="0" w:color="auto"/>
        <w:left w:val="none" w:sz="0" w:space="0" w:color="auto"/>
        <w:bottom w:val="none" w:sz="0" w:space="0" w:color="auto"/>
        <w:right w:val="none" w:sz="0" w:space="0" w:color="auto"/>
      </w:divBdr>
    </w:div>
    <w:div w:id="133642361">
      <w:bodyDiv w:val="1"/>
      <w:marLeft w:val="0"/>
      <w:marRight w:val="0"/>
      <w:marTop w:val="0"/>
      <w:marBottom w:val="0"/>
      <w:divBdr>
        <w:top w:val="none" w:sz="0" w:space="0" w:color="auto"/>
        <w:left w:val="none" w:sz="0" w:space="0" w:color="auto"/>
        <w:bottom w:val="none" w:sz="0" w:space="0" w:color="auto"/>
        <w:right w:val="none" w:sz="0" w:space="0" w:color="auto"/>
      </w:divBdr>
    </w:div>
    <w:div w:id="155415810">
      <w:bodyDiv w:val="1"/>
      <w:marLeft w:val="0"/>
      <w:marRight w:val="0"/>
      <w:marTop w:val="0"/>
      <w:marBottom w:val="0"/>
      <w:divBdr>
        <w:top w:val="none" w:sz="0" w:space="0" w:color="auto"/>
        <w:left w:val="none" w:sz="0" w:space="0" w:color="auto"/>
        <w:bottom w:val="none" w:sz="0" w:space="0" w:color="auto"/>
        <w:right w:val="none" w:sz="0" w:space="0" w:color="auto"/>
      </w:divBdr>
    </w:div>
    <w:div w:id="174001170">
      <w:bodyDiv w:val="1"/>
      <w:marLeft w:val="0"/>
      <w:marRight w:val="0"/>
      <w:marTop w:val="0"/>
      <w:marBottom w:val="0"/>
      <w:divBdr>
        <w:top w:val="none" w:sz="0" w:space="0" w:color="auto"/>
        <w:left w:val="none" w:sz="0" w:space="0" w:color="auto"/>
        <w:bottom w:val="none" w:sz="0" w:space="0" w:color="auto"/>
        <w:right w:val="none" w:sz="0" w:space="0" w:color="auto"/>
      </w:divBdr>
    </w:div>
    <w:div w:id="191110580">
      <w:bodyDiv w:val="1"/>
      <w:marLeft w:val="0"/>
      <w:marRight w:val="0"/>
      <w:marTop w:val="0"/>
      <w:marBottom w:val="0"/>
      <w:divBdr>
        <w:top w:val="none" w:sz="0" w:space="0" w:color="auto"/>
        <w:left w:val="none" w:sz="0" w:space="0" w:color="auto"/>
        <w:bottom w:val="none" w:sz="0" w:space="0" w:color="auto"/>
        <w:right w:val="none" w:sz="0" w:space="0" w:color="auto"/>
      </w:divBdr>
    </w:div>
    <w:div w:id="235285037">
      <w:bodyDiv w:val="1"/>
      <w:marLeft w:val="0"/>
      <w:marRight w:val="0"/>
      <w:marTop w:val="0"/>
      <w:marBottom w:val="0"/>
      <w:divBdr>
        <w:top w:val="none" w:sz="0" w:space="0" w:color="auto"/>
        <w:left w:val="none" w:sz="0" w:space="0" w:color="auto"/>
        <w:bottom w:val="none" w:sz="0" w:space="0" w:color="auto"/>
        <w:right w:val="none" w:sz="0" w:space="0" w:color="auto"/>
      </w:divBdr>
    </w:div>
    <w:div w:id="385301944">
      <w:bodyDiv w:val="1"/>
      <w:marLeft w:val="0"/>
      <w:marRight w:val="0"/>
      <w:marTop w:val="0"/>
      <w:marBottom w:val="0"/>
      <w:divBdr>
        <w:top w:val="none" w:sz="0" w:space="0" w:color="auto"/>
        <w:left w:val="none" w:sz="0" w:space="0" w:color="auto"/>
        <w:bottom w:val="none" w:sz="0" w:space="0" w:color="auto"/>
        <w:right w:val="none" w:sz="0" w:space="0" w:color="auto"/>
      </w:divBdr>
    </w:div>
    <w:div w:id="412778493">
      <w:bodyDiv w:val="1"/>
      <w:marLeft w:val="0"/>
      <w:marRight w:val="0"/>
      <w:marTop w:val="0"/>
      <w:marBottom w:val="0"/>
      <w:divBdr>
        <w:top w:val="none" w:sz="0" w:space="0" w:color="auto"/>
        <w:left w:val="none" w:sz="0" w:space="0" w:color="auto"/>
        <w:bottom w:val="none" w:sz="0" w:space="0" w:color="auto"/>
        <w:right w:val="none" w:sz="0" w:space="0" w:color="auto"/>
      </w:divBdr>
    </w:div>
    <w:div w:id="414472454">
      <w:bodyDiv w:val="1"/>
      <w:marLeft w:val="0"/>
      <w:marRight w:val="0"/>
      <w:marTop w:val="0"/>
      <w:marBottom w:val="0"/>
      <w:divBdr>
        <w:top w:val="none" w:sz="0" w:space="0" w:color="auto"/>
        <w:left w:val="none" w:sz="0" w:space="0" w:color="auto"/>
        <w:bottom w:val="none" w:sz="0" w:space="0" w:color="auto"/>
        <w:right w:val="none" w:sz="0" w:space="0" w:color="auto"/>
      </w:divBdr>
    </w:div>
    <w:div w:id="415826869">
      <w:bodyDiv w:val="1"/>
      <w:marLeft w:val="0"/>
      <w:marRight w:val="0"/>
      <w:marTop w:val="0"/>
      <w:marBottom w:val="0"/>
      <w:divBdr>
        <w:top w:val="none" w:sz="0" w:space="0" w:color="auto"/>
        <w:left w:val="none" w:sz="0" w:space="0" w:color="auto"/>
        <w:bottom w:val="none" w:sz="0" w:space="0" w:color="auto"/>
        <w:right w:val="none" w:sz="0" w:space="0" w:color="auto"/>
      </w:divBdr>
    </w:div>
    <w:div w:id="686978149">
      <w:bodyDiv w:val="1"/>
      <w:marLeft w:val="0"/>
      <w:marRight w:val="0"/>
      <w:marTop w:val="0"/>
      <w:marBottom w:val="0"/>
      <w:divBdr>
        <w:top w:val="none" w:sz="0" w:space="0" w:color="auto"/>
        <w:left w:val="none" w:sz="0" w:space="0" w:color="auto"/>
        <w:bottom w:val="none" w:sz="0" w:space="0" w:color="auto"/>
        <w:right w:val="none" w:sz="0" w:space="0" w:color="auto"/>
      </w:divBdr>
    </w:div>
    <w:div w:id="703333073">
      <w:bodyDiv w:val="1"/>
      <w:marLeft w:val="0"/>
      <w:marRight w:val="0"/>
      <w:marTop w:val="0"/>
      <w:marBottom w:val="0"/>
      <w:divBdr>
        <w:top w:val="none" w:sz="0" w:space="0" w:color="auto"/>
        <w:left w:val="none" w:sz="0" w:space="0" w:color="auto"/>
        <w:bottom w:val="none" w:sz="0" w:space="0" w:color="auto"/>
        <w:right w:val="none" w:sz="0" w:space="0" w:color="auto"/>
      </w:divBdr>
    </w:div>
    <w:div w:id="720128881">
      <w:bodyDiv w:val="1"/>
      <w:marLeft w:val="0"/>
      <w:marRight w:val="0"/>
      <w:marTop w:val="0"/>
      <w:marBottom w:val="0"/>
      <w:divBdr>
        <w:top w:val="none" w:sz="0" w:space="0" w:color="auto"/>
        <w:left w:val="none" w:sz="0" w:space="0" w:color="auto"/>
        <w:bottom w:val="none" w:sz="0" w:space="0" w:color="auto"/>
        <w:right w:val="none" w:sz="0" w:space="0" w:color="auto"/>
      </w:divBdr>
    </w:div>
    <w:div w:id="825821587">
      <w:bodyDiv w:val="1"/>
      <w:marLeft w:val="0"/>
      <w:marRight w:val="0"/>
      <w:marTop w:val="0"/>
      <w:marBottom w:val="0"/>
      <w:divBdr>
        <w:top w:val="none" w:sz="0" w:space="0" w:color="auto"/>
        <w:left w:val="none" w:sz="0" w:space="0" w:color="auto"/>
        <w:bottom w:val="none" w:sz="0" w:space="0" w:color="auto"/>
        <w:right w:val="none" w:sz="0" w:space="0" w:color="auto"/>
      </w:divBdr>
    </w:div>
    <w:div w:id="1027681177">
      <w:bodyDiv w:val="1"/>
      <w:marLeft w:val="0"/>
      <w:marRight w:val="0"/>
      <w:marTop w:val="0"/>
      <w:marBottom w:val="0"/>
      <w:divBdr>
        <w:top w:val="none" w:sz="0" w:space="0" w:color="auto"/>
        <w:left w:val="none" w:sz="0" w:space="0" w:color="auto"/>
        <w:bottom w:val="none" w:sz="0" w:space="0" w:color="auto"/>
        <w:right w:val="none" w:sz="0" w:space="0" w:color="auto"/>
      </w:divBdr>
    </w:div>
    <w:div w:id="1069185162">
      <w:bodyDiv w:val="1"/>
      <w:marLeft w:val="0"/>
      <w:marRight w:val="0"/>
      <w:marTop w:val="0"/>
      <w:marBottom w:val="0"/>
      <w:divBdr>
        <w:top w:val="none" w:sz="0" w:space="0" w:color="auto"/>
        <w:left w:val="none" w:sz="0" w:space="0" w:color="auto"/>
        <w:bottom w:val="none" w:sz="0" w:space="0" w:color="auto"/>
        <w:right w:val="none" w:sz="0" w:space="0" w:color="auto"/>
      </w:divBdr>
    </w:div>
    <w:div w:id="1109543325">
      <w:bodyDiv w:val="1"/>
      <w:marLeft w:val="0"/>
      <w:marRight w:val="0"/>
      <w:marTop w:val="0"/>
      <w:marBottom w:val="0"/>
      <w:divBdr>
        <w:top w:val="none" w:sz="0" w:space="0" w:color="auto"/>
        <w:left w:val="none" w:sz="0" w:space="0" w:color="auto"/>
        <w:bottom w:val="none" w:sz="0" w:space="0" w:color="auto"/>
        <w:right w:val="none" w:sz="0" w:space="0" w:color="auto"/>
      </w:divBdr>
    </w:div>
    <w:div w:id="1123304535">
      <w:bodyDiv w:val="1"/>
      <w:marLeft w:val="0"/>
      <w:marRight w:val="0"/>
      <w:marTop w:val="0"/>
      <w:marBottom w:val="0"/>
      <w:divBdr>
        <w:top w:val="none" w:sz="0" w:space="0" w:color="auto"/>
        <w:left w:val="none" w:sz="0" w:space="0" w:color="auto"/>
        <w:bottom w:val="none" w:sz="0" w:space="0" w:color="auto"/>
        <w:right w:val="none" w:sz="0" w:space="0" w:color="auto"/>
      </w:divBdr>
    </w:div>
    <w:div w:id="1148941248">
      <w:bodyDiv w:val="1"/>
      <w:marLeft w:val="0"/>
      <w:marRight w:val="0"/>
      <w:marTop w:val="0"/>
      <w:marBottom w:val="0"/>
      <w:divBdr>
        <w:top w:val="none" w:sz="0" w:space="0" w:color="auto"/>
        <w:left w:val="none" w:sz="0" w:space="0" w:color="auto"/>
        <w:bottom w:val="none" w:sz="0" w:space="0" w:color="auto"/>
        <w:right w:val="none" w:sz="0" w:space="0" w:color="auto"/>
      </w:divBdr>
    </w:div>
    <w:div w:id="1159233398">
      <w:bodyDiv w:val="1"/>
      <w:marLeft w:val="0"/>
      <w:marRight w:val="0"/>
      <w:marTop w:val="0"/>
      <w:marBottom w:val="0"/>
      <w:divBdr>
        <w:top w:val="none" w:sz="0" w:space="0" w:color="auto"/>
        <w:left w:val="none" w:sz="0" w:space="0" w:color="auto"/>
        <w:bottom w:val="none" w:sz="0" w:space="0" w:color="auto"/>
        <w:right w:val="none" w:sz="0" w:space="0" w:color="auto"/>
      </w:divBdr>
    </w:div>
    <w:div w:id="1215695921">
      <w:bodyDiv w:val="1"/>
      <w:marLeft w:val="0"/>
      <w:marRight w:val="0"/>
      <w:marTop w:val="0"/>
      <w:marBottom w:val="0"/>
      <w:divBdr>
        <w:top w:val="none" w:sz="0" w:space="0" w:color="auto"/>
        <w:left w:val="none" w:sz="0" w:space="0" w:color="auto"/>
        <w:bottom w:val="none" w:sz="0" w:space="0" w:color="auto"/>
        <w:right w:val="none" w:sz="0" w:space="0" w:color="auto"/>
      </w:divBdr>
    </w:div>
    <w:div w:id="1229802524">
      <w:bodyDiv w:val="1"/>
      <w:marLeft w:val="0"/>
      <w:marRight w:val="0"/>
      <w:marTop w:val="0"/>
      <w:marBottom w:val="0"/>
      <w:divBdr>
        <w:top w:val="none" w:sz="0" w:space="0" w:color="auto"/>
        <w:left w:val="none" w:sz="0" w:space="0" w:color="auto"/>
        <w:bottom w:val="none" w:sz="0" w:space="0" w:color="auto"/>
        <w:right w:val="none" w:sz="0" w:space="0" w:color="auto"/>
      </w:divBdr>
    </w:div>
    <w:div w:id="1231967292">
      <w:bodyDiv w:val="1"/>
      <w:marLeft w:val="0"/>
      <w:marRight w:val="0"/>
      <w:marTop w:val="0"/>
      <w:marBottom w:val="0"/>
      <w:divBdr>
        <w:top w:val="none" w:sz="0" w:space="0" w:color="auto"/>
        <w:left w:val="none" w:sz="0" w:space="0" w:color="auto"/>
        <w:bottom w:val="none" w:sz="0" w:space="0" w:color="auto"/>
        <w:right w:val="none" w:sz="0" w:space="0" w:color="auto"/>
      </w:divBdr>
    </w:div>
    <w:div w:id="1233157338">
      <w:bodyDiv w:val="1"/>
      <w:marLeft w:val="0"/>
      <w:marRight w:val="0"/>
      <w:marTop w:val="0"/>
      <w:marBottom w:val="0"/>
      <w:divBdr>
        <w:top w:val="none" w:sz="0" w:space="0" w:color="auto"/>
        <w:left w:val="none" w:sz="0" w:space="0" w:color="auto"/>
        <w:bottom w:val="none" w:sz="0" w:space="0" w:color="auto"/>
        <w:right w:val="none" w:sz="0" w:space="0" w:color="auto"/>
      </w:divBdr>
    </w:div>
    <w:div w:id="1251891674">
      <w:bodyDiv w:val="1"/>
      <w:marLeft w:val="0"/>
      <w:marRight w:val="0"/>
      <w:marTop w:val="0"/>
      <w:marBottom w:val="0"/>
      <w:divBdr>
        <w:top w:val="none" w:sz="0" w:space="0" w:color="auto"/>
        <w:left w:val="none" w:sz="0" w:space="0" w:color="auto"/>
        <w:bottom w:val="none" w:sz="0" w:space="0" w:color="auto"/>
        <w:right w:val="none" w:sz="0" w:space="0" w:color="auto"/>
      </w:divBdr>
    </w:div>
    <w:div w:id="1267929818">
      <w:bodyDiv w:val="1"/>
      <w:marLeft w:val="0"/>
      <w:marRight w:val="0"/>
      <w:marTop w:val="0"/>
      <w:marBottom w:val="0"/>
      <w:divBdr>
        <w:top w:val="none" w:sz="0" w:space="0" w:color="auto"/>
        <w:left w:val="none" w:sz="0" w:space="0" w:color="auto"/>
        <w:bottom w:val="none" w:sz="0" w:space="0" w:color="auto"/>
        <w:right w:val="none" w:sz="0" w:space="0" w:color="auto"/>
      </w:divBdr>
    </w:div>
    <w:div w:id="1273323216">
      <w:bodyDiv w:val="1"/>
      <w:marLeft w:val="0"/>
      <w:marRight w:val="0"/>
      <w:marTop w:val="0"/>
      <w:marBottom w:val="0"/>
      <w:divBdr>
        <w:top w:val="none" w:sz="0" w:space="0" w:color="auto"/>
        <w:left w:val="none" w:sz="0" w:space="0" w:color="auto"/>
        <w:bottom w:val="none" w:sz="0" w:space="0" w:color="auto"/>
        <w:right w:val="none" w:sz="0" w:space="0" w:color="auto"/>
      </w:divBdr>
    </w:div>
    <w:div w:id="1395081959">
      <w:bodyDiv w:val="1"/>
      <w:marLeft w:val="0"/>
      <w:marRight w:val="0"/>
      <w:marTop w:val="0"/>
      <w:marBottom w:val="0"/>
      <w:divBdr>
        <w:top w:val="none" w:sz="0" w:space="0" w:color="auto"/>
        <w:left w:val="none" w:sz="0" w:space="0" w:color="auto"/>
        <w:bottom w:val="none" w:sz="0" w:space="0" w:color="auto"/>
        <w:right w:val="none" w:sz="0" w:space="0" w:color="auto"/>
      </w:divBdr>
      <w:divsChild>
        <w:div w:id="916669633">
          <w:marLeft w:val="274"/>
          <w:marRight w:val="0"/>
          <w:marTop w:val="0"/>
          <w:marBottom w:val="0"/>
          <w:divBdr>
            <w:top w:val="none" w:sz="0" w:space="0" w:color="auto"/>
            <w:left w:val="none" w:sz="0" w:space="0" w:color="auto"/>
            <w:bottom w:val="none" w:sz="0" w:space="0" w:color="auto"/>
            <w:right w:val="none" w:sz="0" w:space="0" w:color="auto"/>
          </w:divBdr>
        </w:div>
        <w:div w:id="925112544">
          <w:marLeft w:val="274"/>
          <w:marRight w:val="0"/>
          <w:marTop w:val="0"/>
          <w:marBottom w:val="0"/>
          <w:divBdr>
            <w:top w:val="none" w:sz="0" w:space="0" w:color="auto"/>
            <w:left w:val="none" w:sz="0" w:space="0" w:color="auto"/>
            <w:bottom w:val="none" w:sz="0" w:space="0" w:color="auto"/>
            <w:right w:val="none" w:sz="0" w:space="0" w:color="auto"/>
          </w:divBdr>
        </w:div>
      </w:divsChild>
    </w:div>
    <w:div w:id="1410275892">
      <w:bodyDiv w:val="1"/>
      <w:marLeft w:val="0"/>
      <w:marRight w:val="0"/>
      <w:marTop w:val="0"/>
      <w:marBottom w:val="0"/>
      <w:divBdr>
        <w:top w:val="none" w:sz="0" w:space="0" w:color="auto"/>
        <w:left w:val="none" w:sz="0" w:space="0" w:color="auto"/>
        <w:bottom w:val="none" w:sz="0" w:space="0" w:color="auto"/>
        <w:right w:val="none" w:sz="0" w:space="0" w:color="auto"/>
      </w:divBdr>
    </w:div>
    <w:div w:id="1415930985">
      <w:bodyDiv w:val="1"/>
      <w:marLeft w:val="0"/>
      <w:marRight w:val="0"/>
      <w:marTop w:val="0"/>
      <w:marBottom w:val="0"/>
      <w:divBdr>
        <w:top w:val="none" w:sz="0" w:space="0" w:color="auto"/>
        <w:left w:val="none" w:sz="0" w:space="0" w:color="auto"/>
        <w:bottom w:val="none" w:sz="0" w:space="0" w:color="auto"/>
        <w:right w:val="none" w:sz="0" w:space="0" w:color="auto"/>
      </w:divBdr>
    </w:div>
    <w:div w:id="1500609845">
      <w:bodyDiv w:val="1"/>
      <w:marLeft w:val="0"/>
      <w:marRight w:val="0"/>
      <w:marTop w:val="0"/>
      <w:marBottom w:val="0"/>
      <w:divBdr>
        <w:top w:val="none" w:sz="0" w:space="0" w:color="auto"/>
        <w:left w:val="none" w:sz="0" w:space="0" w:color="auto"/>
        <w:bottom w:val="none" w:sz="0" w:space="0" w:color="auto"/>
        <w:right w:val="none" w:sz="0" w:space="0" w:color="auto"/>
      </w:divBdr>
    </w:div>
    <w:div w:id="1512178299">
      <w:bodyDiv w:val="1"/>
      <w:marLeft w:val="0"/>
      <w:marRight w:val="0"/>
      <w:marTop w:val="0"/>
      <w:marBottom w:val="0"/>
      <w:divBdr>
        <w:top w:val="none" w:sz="0" w:space="0" w:color="auto"/>
        <w:left w:val="none" w:sz="0" w:space="0" w:color="auto"/>
        <w:bottom w:val="none" w:sz="0" w:space="0" w:color="auto"/>
        <w:right w:val="none" w:sz="0" w:space="0" w:color="auto"/>
      </w:divBdr>
      <w:divsChild>
        <w:div w:id="235870163">
          <w:marLeft w:val="274"/>
          <w:marRight w:val="0"/>
          <w:marTop w:val="0"/>
          <w:marBottom w:val="0"/>
          <w:divBdr>
            <w:top w:val="none" w:sz="0" w:space="0" w:color="auto"/>
            <w:left w:val="none" w:sz="0" w:space="0" w:color="auto"/>
            <w:bottom w:val="none" w:sz="0" w:space="0" w:color="auto"/>
            <w:right w:val="none" w:sz="0" w:space="0" w:color="auto"/>
          </w:divBdr>
        </w:div>
        <w:div w:id="94711166">
          <w:marLeft w:val="274"/>
          <w:marRight w:val="0"/>
          <w:marTop w:val="0"/>
          <w:marBottom w:val="0"/>
          <w:divBdr>
            <w:top w:val="none" w:sz="0" w:space="0" w:color="auto"/>
            <w:left w:val="none" w:sz="0" w:space="0" w:color="auto"/>
            <w:bottom w:val="none" w:sz="0" w:space="0" w:color="auto"/>
            <w:right w:val="none" w:sz="0" w:space="0" w:color="auto"/>
          </w:divBdr>
        </w:div>
      </w:divsChild>
    </w:div>
    <w:div w:id="1556309483">
      <w:bodyDiv w:val="1"/>
      <w:marLeft w:val="0"/>
      <w:marRight w:val="0"/>
      <w:marTop w:val="0"/>
      <w:marBottom w:val="0"/>
      <w:divBdr>
        <w:top w:val="none" w:sz="0" w:space="0" w:color="auto"/>
        <w:left w:val="none" w:sz="0" w:space="0" w:color="auto"/>
        <w:bottom w:val="none" w:sz="0" w:space="0" w:color="auto"/>
        <w:right w:val="none" w:sz="0" w:space="0" w:color="auto"/>
      </w:divBdr>
    </w:div>
    <w:div w:id="1569457624">
      <w:bodyDiv w:val="1"/>
      <w:marLeft w:val="0"/>
      <w:marRight w:val="0"/>
      <w:marTop w:val="0"/>
      <w:marBottom w:val="0"/>
      <w:divBdr>
        <w:top w:val="none" w:sz="0" w:space="0" w:color="auto"/>
        <w:left w:val="none" w:sz="0" w:space="0" w:color="auto"/>
        <w:bottom w:val="none" w:sz="0" w:space="0" w:color="auto"/>
        <w:right w:val="none" w:sz="0" w:space="0" w:color="auto"/>
      </w:divBdr>
    </w:div>
    <w:div w:id="1581989885">
      <w:bodyDiv w:val="1"/>
      <w:marLeft w:val="0"/>
      <w:marRight w:val="0"/>
      <w:marTop w:val="0"/>
      <w:marBottom w:val="0"/>
      <w:divBdr>
        <w:top w:val="none" w:sz="0" w:space="0" w:color="auto"/>
        <w:left w:val="none" w:sz="0" w:space="0" w:color="auto"/>
        <w:bottom w:val="none" w:sz="0" w:space="0" w:color="auto"/>
        <w:right w:val="none" w:sz="0" w:space="0" w:color="auto"/>
      </w:divBdr>
    </w:div>
    <w:div w:id="1661617901">
      <w:bodyDiv w:val="1"/>
      <w:marLeft w:val="0"/>
      <w:marRight w:val="0"/>
      <w:marTop w:val="0"/>
      <w:marBottom w:val="0"/>
      <w:divBdr>
        <w:top w:val="none" w:sz="0" w:space="0" w:color="auto"/>
        <w:left w:val="none" w:sz="0" w:space="0" w:color="auto"/>
        <w:bottom w:val="none" w:sz="0" w:space="0" w:color="auto"/>
        <w:right w:val="none" w:sz="0" w:space="0" w:color="auto"/>
      </w:divBdr>
    </w:div>
    <w:div w:id="1682507705">
      <w:bodyDiv w:val="1"/>
      <w:marLeft w:val="0"/>
      <w:marRight w:val="0"/>
      <w:marTop w:val="0"/>
      <w:marBottom w:val="0"/>
      <w:divBdr>
        <w:top w:val="none" w:sz="0" w:space="0" w:color="auto"/>
        <w:left w:val="none" w:sz="0" w:space="0" w:color="auto"/>
        <w:bottom w:val="none" w:sz="0" w:space="0" w:color="auto"/>
        <w:right w:val="none" w:sz="0" w:space="0" w:color="auto"/>
      </w:divBdr>
    </w:div>
    <w:div w:id="1700010394">
      <w:bodyDiv w:val="1"/>
      <w:marLeft w:val="0"/>
      <w:marRight w:val="0"/>
      <w:marTop w:val="0"/>
      <w:marBottom w:val="0"/>
      <w:divBdr>
        <w:top w:val="none" w:sz="0" w:space="0" w:color="auto"/>
        <w:left w:val="none" w:sz="0" w:space="0" w:color="auto"/>
        <w:bottom w:val="none" w:sz="0" w:space="0" w:color="auto"/>
        <w:right w:val="none" w:sz="0" w:space="0" w:color="auto"/>
      </w:divBdr>
    </w:div>
    <w:div w:id="1750225816">
      <w:bodyDiv w:val="1"/>
      <w:marLeft w:val="0"/>
      <w:marRight w:val="0"/>
      <w:marTop w:val="0"/>
      <w:marBottom w:val="0"/>
      <w:divBdr>
        <w:top w:val="none" w:sz="0" w:space="0" w:color="auto"/>
        <w:left w:val="none" w:sz="0" w:space="0" w:color="auto"/>
        <w:bottom w:val="none" w:sz="0" w:space="0" w:color="auto"/>
        <w:right w:val="none" w:sz="0" w:space="0" w:color="auto"/>
      </w:divBdr>
    </w:div>
    <w:div w:id="1751460667">
      <w:bodyDiv w:val="1"/>
      <w:marLeft w:val="0"/>
      <w:marRight w:val="0"/>
      <w:marTop w:val="0"/>
      <w:marBottom w:val="0"/>
      <w:divBdr>
        <w:top w:val="none" w:sz="0" w:space="0" w:color="auto"/>
        <w:left w:val="none" w:sz="0" w:space="0" w:color="auto"/>
        <w:bottom w:val="none" w:sz="0" w:space="0" w:color="auto"/>
        <w:right w:val="none" w:sz="0" w:space="0" w:color="auto"/>
      </w:divBdr>
    </w:div>
    <w:div w:id="1759867862">
      <w:bodyDiv w:val="1"/>
      <w:marLeft w:val="0"/>
      <w:marRight w:val="0"/>
      <w:marTop w:val="0"/>
      <w:marBottom w:val="0"/>
      <w:divBdr>
        <w:top w:val="none" w:sz="0" w:space="0" w:color="auto"/>
        <w:left w:val="none" w:sz="0" w:space="0" w:color="auto"/>
        <w:bottom w:val="none" w:sz="0" w:space="0" w:color="auto"/>
        <w:right w:val="none" w:sz="0" w:space="0" w:color="auto"/>
      </w:divBdr>
    </w:div>
    <w:div w:id="1784839692">
      <w:bodyDiv w:val="1"/>
      <w:marLeft w:val="0"/>
      <w:marRight w:val="0"/>
      <w:marTop w:val="0"/>
      <w:marBottom w:val="0"/>
      <w:divBdr>
        <w:top w:val="none" w:sz="0" w:space="0" w:color="auto"/>
        <w:left w:val="none" w:sz="0" w:space="0" w:color="auto"/>
        <w:bottom w:val="none" w:sz="0" w:space="0" w:color="auto"/>
        <w:right w:val="none" w:sz="0" w:space="0" w:color="auto"/>
      </w:divBdr>
    </w:div>
    <w:div w:id="1855731677">
      <w:bodyDiv w:val="1"/>
      <w:marLeft w:val="0"/>
      <w:marRight w:val="0"/>
      <w:marTop w:val="0"/>
      <w:marBottom w:val="0"/>
      <w:divBdr>
        <w:top w:val="none" w:sz="0" w:space="0" w:color="auto"/>
        <w:left w:val="none" w:sz="0" w:space="0" w:color="auto"/>
        <w:bottom w:val="none" w:sz="0" w:space="0" w:color="auto"/>
        <w:right w:val="none" w:sz="0" w:space="0" w:color="auto"/>
      </w:divBdr>
    </w:div>
    <w:div w:id="1863739154">
      <w:bodyDiv w:val="1"/>
      <w:marLeft w:val="0"/>
      <w:marRight w:val="0"/>
      <w:marTop w:val="0"/>
      <w:marBottom w:val="0"/>
      <w:divBdr>
        <w:top w:val="none" w:sz="0" w:space="0" w:color="auto"/>
        <w:left w:val="none" w:sz="0" w:space="0" w:color="auto"/>
        <w:bottom w:val="none" w:sz="0" w:space="0" w:color="auto"/>
        <w:right w:val="none" w:sz="0" w:space="0" w:color="auto"/>
      </w:divBdr>
    </w:div>
    <w:div w:id="1959599966">
      <w:bodyDiv w:val="1"/>
      <w:marLeft w:val="0"/>
      <w:marRight w:val="0"/>
      <w:marTop w:val="0"/>
      <w:marBottom w:val="0"/>
      <w:divBdr>
        <w:top w:val="none" w:sz="0" w:space="0" w:color="auto"/>
        <w:left w:val="none" w:sz="0" w:space="0" w:color="auto"/>
        <w:bottom w:val="none" w:sz="0" w:space="0" w:color="auto"/>
        <w:right w:val="none" w:sz="0" w:space="0" w:color="auto"/>
      </w:divBdr>
    </w:div>
    <w:div w:id="2008751841">
      <w:bodyDiv w:val="1"/>
      <w:marLeft w:val="0"/>
      <w:marRight w:val="0"/>
      <w:marTop w:val="0"/>
      <w:marBottom w:val="0"/>
      <w:divBdr>
        <w:top w:val="none" w:sz="0" w:space="0" w:color="auto"/>
        <w:left w:val="none" w:sz="0" w:space="0" w:color="auto"/>
        <w:bottom w:val="none" w:sz="0" w:space="0" w:color="auto"/>
        <w:right w:val="none" w:sz="0" w:space="0" w:color="auto"/>
      </w:divBdr>
    </w:div>
    <w:div w:id="2023435688">
      <w:bodyDiv w:val="1"/>
      <w:marLeft w:val="0"/>
      <w:marRight w:val="0"/>
      <w:marTop w:val="0"/>
      <w:marBottom w:val="0"/>
      <w:divBdr>
        <w:top w:val="none" w:sz="0" w:space="0" w:color="auto"/>
        <w:left w:val="none" w:sz="0" w:space="0" w:color="auto"/>
        <w:bottom w:val="none" w:sz="0" w:space="0" w:color="auto"/>
        <w:right w:val="none" w:sz="0" w:space="0" w:color="auto"/>
      </w:divBdr>
    </w:div>
    <w:div w:id="2040620570">
      <w:bodyDiv w:val="1"/>
      <w:marLeft w:val="0"/>
      <w:marRight w:val="0"/>
      <w:marTop w:val="0"/>
      <w:marBottom w:val="0"/>
      <w:divBdr>
        <w:top w:val="none" w:sz="0" w:space="0" w:color="auto"/>
        <w:left w:val="none" w:sz="0" w:space="0" w:color="auto"/>
        <w:bottom w:val="none" w:sz="0" w:space="0" w:color="auto"/>
        <w:right w:val="none" w:sz="0" w:space="0" w:color="auto"/>
      </w:divBdr>
    </w:div>
    <w:div w:id="2068453621">
      <w:bodyDiv w:val="1"/>
      <w:marLeft w:val="0"/>
      <w:marRight w:val="0"/>
      <w:marTop w:val="0"/>
      <w:marBottom w:val="0"/>
      <w:divBdr>
        <w:top w:val="none" w:sz="0" w:space="0" w:color="auto"/>
        <w:left w:val="none" w:sz="0" w:space="0" w:color="auto"/>
        <w:bottom w:val="none" w:sz="0" w:space="0" w:color="auto"/>
        <w:right w:val="none" w:sz="0" w:space="0" w:color="auto"/>
      </w:divBdr>
    </w:div>
    <w:div w:id="210037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4719B-02C0-4254-9EA2-CDBCC41D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30825</Words>
  <Characters>175709</Characters>
  <Application>Microsoft Office Word</Application>
  <DocSecurity>0</DocSecurity>
  <Lines>1464</Lines>
  <Paragraphs>412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206122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c:creator>
  <cp:lastModifiedBy>User</cp:lastModifiedBy>
  <cp:revision>2</cp:revision>
  <cp:lastPrinted>2017-08-23T02:47:00Z</cp:lastPrinted>
  <dcterms:created xsi:type="dcterms:W3CDTF">2017-08-29T06:41:00Z</dcterms:created>
  <dcterms:modified xsi:type="dcterms:W3CDTF">2017-08-29T06:41:00Z</dcterms:modified>
</cp:coreProperties>
</file>